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F2C" w:rsidRPr="00FE2F2C" w:rsidRDefault="00FE2F2C" w:rsidP="00FE2F2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E2F2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Утверждено расписание ЕГЭ, ОГЭ и ГВЭ на 2022 год</w:t>
      </w:r>
    </w:p>
    <w:p w:rsidR="00FE2F2C" w:rsidRPr="00FE2F2C" w:rsidRDefault="00FE2F2C" w:rsidP="00FE2F2C">
      <w:pPr>
        <w:spacing w:line="240" w:lineRule="auto"/>
        <w:rPr>
          <w:rFonts w:ascii="Calibri" w:eastAsia="Times New Roman" w:hAnsi="Calibri" w:cs="Calibri"/>
          <w:color w:val="1A1A1A"/>
          <w:sz w:val="24"/>
          <w:szCs w:val="24"/>
          <w:lang w:eastAsia="ru-RU"/>
        </w:rPr>
      </w:pPr>
    </w:p>
    <w:p w:rsidR="00FE2F2C" w:rsidRPr="00FE2F2C" w:rsidRDefault="00FE2F2C" w:rsidP="00FE2F2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Совместными приказами </w:t>
      </w:r>
      <w:proofErr w:type="spellStart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Минпросвещения</w:t>
      </w:r>
      <w:proofErr w:type="spellEnd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России и </w:t>
      </w:r>
      <w:proofErr w:type="spellStart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Рособрнадзора</w:t>
      </w:r>
      <w:proofErr w:type="spellEnd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утверждено расписание единого государственного экзамена (ЕГЭ), основного государственного экзамена (ОГЭ) и государственного выпускного экзамена (ГВЭ) на 2022 год.</w:t>
      </w:r>
    </w:p>
    <w:p w:rsidR="00FE2F2C" w:rsidRPr="00FE2F2C" w:rsidRDefault="00FE2F2C" w:rsidP="00FE2F2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Проведение ЕГЭ разделено на три периода: досрочный (с 21 марта по 15 апреля), основной (с 26 мая по 2 июля) и дополнительный (5-20 сентября).</w:t>
      </w:r>
    </w:p>
    <w:p w:rsidR="00FE2F2C" w:rsidRPr="00FE2F2C" w:rsidRDefault="00FE2F2C" w:rsidP="00FE2F2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Основной период ЕГЭ-2022 начнется 26 мая с экзаменов по географии, литературе и химии.  Проведение трех экзаменов разделено на два дня: ЕГЭ по русскому языку пройдет 30 и 31 мая, по информатике и ИКТ – 20 и 21 июня, устная часть ЕГЭ по иностранным языкам – 16 и 17 июня.</w:t>
      </w:r>
    </w:p>
    <w:p w:rsidR="00FE2F2C" w:rsidRPr="00FE2F2C" w:rsidRDefault="00FE2F2C" w:rsidP="00FE2F2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ЕГЭ по профильной и базовой математике также пройдет в разные дни (2 и 3 июня соответственно). 6 июня в основной период ЕГЭ пройдут экзамены по истории и физике, 9 июня – по обществознанию, 14 июня – по биологии и письменная часть ЕГЭ по иностранным языкам. С 23 июня по 2 июля в расписании предусмотрены резервные дни для сдачи ЕГЭ по всем предметам.</w:t>
      </w:r>
    </w:p>
    <w:p w:rsidR="00FE2F2C" w:rsidRPr="00FE2F2C" w:rsidRDefault="00FE2F2C" w:rsidP="00FE2F2C">
      <w:pPr>
        <w:spacing w:after="42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В дополнительный период в сентябре ЕГЭ пройдет только по обязательным предметам (русскому языку и базовой математике) для тех выпускников, которые не получили аттестат.</w:t>
      </w:r>
    </w:p>
    <w:p w:rsidR="00FE2F2C" w:rsidRPr="00FE2F2C" w:rsidRDefault="00FE2F2C" w:rsidP="00FE2F2C">
      <w:pPr>
        <w:spacing w:after="0" w:line="360" w:lineRule="atLeast"/>
        <w:rPr>
          <w:rFonts w:ascii="Calibri" w:eastAsia="Times New Roman" w:hAnsi="Calibri" w:cs="Calibri"/>
          <w:color w:val="1A1A1A"/>
          <w:sz w:val="23"/>
          <w:szCs w:val="23"/>
          <w:lang w:eastAsia="ru-RU"/>
        </w:rPr>
      </w:pPr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Проведение ОГЭ также разделено на три периода: </w:t>
      </w:r>
      <w:proofErr w:type="gramStart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>досрочный</w:t>
      </w:r>
      <w:proofErr w:type="gramEnd"/>
      <w:r w:rsidRPr="00FE2F2C">
        <w:rPr>
          <w:rFonts w:ascii="Calibri" w:eastAsia="Times New Roman" w:hAnsi="Calibri" w:cs="Calibri"/>
          <w:color w:val="1A1A1A"/>
          <w:sz w:val="23"/>
          <w:szCs w:val="23"/>
          <w:lang w:eastAsia="ru-RU"/>
        </w:rPr>
        <w:t xml:space="preserve"> (с 21 апреля по 17 мая), основной (с 20 мая по 2 июля) и дополнительный (с 5 по 15 сентября).</w:t>
      </w:r>
    </w:p>
    <w:p w:rsidR="00FE2F2C" w:rsidRDefault="00FE2F2C"/>
    <w:p w:rsidR="008A18EB" w:rsidRDefault="00FE2F2C">
      <w:r>
        <w:t xml:space="preserve">(Ссылка на текст:  </w:t>
      </w:r>
      <w:r w:rsidRPr="00FE2F2C">
        <w:t>https://obrnadzor.gov.ru/news/utverzhdeno-raspisanie-ege-oge-i-gve-na-2022-god/</w:t>
      </w:r>
      <w:r>
        <w:t>)</w:t>
      </w:r>
    </w:p>
    <w:sectPr w:rsidR="008A18EB" w:rsidSect="008A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F2C"/>
    <w:rsid w:val="008A18EB"/>
    <w:rsid w:val="00FE2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EB"/>
  </w:style>
  <w:style w:type="paragraph" w:styleId="2">
    <w:name w:val="heading 2"/>
    <w:basedOn w:val="a"/>
    <w:link w:val="20"/>
    <w:uiPriority w:val="9"/>
    <w:qFormat/>
    <w:rsid w:val="00FE2F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2F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2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2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30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867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Школьный</cp:lastModifiedBy>
  <cp:revision>1</cp:revision>
  <dcterms:created xsi:type="dcterms:W3CDTF">2021-12-23T01:55:00Z</dcterms:created>
  <dcterms:modified xsi:type="dcterms:W3CDTF">2021-12-23T01:58:00Z</dcterms:modified>
</cp:coreProperties>
</file>