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83711" wp14:editId="3C558056">
                <wp:simplePos x="0" y="0"/>
                <wp:positionH relativeFrom="column">
                  <wp:posOffset>-229870</wp:posOffset>
                </wp:positionH>
                <wp:positionV relativeFrom="paragraph">
                  <wp:posOffset>70485</wp:posOffset>
                </wp:positionV>
                <wp:extent cx="2376170" cy="1099820"/>
                <wp:effectExtent l="0" t="0" r="5080" b="508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DF1" w:rsidRPr="00DA7C88" w:rsidRDefault="00567DF1" w:rsidP="00567D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ah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ah-RU"/>
                              </w:rPr>
                              <w:t>Муниципальное бюджетное</w:t>
                            </w:r>
                          </w:p>
                          <w:p w:rsidR="00567DF1" w:rsidRPr="00DA7C88" w:rsidRDefault="00567DF1" w:rsidP="00567D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ah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ah-RU"/>
                              </w:rPr>
                              <w:t>о</w:t>
                            </w:r>
                            <w:r w:rsidRPr="00DA7C88">
                              <w:rPr>
                                <w:sz w:val="20"/>
                                <w:szCs w:val="20"/>
                                <w:lang w:val="sah-RU"/>
                              </w:rPr>
                              <w:t>бщеобразователноеучреждение</w:t>
                            </w:r>
                          </w:p>
                          <w:p w:rsidR="00567DF1" w:rsidRDefault="00567DF1" w:rsidP="00567DF1">
                            <w:pPr>
                              <w:jc w:val="center"/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</w:pPr>
                            <w:r w:rsidRPr="00DA7C88"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>＂</w:t>
                            </w:r>
                            <w:r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 xml:space="preserve">Амгино-Олекминская средняя </w:t>
                            </w:r>
                            <w:r w:rsidRPr="00DA7C88"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>общеобразовательная школа</w:t>
                            </w:r>
                            <w:r w:rsidRPr="00DA7C88"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>＂</w:t>
                            </w:r>
                          </w:p>
                          <w:p w:rsidR="00567DF1" w:rsidRDefault="00567DF1" w:rsidP="00567DF1">
                            <w:pPr>
                              <w:jc w:val="center"/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</w:pPr>
                            <w:r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 xml:space="preserve">Олекминского района </w:t>
                            </w:r>
                          </w:p>
                          <w:p w:rsidR="00567DF1" w:rsidRDefault="00567DF1" w:rsidP="00567DF1">
                            <w:pPr>
                              <w:jc w:val="center"/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</w:pPr>
                            <w:r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>Республики Саха (Якутия)</w:t>
                            </w:r>
                          </w:p>
                          <w:p w:rsidR="00567DF1" w:rsidRPr="00E67B82" w:rsidRDefault="00567DF1" w:rsidP="00567DF1">
                            <w:pPr>
                              <w:rPr>
                                <w:lang w:val="sah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83711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-18.1pt;margin-top:5.55pt;width:187.1pt;height:86.6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" stroked="f">
                <v:textbox>
                  <w:txbxContent>
                    <w:p w:rsidR="00567DF1" w:rsidRPr="00DA7C88" w:rsidRDefault="00567DF1" w:rsidP="00567DF1">
                      <w:pPr>
                        <w:jc w:val="center"/>
                        <w:rPr>
                          <w:sz w:val="20"/>
                          <w:szCs w:val="20"/>
                          <w:lang w:val="sah-RU"/>
                        </w:rPr>
                      </w:pPr>
                      <w:r>
                        <w:rPr>
                          <w:sz w:val="20"/>
                          <w:szCs w:val="20"/>
                          <w:lang w:val="sah-RU"/>
                        </w:rPr>
                        <w:t>Муниципальное бюджетное</w:t>
                      </w:r>
                    </w:p>
                    <w:p w:rsidR="00567DF1" w:rsidRPr="00DA7C88" w:rsidRDefault="00567DF1" w:rsidP="00567DF1">
                      <w:pPr>
                        <w:jc w:val="center"/>
                        <w:rPr>
                          <w:sz w:val="20"/>
                          <w:szCs w:val="20"/>
                          <w:lang w:val="sah-RU"/>
                        </w:rPr>
                      </w:pPr>
                      <w:r>
                        <w:rPr>
                          <w:sz w:val="20"/>
                          <w:szCs w:val="20"/>
                          <w:lang w:val="sah-RU"/>
                        </w:rPr>
                        <w:t>о</w:t>
                      </w:r>
                      <w:r w:rsidRPr="00DA7C88">
                        <w:rPr>
                          <w:sz w:val="20"/>
                          <w:szCs w:val="20"/>
                          <w:lang w:val="sah-RU"/>
                        </w:rPr>
                        <w:t>бщеобразователноеучреждение</w:t>
                      </w:r>
                    </w:p>
                    <w:p w:rsidR="00567DF1" w:rsidRDefault="00567DF1" w:rsidP="00567DF1">
                      <w:pPr>
                        <w:jc w:val="center"/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</w:pPr>
                      <w:r w:rsidRPr="00DA7C88"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>＂</w:t>
                      </w:r>
                      <w:r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 xml:space="preserve">Амгино-Олекминская средняя </w:t>
                      </w:r>
                      <w:r w:rsidRPr="00DA7C88"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>общеобразовательная школа</w:t>
                      </w:r>
                      <w:r w:rsidRPr="00DA7C88"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>＂</w:t>
                      </w:r>
                    </w:p>
                    <w:p w:rsidR="00567DF1" w:rsidRDefault="00567DF1" w:rsidP="00567DF1">
                      <w:pPr>
                        <w:jc w:val="center"/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</w:pPr>
                      <w:r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 xml:space="preserve">Олекминского района </w:t>
                      </w:r>
                    </w:p>
                    <w:p w:rsidR="00567DF1" w:rsidRDefault="00567DF1" w:rsidP="00567DF1">
                      <w:pPr>
                        <w:jc w:val="center"/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</w:pPr>
                      <w:r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>Республики Саха (Якутия)</w:t>
                      </w:r>
                    </w:p>
                    <w:p w:rsidR="00567DF1" w:rsidRPr="00E67B82" w:rsidRDefault="00567DF1" w:rsidP="00567DF1">
                      <w:pPr>
                        <w:rPr>
                          <w:lang w:val="sah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93211" wp14:editId="42729350">
                <wp:simplePos x="0" y="0"/>
                <wp:positionH relativeFrom="column">
                  <wp:posOffset>3630295</wp:posOffset>
                </wp:positionH>
                <wp:positionV relativeFrom="paragraph">
                  <wp:posOffset>-351155</wp:posOffset>
                </wp:positionV>
                <wp:extent cx="2331085" cy="1170940"/>
                <wp:effectExtent l="5080" t="10795" r="6985" b="889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08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DF1" w:rsidRPr="00D97ED8" w:rsidRDefault="00567DF1" w:rsidP="00567D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ah-RU"/>
                              </w:rPr>
                            </w:pPr>
                            <w:r w:rsidRPr="00D97ED8">
                              <w:rPr>
                                <w:sz w:val="20"/>
                                <w:szCs w:val="20"/>
                                <w:lang w:val="sah-RU"/>
                              </w:rPr>
                              <w:t xml:space="preserve">Саха Өрөспүүбүлүкэтин </w:t>
                            </w:r>
                          </w:p>
                          <w:p w:rsidR="00567DF1" w:rsidRPr="00D97ED8" w:rsidRDefault="00567DF1" w:rsidP="00567D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ah-RU"/>
                              </w:rPr>
                            </w:pPr>
                            <w:r w:rsidRPr="00D97ED8">
                              <w:rPr>
                                <w:sz w:val="20"/>
                                <w:szCs w:val="20"/>
                                <w:lang w:val="sah-RU"/>
                              </w:rPr>
                              <w:t>Өлүөхүмэ оройуонун</w:t>
                            </w:r>
                          </w:p>
                          <w:p w:rsidR="00567DF1" w:rsidRPr="00D97ED8" w:rsidRDefault="00567DF1" w:rsidP="00567DF1">
                            <w:pPr>
                              <w:jc w:val="center"/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</w:pPr>
                            <w:r w:rsidRPr="00D97ED8"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>＂</w:t>
                            </w:r>
                            <w:r w:rsidRPr="00D97ED8">
                              <w:rPr>
                                <w:sz w:val="20"/>
                                <w:szCs w:val="20"/>
                                <w:lang w:val="sah-RU"/>
                              </w:rPr>
                              <w:t>Өлүөхүмэ</w:t>
                            </w:r>
                            <w:r w:rsidRPr="00D97ED8"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 xml:space="preserve"> Амматын уопсай </w:t>
                            </w:r>
                          </w:p>
                          <w:p w:rsidR="00567DF1" w:rsidRPr="00D97ED8" w:rsidRDefault="00567DF1" w:rsidP="00567DF1">
                            <w:pPr>
                              <w:jc w:val="center"/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</w:pPr>
                            <w:r w:rsidRPr="00D97ED8"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>үөрэхтээҺин орто оскуолата</w:t>
                            </w:r>
                            <w:r w:rsidRPr="00D97ED8"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>＂</w:t>
                            </w:r>
                          </w:p>
                          <w:p w:rsidR="00567DF1" w:rsidRPr="00D97ED8" w:rsidRDefault="00567DF1" w:rsidP="00567DF1">
                            <w:pPr>
                              <w:jc w:val="center"/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</w:pPr>
                            <w:r w:rsidRPr="00D97ED8"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>Муниципальнай үбүнэн хааччыллар</w:t>
                            </w:r>
                          </w:p>
                          <w:p w:rsidR="00567DF1" w:rsidRPr="00D97ED8" w:rsidRDefault="00567DF1" w:rsidP="00567D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ah-RU"/>
                              </w:rPr>
                            </w:pPr>
                            <w:r w:rsidRPr="00D97ED8">
                              <w:rPr>
                                <w:rFonts w:eastAsia="SimSun"/>
                                <w:sz w:val="20"/>
                                <w:szCs w:val="20"/>
                                <w:lang w:val="sah-RU"/>
                              </w:rPr>
                              <w:t>үөрэхтээһиҥҥэ тэрилтэтэ</w:t>
                            </w:r>
                          </w:p>
                          <w:p w:rsidR="00567DF1" w:rsidRPr="00D97ED8" w:rsidRDefault="00567DF1" w:rsidP="00567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3211" id="Надпись 11" o:spid="_x0000_s1027" type="#_x0000_t202" style="position:absolute;left:0;text-align:left;margin-left:285.85pt;margin-top:-27.65pt;width:183.55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" strokecolor="white">
                <v:textbox>
                  <w:txbxContent>
                    <w:p w:rsidR="00567DF1" w:rsidRPr="00D97ED8" w:rsidRDefault="00567DF1" w:rsidP="00567DF1">
                      <w:pPr>
                        <w:jc w:val="center"/>
                        <w:rPr>
                          <w:sz w:val="20"/>
                          <w:szCs w:val="20"/>
                          <w:lang w:val="sah-RU"/>
                        </w:rPr>
                      </w:pPr>
                      <w:r w:rsidRPr="00D97ED8">
                        <w:rPr>
                          <w:sz w:val="20"/>
                          <w:szCs w:val="20"/>
                          <w:lang w:val="sah-RU"/>
                        </w:rPr>
                        <w:t xml:space="preserve">Саха </w:t>
                      </w:r>
                      <w:r w:rsidRPr="00D97ED8">
                        <w:rPr>
                          <w:sz w:val="20"/>
                          <w:szCs w:val="20"/>
                          <w:lang w:val="sah-RU"/>
                        </w:rPr>
                        <w:t xml:space="preserve">Өрөспүүбүлүкэтин </w:t>
                      </w:r>
                    </w:p>
                    <w:p w:rsidR="00567DF1" w:rsidRPr="00D97ED8" w:rsidRDefault="00567DF1" w:rsidP="00567DF1">
                      <w:pPr>
                        <w:jc w:val="center"/>
                        <w:rPr>
                          <w:sz w:val="20"/>
                          <w:szCs w:val="20"/>
                          <w:lang w:val="sah-RU"/>
                        </w:rPr>
                      </w:pPr>
                      <w:r w:rsidRPr="00D97ED8">
                        <w:rPr>
                          <w:sz w:val="20"/>
                          <w:szCs w:val="20"/>
                          <w:lang w:val="sah-RU"/>
                        </w:rPr>
                        <w:t>Өлүөхүмэ оройуонун</w:t>
                      </w:r>
                    </w:p>
                    <w:p w:rsidR="00567DF1" w:rsidRPr="00D97ED8" w:rsidRDefault="00567DF1" w:rsidP="00567DF1">
                      <w:pPr>
                        <w:jc w:val="center"/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</w:pPr>
                      <w:r w:rsidRPr="00D97ED8"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>＂</w:t>
                      </w:r>
                      <w:r w:rsidRPr="00D97ED8">
                        <w:rPr>
                          <w:sz w:val="20"/>
                          <w:szCs w:val="20"/>
                          <w:lang w:val="sah-RU"/>
                        </w:rPr>
                        <w:t>Өлүөхүмэ</w:t>
                      </w:r>
                      <w:r w:rsidRPr="00D97ED8"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 xml:space="preserve"> Амматын уопсай </w:t>
                      </w:r>
                    </w:p>
                    <w:p w:rsidR="00567DF1" w:rsidRPr="00D97ED8" w:rsidRDefault="00567DF1" w:rsidP="00567DF1">
                      <w:pPr>
                        <w:jc w:val="center"/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</w:pPr>
                      <w:r w:rsidRPr="00D97ED8"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>үөрэхтээҺин орто оскуолата</w:t>
                      </w:r>
                      <w:r w:rsidRPr="00D97ED8"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>＂</w:t>
                      </w:r>
                    </w:p>
                    <w:p w:rsidR="00567DF1" w:rsidRPr="00D97ED8" w:rsidRDefault="00567DF1" w:rsidP="00567DF1">
                      <w:pPr>
                        <w:jc w:val="center"/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</w:pPr>
                      <w:r w:rsidRPr="00D97ED8"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>Муниципальнай үбүнэн хааччыллар</w:t>
                      </w:r>
                    </w:p>
                    <w:p w:rsidR="00567DF1" w:rsidRPr="00D97ED8" w:rsidRDefault="00567DF1" w:rsidP="00567DF1">
                      <w:pPr>
                        <w:jc w:val="center"/>
                        <w:rPr>
                          <w:sz w:val="20"/>
                          <w:szCs w:val="20"/>
                          <w:lang w:val="sah-RU"/>
                        </w:rPr>
                      </w:pPr>
                      <w:r w:rsidRPr="00D97ED8">
                        <w:rPr>
                          <w:rFonts w:eastAsia="SimSun"/>
                          <w:sz w:val="20"/>
                          <w:szCs w:val="20"/>
                          <w:lang w:val="sah-RU"/>
                        </w:rPr>
                        <w:t>үөрэхтээһиҥҥэ тэрилтэтэ</w:t>
                      </w:r>
                    </w:p>
                    <w:p w:rsidR="00567DF1" w:rsidRPr="00D97ED8" w:rsidRDefault="00567DF1" w:rsidP="00567DF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8A356F" wp14:editId="1130C735">
            <wp:simplePos x="0" y="0"/>
            <wp:positionH relativeFrom="column">
              <wp:posOffset>2453005</wp:posOffset>
            </wp:positionH>
            <wp:positionV relativeFrom="paragraph">
              <wp:posOffset>-270510</wp:posOffset>
            </wp:positionV>
            <wp:extent cx="734695" cy="1028700"/>
            <wp:effectExtent l="0" t="0" r="8255" b="0"/>
            <wp:wrapSquare wrapText="bothSides"/>
            <wp:docPr id="12" name="Рисунок 12" descr="Олекми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лекмин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DF1" w:rsidRPr="00E67B82" w:rsidRDefault="00567DF1" w:rsidP="00567DF1"/>
    <w:p w:rsidR="00567DF1" w:rsidRDefault="00567DF1" w:rsidP="00567DF1"/>
    <w:p w:rsidR="00567DF1" w:rsidRDefault="00567DF1" w:rsidP="00567DF1">
      <w:pPr>
        <w:tabs>
          <w:tab w:val="left" w:pos="3984"/>
        </w:tabs>
        <w:ind w:left="142" w:hanging="142"/>
        <w:rPr>
          <w:b/>
        </w:rPr>
      </w:pPr>
    </w:p>
    <w:p w:rsidR="00567DF1" w:rsidRDefault="00567DF1" w:rsidP="00567DF1">
      <w:pPr>
        <w:tabs>
          <w:tab w:val="left" w:pos="3984"/>
        </w:tabs>
        <w:ind w:left="142" w:hanging="142"/>
        <w:rPr>
          <w:b/>
        </w:rPr>
      </w:pPr>
    </w:p>
    <w:p w:rsidR="00567DF1" w:rsidRDefault="00567DF1" w:rsidP="00567DF1">
      <w:pPr>
        <w:tabs>
          <w:tab w:val="left" w:pos="3984"/>
        </w:tabs>
        <w:ind w:left="142" w:hanging="142"/>
        <w:rPr>
          <w:b/>
        </w:rPr>
      </w:pPr>
    </w:p>
    <w:p w:rsidR="00567DF1" w:rsidRDefault="00567DF1" w:rsidP="00567DF1">
      <w:pPr>
        <w:tabs>
          <w:tab w:val="left" w:pos="3984"/>
        </w:tabs>
        <w:ind w:left="142" w:hanging="142"/>
        <w:rPr>
          <w:b/>
          <w:sz w:val="28"/>
          <w:lang w:val="sah-RU"/>
        </w:rPr>
      </w:pPr>
      <w:r>
        <w:rPr>
          <w:b/>
          <w:sz w:val="28"/>
          <w:lang w:val="sah-RU"/>
        </w:rPr>
        <w:t xml:space="preserve">                                                      </w:t>
      </w:r>
      <w:r w:rsidRPr="00E90837">
        <w:rPr>
          <w:b/>
          <w:sz w:val="28"/>
          <w:lang w:val="sah-RU"/>
        </w:rPr>
        <w:t>ПРИКАЗ</w:t>
      </w:r>
    </w:p>
    <w:p w:rsidR="00567DF1" w:rsidRDefault="00567DF1" w:rsidP="00567DF1">
      <w:pPr>
        <w:tabs>
          <w:tab w:val="left" w:pos="3984"/>
        </w:tabs>
        <w:ind w:left="142" w:hanging="142"/>
        <w:rPr>
          <w:b/>
          <w:sz w:val="28"/>
          <w:lang w:val="sah-RU"/>
        </w:rPr>
      </w:pPr>
    </w:p>
    <w:p w:rsidR="00567DF1" w:rsidRPr="00BF576F" w:rsidRDefault="00567DF1" w:rsidP="00567DF1">
      <w:pPr>
        <w:tabs>
          <w:tab w:val="left" w:pos="3984"/>
        </w:tabs>
        <w:ind w:left="142" w:hanging="142"/>
        <w:rPr>
          <w:b/>
          <w:sz w:val="28"/>
          <w:lang w:val="sah-RU"/>
        </w:rPr>
      </w:pPr>
    </w:p>
    <w:p w:rsidR="00567DF1" w:rsidRDefault="00567DF1" w:rsidP="00567DF1">
      <w:pPr>
        <w:tabs>
          <w:tab w:val="left" w:pos="3984"/>
        </w:tabs>
        <w:spacing w:after="120"/>
        <w:ind w:left="142" w:hanging="142"/>
        <w:rPr>
          <w:lang w:val="sah-RU"/>
        </w:rPr>
      </w:pPr>
      <w:r>
        <w:rPr>
          <w:lang w:val="sah-RU"/>
        </w:rPr>
        <w:t>___________ 2021</w:t>
      </w:r>
      <w:r w:rsidRPr="00E90837">
        <w:rPr>
          <w:lang w:val="sah-RU"/>
        </w:rPr>
        <w:t xml:space="preserve"> г.                                         </w:t>
      </w:r>
      <w:r>
        <w:rPr>
          <w:lang w:val="sah-RU"/>
        </w:rPr>
        <w:t xml:space="preserve">                                              № 01-18</w:t>
      </w:r>
      <w:r w:rsidRPr="00E90837">
        <w:rPr>
          <w:lang w:val="sah-RU"/>
        </w:rPr>
        <w:t>/_________</w:t>
      </w:r>
    </w:p>
    <w:p w:rsidR="00567DF1" w:rsidRDefault="00567DF1" w:rsidP="00567DF1">
      <w:pPr>
        <w:tabs>
          <w:tab w:val="left" w:pos="3984"/>
        </w:tabs>
        <w:spacing w:after="120"/>
        <w:ind w:left="142" w:hanging="142"/>
        <w:rPr>
          <w:lang w:val="sah-RU"/>
        </w:rPr>
      </w:pPr>
      <w:r>
        <w:rPr>
          <w:lang w:val="sah-RU"/>
        </w:rPr>
        <w:t xml:space="preserve">                                                         </w:t>
      </w:r>
    </w:p>
    <w:p w:rsidR="00567DF1" w:rsidRDefault="00567DF1" w:rsidP="00567DF1">
      <w:pPr>
        <w:tabs>
          <w:tab w:val="left" w:pos="3984"/>
        </w:tabs>
        <w:spacing w:after="120"/>
        <w:ind w:left="142" w:hanging="142"/>
        <w:rPr>
          <w:lang w:val="sah-RU"/>
        </w:rPr>
      </w:pPr>
      <w:r>
        <w:rPr>
          <w:lang w:val="sah-RU"/>
        </w:rPr>
        <w:t xml:space="preserve">                                                          с. Олекминское</w:t>
      </w:r>
    </w:p>
    <w:p w:rsidR="00567DF1" w:rsidRPr="007030DE" w:rsidRDefault="00567DF1" w:rsidP="00567DF1">
      <w:pPr>
        <w:tabs>
          <w:tab w:val="left" w:pos="3984"/>
        </w:tabs>
        <w:spacing w:after="120"/>
        <w:rPr>
          <w:lang w:val="sah-RU"/>
        </w:rPr>
      </w:pPr>
    </w:p>
    <w:p w:rsidR="00567DF1" w:rsidRPr="00926130" w:rsidRDefault="00567DF1" w:rsidP="00567DF1">
      <w:pPr>
        <w:widowControl w:val="0"/>
        <w:autoSpaceDE w:val="0"/>
        <w:autoSpaceDN w:val="0"/>
        <w:adjustRightInd w:val="0"/>
        <w:jc w:val="both"/>
      </w:pPr>
    </w:p>
    <w:p w:rsidR="00567DF1" w:rsidRPr="002D1180" w:rsidRDefault="00567DF1" w:rsidP="00567DF1">
      <w:pPr>
        <w:jc w:val="center"/>
        <w:rPr>
          <w:b/>
        </w:rPr>
      </w:pPr>
      <w:r>
        <w:rPr>
          <w:b/>
        </w:rPr>
        <w:t>«Об актированных днях в МБОУ «</w:t>
      </w:r>
      <w:proofErr w:type="spellStart"/>
      <w:r>
        <w:rPr>
          <w:b/>
        </w:rPr>
        <w:t>Амгино-Олекминская</w:t>
      </w:r>
      <w:proofErr w:type="spellEnd"/>
      <w:r>
        <w:rPr>
          <w:b/>
        </w:rPr>
        <w:t xml:space="preserve"> средняя общеобразовательная школа» в 2021-2022 учебном году</w:t>
      </w:r>
      <w:r w:rsidRPr="002D1180">
        <w:rPr>
          <w:b/>
        </w:rPr>
        <w:t>»</w:t>
      </w:r>
    </w:p>
    <w:p w:rsidR="00567DF1" w:rsidRDefault="00567DF1" w:rsidP="00567DF1"/>
    <w:p w:rsidR="00567DF1" w:rsidRDefault="00567DF1" w:rsidP="00567DF1">
      <w:pPr>
        <w:pStyle w:val="a3"/>
        <w:ind w:left="0" w:firstLine="360"/>
      </w:pPr>
      <w:r>
        <w:t xml:space="preserve">На основании постановления Федеральной службы по надзору в сфере защиты прав потребителей и благополучия человека по Республики Саха (Якутия) от 09.12.2005г. № 92 «По актированным днями школьников Республики Саха (Якутия)»,  приказа МКУ «УООР» </w:t>
      </w:r>
      <w:proofErr w:type="spellStart"/>
      <w:r>
        <w:t>Олекминского</w:t>
      </w:r>
      <w:proofErr w:type="spellEnd"/>
      <w:r>
        <w:t xml:space="preserve"> района РС (Я) от 16 ноября 2020г. № 02-09/723 «Об актированных днях в муниципальных общеобразовательных учреждениях </w:t>
      </w:r>
      <w:proofErr w:type="spellStart"/>
      <w:r>
        <w:t>Олекминского</w:t>
      </w:r>
      <w:proofErr w:type="spellEnd"/>
      <w:r>
        <w:t xml:space="preserve"> района РС (Я) в 2021-2021 учебном году»,  целях охраны здоровья и сохранности жизни детей в экстремальных климатических условиях, соблюдения санитарно-гигиенических норм в дни сильных морозов, профилактики простудных заболеваний обучающихся </w:t>
      </w:r>
      <w:proofErr w:type="spellStart"/>
      <w:r>
        <w:t>Олекминского</w:t>
      </w:r>
      <w:proofErr w:type="spellEnd"/>
      <w:r>
        <w:t xml:space="preserve"> района РС (Я), приказываю:</w:t>
      </w:r>
    </w:p>
    <w:p w:rsidR="00567DF1" w:rsidRDefault="00567DF1" w:rsidP="00567DF1">
      <w:pPr>
        <w:pStyle w:val="a3"/>
        <w:numPr>
          <w:ilvl w:val="0"/>
          <w:numId w:val="1"/>
        </w:numPr>
      </w:pPr>
      <w:r>
        <w:t xml:space="preserve">В </w:t>
      </w:r>
      <w:r w:rsidR="00CE704D">
        <w:t>связи с низкой температурой - 52</w:t>
      </w:r>
      <w:bookmarkStart w:id="0" w:name="_GoBack"/>
      <w:bookmarkEnd w:id="0"/>
      <w:r>
        <w:t>° градусов считать для МБОУ «</w:t>
      </w:r>
      <w:proofErr w:type="spellStart"/>
      <w:r>
        <w:t>Амгино-Олекминская</w:t>
      </w:r>
      <w:proofErr w:type="spellEnd"/>
      <w:r>
        <w:t xml:space="preserve"> СОШ» 20 декабря 2021г. актированным днём для 1-11 классов;</w:t>
      </w:r>
    </w:p>
    <w:p w:rsidR="00567DF1" w:rsidRDefault="00567DF1" w:rsidP="00567DF1">
      <w:pPr>
        <w:pStyle w:val="a3"/>
        <w:numPr>
          <w:ilvl w:val="0"/>
          <w:numId w:val="1"/>
        </w:numPr>
      </w:pPr>
      <w:r>
        <w:t xml:space="preserve">Классным руководителям сформировать </w:t>
      </w:r>
      <w:proofErr w:type="spellStart"/>
      <w:r>
        <w:t>оффлайн</w:t>
      </w:r>
      <w:proofErr w:type="spellEnd"/>
      <w:r>
        <w:t xml:space="preserve"> </w:t>
      </w:r>
      <w:proofErr w:type="gramStart"/>
      <w:r>
        <w:t>группы  дистанционного</w:t>
      </w:r>
      <w:proofErr w:type="gramEnd"/>
      <w:r>
        <w:t xml:space="preserve"> обучения по учебным предметам, преподаваемых в их классах.</w:t>
      </w:r>
    </w:p>
    <w:p w:rsidR="00567DF1" w:rsidRDefault="00567DF1" w:rsidP="00567DF1">
      <w:pPr>
        <w:pStyle w:val="a3"/>
        <w:numPr>
          <w:ilvl w:val="0"/>
          <w:numId w:val="1"/>
        </w:numPr>
      </w:pPr>
      <w:r>
        <w:t>Контроль за исполнением данного приказа оставляю за собой.</w:t>
      </w:r>
    </w:p>
    <w:p w:rsidR="00567DF1" w:rsidRDefault="00567DF1" w:rsidP="00567DF1">
      <w:pPr>
        <w:pStyle w:val="a3"/>
        <w:ind w:left="0"/>
      </w:pPr>
    </w:p>
    <w:p w:rsidR="00567DF1" w:rsidRDefault="00567DF1" w:rsidP="00567DF1">
      <w:pPr>
        <w:pStyle w:val="a3"/>
        <w:ind w:left="0"/>
      </w:pPr>
    </w:p>
    <w:p w:rsidR="00567DF1" w:rsidRDefault="00567DF1" w:rsidP="00567DF1">
      <w:pPr>
        <w:pStyle w:val="a3"/>
        <w:ind w:left="0"/>
      </w:pPr>
    </w:p>
    <w:p w:rsidR="00567DF1" w:rsidRDefault="00567DF1" w:rsidP="00567DF1">
      <w:pPr>
        <w:pStyle w:val="a3"/>
        <w:ind w:left="0"/>
      </w:pPr>
    </w:p>
    <w:p w:rsidR="00567DF1" w:rsidRDefault="00567DF1" w:rsidP="00567DF1">
      <w:pPr>
        <w:pStyle w:val="a3"/>
        <w:ind w:left="0"/>
      </w:pPr>
    </w:p>
    <w:p w:rsidR="00567DF1" w:rsidRPr="00DD045D" w:rsidRDefault="00567DF1" w:rsidP="00567DF1">
      <w:pPr>
        <w:pStyle w:val="a3"/>
        <w:ind w:left="0"/>
      </w:pPr>
      <w:r>
        <w:t xml:space="preserve">Директор                                                                                                                    </w:t>
      </w:r>
      <w:proofErr w:type="spellStart"/>
      <w:r>
        <w:t>Янкова</w:t>
      </w:r>
      <w:proofErr w:type="spellEnd"/>
      <w:r>
        <w:t xml:space="preserve"> О.Ю.</w:t>
      </w:r>
    </w:p>
    <w:p w:rsidR="00567DF1" w:rsidRDefault="00567DF1" w:rsidP="00567DF1">
      <w:pPr>
        <w:rPr>
          <w:sz w:val="28"/>
          <w:szCs w:val="28"/>
        </w:rPr>
      </w:pPr>
    </w:p>
    <w:p w:rsidR="00567DF1" w:rsidRDefault="00567DF1" w:rsidP="00567DF1">
      <w:pPr>
        <w:rPr>
          <w:color w:val="000000"/>
          <w:sz w:val="20"/>
          <w:szCs w:val="20"/>
        </w:rPr>
      </w:pPr>
    </w:p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rPr>
          <w:rFonts w:ascii="Arial" w:hAnsi="Arial" w:cs="Arial"/>
        </w:rPr>
      </w:pPr>
    </w:p>
    <w:p w:rsidR="00567DF1" w:rsidRDefault="00567DF1" w:rsidP="00567DF1">
      <w:pPr>
        <w:rPr>
          <w:rFonts w:ascii="Arial" w:hAnsi="Arial" w:cs="Arial"/>
        </w:rPr>
      </w:pPr>
    </w:p>
    <w:p w:rsidR="006E2353" w:rsidRDefault="006E2353"/>
    <w:sectPr w:rsidR="006E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821A8"/>
    <w:multiLevelType w:val="hybridMultilevel"/>
    <w:tmpl w:val="9516F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F1"/>
    <w:rsid w:val="00567DF1"/>
    <w:rsid w:val="006E2353"/>
    <w:rsid w:val="00C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1E711-6816-4E55-B53E-2B16BFB4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DF1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67D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2021-12-20T00:02:00Z</cp:lastPrinted>
  <dcterms:created xsi:type="dcterms:W3CDTF">2021-12-19T23:53:00Z</dcterms:created>
  <dcterms:modified xsi:type="dcterms:W3CDTF">2021-12-20T00:02:00Z</dcterms:modified>
</cp:coreProperties>
</file>