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70" w:rsidRDefault="00D52070" w:rsidP="00F90CB3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r w:rsidRPr="00D52070">
        <w:rPr>
          <w:rFonts w:ascii="Times New Roman CYR" w:hAnsi="Times New Roman CYR" w:cs="Times New Roman CYR"/>
        </w:rPr>
        <w:t xml:space="preserve">МБОУ « </w:t>
      </w:r>
      <w:proofErr w:type="spellStart"/>
      <w:r w:rsidRPr="00D52070">
        <w:rPr>
          <w:rFonts w:ascii="Times New Roman CYR" w:hAnsi="Times New Roman CYR" w:cs="Times New Roman CYR"/>
        </w:rPr>
        <w:t>Амгин</w:t>
      </w:r>
      <w:proofErr w:type="gramStart"/>
      <w:r w:rsidRPr="00D52070">
        <w:rPr>
          <w:rFonts w:ascii="Times New Roman CYR" w:hAnsi="Times New Roman CYR" w:cs="Times New Roman CYR"/>
        </w:rPr>
        <w:t>о</w:t>
      </w:r>
      <w:proofErr w:type="spellEnd"/>
      <w:r w:rsidRPr="00D52070">
        <w:rPr>
          <w:rFonts w:ascii="Times New Roman CYR" w:hAnsi="Times New Roman CYR" w:cs="Times New Roman CYR"/>
        </w:rPr>
        <w:t>-</w:t>
      </w:r>
      <w:proofErr w:type="gramEnd"/>
      <w:r w:rsidRPr="00D52070">
        <w:rPr>
          <w:rFonts w:ascii="Times New Roman CYR" w:hAnsi="Times New Roman CYR" w:cs="Times New Roman CYR"/>
        </w:rPr>
        <w:t xml:space="preserve"> </w:t>
      </w:r>
      <w:proofErr w:type="spellStart"/>
      <w:r w:rsidRPr="00D52070">
        <w:rPr>
          <w:rFonts w:ascii="Times New Roman CYR" w:hAnsi="Times New Roman CYR" w:cs="Times New Roman CYR"/>
        </w:rPr>
        <w:t>Олекминская</w:t>
      </w:r>
      <w:proofErr w:type="spellEnd"/>
      <w:r w:rsidRPr="00D52070">
        <w:rPr>
          <w:rFonts w:ascii="Times New Roman CYR" w:hAnsi="Times New Roman CYR" w:cs="Times New Roman CYR"/>
        </w:rPr>
        <w:t xml:space="preserve"> средняя общеобразовательная школа» </w:t>
      </w:r>
    </w:p>
    <w:p w:rsidR="00F90CB3" w:rsidRDefault="00D52070" w:rsidP="00F90CB3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proofErr w:type="spellStart"/>
      <w:r w:rsidRPr="00D52070">
        <w:rPr>
          <w:rFonts w:ascii="Times New Roman CYR" w:hAnsi="Times New Roman CYR" w:cs="Times New Roman CYR"/>
        </w:rPr>
        <w:t>Олекминский</w:t>
      </w:r>
      <w:proofErr w:type="spellEnd"/>
      <w:r w:rsidRPr="00D52070">
        <w:rPr>
          <w:rFonts w:ascii="Times New Roman CYR" w:hAnsi="Times New Roman CYR" w:cs="Times New Roman CYR"/>
        </w:rPr>
        <w:t xml:space="preserve"> район Республика Саха </w:t>
      </w:r>
      <w:proofErr w:type="gramStart"/>
      <w:r w:rsidRPr="00D52070">
        <w:rPr>
          <w:rFonts w:ascii="Times New Roman CYR" w:hAnsi="Times New Roman CYR" w:cs="Times New Roman CYR"/>
        </w:rPr>
        <w:t xml:space="preserve">( </w:t>
      </w:r>
      <w:proofErr w:type="gramEnd"/>
      <w:r w:rsidRPr="00D52070">
        <w:rPr>
          <w:rFonts w:ascii="Times New Roman CYR" w:hAnsi="Times New Roman CYR" w:cs="Times New Roman CYR"/>
        </w:rPr>
        <w:t>Якутия)</w:t>
      </w:r>
    </w:p>
    <w:p w:rsidR="00D52070" w:rsidRPr="00D52070" w:rsidRDefault="00D52070" w:rsidP="00F90CB3">
      <w:pPr>
        <w:tabs>
          <w:tab w:val="left" w:pos="3984"/>
        </w:tabs>
        <w:ind w:left="142" w:hanging="142"/>
        <w:jc w:val="center"/>
        <w:rPr>
          <w:b/>
        </w:rPr>
      </w:pPr>
    </w:p>
    <w:p w:rsidR="00F90CB3" w:rsidRPr="00D52070" w:rsidRDefault="00F90CB3" w:rsidP="00F90CB3">
      <w:pPr>
        <w:tabs>
          <w:tab w:val="left" w:pos="3984"/>
        </w:tabs>
        <w:ind w:left="142" w:hanging="142"/>
        <w:jc w:val="center"/>
        <w:rPr>
          <w:b/>
        </w:rPr>
      </w:pPr>
      <w:r w:rsidRPr="00D52070">
        <w:rPr>
          <w:b/>
        </w:rPr>
        <w:t xml:space="preserve">Аналитическая справка </w:t>
      </w:r>
    </w:p>
    <w:p w:rsidR="00F90CB3" w:rsidRDefault="00F90CB3" w:rsidP="00F90CB3">
      <w:pPr>
        <w:jc w:val="center"/>
        <w:rPr>
          <w:b/>
        </w:rPr>
      </w:pPr>
      <w:r>
        <w:rPr>
          <w:b/>
        </w:rPr>
        <w:t xml:space="preserve">результата </w:t>
      </w:r>
      <w:r w:rsidRPr="00E63324">
        <w:rPr>
          <w:b/>
        </w:rPr>
        <w:t xml:space="preserve"> Всероссийских проверочных работ (ВПР)</w:t>
      </w:r>
    </w:p>
    <w:p w:rsidR="00F90CB3" w:rsidRDefault="00F90CB3" w:rsidP="00F90CB3">
      <w:pPr>
        <w:rPr>
          <w:b/>
        </w:rPr>
      </w:pPr>
    </w:p>
    <w:p w:rsidR="00F90CB3" w:rsidRDefault="00F90CB3" w:rsidP="00F90CB3">
      <w:r w:rsidRPr="00C0130F">
        <w:t>В целях обеспечения мониторинга качества образова</w:t>
      </w:r>
      <w:r>
        <w:t>ния, руководствуясь приказом №119</w:t>
      </w:r>
      <w:r w:rsidRPr="00C0130F">
        <w:t xml:space="preserve"> Министерства службы по надзору в сфере образования и науки (</w:t>
      </w:r>
      <w:proofErr w:type="spellStart"/>
      <w:r w:rsidRPr="00C0130F">
        <w:t>Рособрнад</w:t>
      </w:r>
      <w:r>
        <w:t>зор</w:t>
      </w:r>
      <w:proofErr w:type="spellEnd"/>
      <w:r>
        <w:t>) от 11.02.</w:t>
      </w:r>
      <w:r w:rsidRPr="00A663AB">
        <w:rPr>
          <w:b/>
        </w:rPr>
        <w:t xml:space="preserve">2021года  </w:t>
      </w:r>
      <w:r>
        <w:t xml:space="preserve">с </w:t>
      </w:r>
      <w:r w:rsidRPr="00DC50CC">
        <w:t>01</w:t>
      </w:r>
      <w:r>
        <w:t xml:space="preserve"> марта по </w:t>
      </w:r>
      <w:r w:rsidRPr="00DC50CC">
        <w:t>2</w:t>
      </w:r>
      <w:r>
        <w:t>4 апреля</w:t>
      </w:r>
      <w:r w:rsidRPr="00C0130F">
        <w:t xml:space="preserve"> 2020-2021 учебного года были организованы и проведены Всероссийские проверочные работы (далее ВПР) в </w:t>
      </w:r>
      <w:r>
        <w:t>4-8, 11</w:t>
      </w:r>
      <w:r w:rsidRPr="00C0130F">
        <w:t xml:space="preserve"> классах.</w:t>
      </w:r>
    </w:p>
    <w:p w:rsidR="00F90CB3" w:rsidRPr="00C0130F" w:rsidRDefault="00F90CB3" w:rsidP="00F90CB3">
      <w:r w:rsidRPr="002E006B">
        <w:rPr>
          <w:b/>
          <w:bCs/>
        </w:rPr>
        <w:t xml:space="preserve"> </w:t>
      </w:r>
      <w:r w:rsidRPr="00C0130F">
        <w:rPr>
          <w:b/>
          <w:bCs/>
        </w:rPr>
        <w:t>Цель проведения</w:t>
      </w:r>
      <w:r w:rsidRPr="00C0130F">
        <w:t>: выявление уровня подготовки и определение ка</w:t>
      </w:r>
      <w:r>
        <w:t>чества образования обучающихся 4-8,11</w:t>
      </w:r>
      <w:r w:rsidRPr="00C0130F">
        <w:t xml:space="preserve"> классов.</w:t>
      </w:r>
    </w:p>
    <w:p w:rsidR="00F90CB3" w:rsidRPr="00C0130F" w:rsidRDefault="00F90CB3" w:rsidP="00F90CB3">
      <w:r w:rsidRPr="00C0130F"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5334AD" w:rsidRDefault="005334AD" w:rsidP="00484E34">
      <w:pPr>
        <w:shd w:val="clear" w:color="auto" w:fill="FFFFFF"/>
        <w:spacing w:after="120"/>
        <w:jc w:val="center"/>
        <w:rPr>
          <w:b/>
          <w:bCs/>
        </w:rPr>
      </w:pPr>
      <w:r w:rsidRPr="00C0130F">
        <w:rPr>
          <w:b/>
          <w:bCs/>
        </w:rPr>
        <w:t>Анализ результатов всероссийских проверочных работ</w:t>
      </w:r>
    </w:p>
    <w:p w:rsidR="00484E34" w:rsidRDefault="005334AD" w:rsidP="00484E34">
      <w:pPr>
        <w:shd w:val="clear" w:color="auto" w:fill="FFFFFF"/>
        <w:spacing w:after="120"/>
        <w:jc w:val="center"/>
        <w:rPr>
          <w:b/>
          <w:color w:val="000000"/>
        </w:rPr>
      </w:pPr>
      <w:r w:rsidRPr="00C0130F">
        <w:rPr>
          <w:b/>
          <w:bCs/>
        </w:rPr>
        <w:t xml:space="preserve"> </w:t>
      </w:r>
      <w:r w:rsidR="00484E34">
        <w:rPr>
          <w:b/>
          <w:color w:val="000000"/>
        </w:rPr>
        <w:t xml:space="preserve">Успеваемость   </w:t>
      </w:r>
      <w:r w:rsidR="00484E34" w:rsidRPr="00C0130F">
        <w:rPr>
          <w:b/>
          <w:color w:val="000000"/>
        </w:rPr>
        <w:t>Русский</w:t>
      </w:r>
      <w:r w:rsidR="00484E34">
        <w:rPr>
          <w:b/>
          <w:color w:val="000000"/>
        </w:rPr>
        <w:t xml:space="preserve"> язык</w:t>
      </w:r>
    </w:p>
    <w:p w:rsidR="00C3176A" w:rsidRDefault="00484E34" w:rsidP="00484E34">
      <w:pPr>
        <w:shd w:val="clear" w:color="auto" w:fill="FFFFFF"/>
        <w:spacing w:after="120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F360073" wp14:editId="55BC38AF">
            <wp:extent cx="4853940" cy="2087880"/>
            <wp:effectExtent l="0" t="0" r="22860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4E34" w:rsidRDefault="00484E34" w:rsidP="00484E34">
      <w:pPr>
        <w:shd w:val="clear" w:color="auto" w:fill="FFFFFF"/>
        <w:spacing w:after="120"/>
        <w:jc w:val="both"/>
        <w:rPr>
          <w:b/>
          <w:noProof/>
          <w:color w:val="000000"/>
        </w:rPr>
      </w:pPr>
    </w:p>
    <w:p w:rsidR="00484E34" w:rsidRDefault="00484E34" w:rsidP="00484E34">
      <w:pPr>
        <w:shd w:val="clear" w:color="auto" w:fill="FFFFFF"/>
        <w:spacing w:after="120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Качество Русский язык</w:t>
      </w:r>
    </w:p>
    <w:p w:rsidR="00484E34" w:rsidRDefault="00484E34" w:rsidP="00484E34">
      <w:pPr>
        <w:shd w:val="clear" w:color="auto" w:fill="FFFFFF"/>
        <w:spacing w:after="120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4907280" cy="19812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57BF" w:rsidRDefault="007457BF" w:rsidP="007457BF">
      <w:pPr>
        <w:spacing w:after="120"/>
        <w:rPr>
          <w:color w:val="000000"/>
        </w:rPr>
      </w:pPr>
      <w:r w:rsidRPr="00C0130F">
        <w:rPr>
          <w:b/>
          <w:bCs/>
          <w:color w:val="000000"/>
        </w:rPr>
        <w:t>Вывод</w:t>
      </w:r>
      <w:r w:rsidRPr="00C0130F">
        <w:rPr>
          <w:color w:val="000000"/>
        </w:rPr>
        <w:t xml:space="preserve">: По результатам анализа проведенной проверочной работы по русскому языку в </w:t>
      </w:r>
      <w:r>
        <w:rPr>
          <w:color w:val="000000"/>
        </w:rPr>
        <w:t>4-8 классах</w:t>
      </w:r>
      <w:r w:rsidRPr="00C0130F">
        <w:rPr>
          <w:color w:val="000000"/>
        </w:rPr>
        <w:t xml:space="preserve"> можно сделать следующие выводы: материал</w:t>
      </w:r>
      <w:r>
        <w:rPr>
          <w:color w:val="000000"/>
        </w:rPr>
        <w:t>ы, пройденные в 4-8  классах</w:t>
      </w:r>
      <w:r w:rsidRPr="00C0130F">
        <w:rPr>
          <w:color w:val="000000"/>
        </w:rPr>
        <w:t>, усвоен</w:t>
      </w:r>
      <w:r>
        <w:rPr>
          <w:color w:val="000000"/>
        </w:rPr>
        <w:t xml:space="preserve">ы  всеми. Обучающимися </w:t>
      </w:r>
      <w:r w:rsidRPr="00C0130F">
        <w:rPr>
          <w:color w:val="000000"/>
        </w:rPr>
        <w:t xml:space="preserve"> усвоены</w:t>
      </w:r>
      <w:r w:rsidR="00265022">
        <w:rPr>
          <w:color w:val="000000"/>
        </w:rPr>
        <w:t xml:space="preserve"> основные </w:t>
      </w:r>
      <w:r w:rsidRPr="00C0130F">
        <w:rPr>
          <w:color w:val="000000"/>
        </w:rPr>
        <w:t xml:space="preserve"> темы «Морфологический разбор», «Синтаксический разбор», «Орфоэпия», «Прямая речь», «Основная мысль текста», «Анализ текста».</w:t>
      </w:r>
      <w:r w:rsidR="005334AD" w:rsidRPr="005334AD">
        <w:rPr>
          <w:spacing w:val="-1"/>
        </w:rPr>
        <w:t xml:space="preserve"> </w:t>
      </w:r>
      <w:r w:rsidR="005334AD" w:rsidRPr="00C0130F">
        <w:rPr>
          <w:spacing w:val="-1"/>
        </w:rPr>
        <w:t xml:space="preserve">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</w:t>
      </w:r>
      <w:r w:rsidR="005334AD" w:rsidRPr="00C0130F">
        <w:rPr>
          <w:spacing w:val="-1"/>
        </w:rPr>
        <w:lastRenderedPageBreak/>
        <w:t xml:space="preserve">текста», «Общеупотребительная книжная и разговорная лексика». </w:t>
      </w:r>
      <w:r w:rsidR="003C1071" w:rsidRPr="00C0130F">
        <w:t>Орфография», «Пунктуация», «Морфемный разбор слова», «Орфоэпия», «Лексическое значение слова», «Синонимы». Задание 11 предполагает работу с текстом. Большинство обучающихся справились с данным видом работы</w:t>
      </w:r>
      <w:proofErr w:type="gramStart"/>
      <w:r w:rsidR="003C1071">
        <w:t xml:space="preserve">  .</w:t>
      </w:r>
      <w:proofErr w:type="gramEnd"/>
      <w:r w:rsidR="005334AD" w:rsidRPr="00C0130F">
        <w:rPr>
          <w:spacing w:val="-1"/>
        </w:rPr>
        <w:t>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</w:t>
      </w:r>
    </w:p>
    <w:p w:rsidR="007457BF" w:rsidRPr="00C0130F" w:rsidRDefault="007457BF" w:rsidP="007457BF">
      <w:pPr>
        <w:spacing w:after="120"/>
        <w:rPr>
          <w:color w:val="000000"/>
        </w:rPr>
      </w:pPr>
      <w:r>
        <w:rPr>
          <w:color w:val="000000"/>
        </w:rPr>
        <w:t xml:space="preserve">В сравнении с ВПР в 2019-2020 учебном году </w:t>
      </w:r>
      <w:r w:rsidR="005334AD">
        <w:rPr>
          <w:color w:val="000000"/>
        </w:rPr>
        <w:t xml:space="preserve"> все обучающиеся успешно справились и качество выполнения по русскому  более 58 % </w:t>
      </w:r>
    </w:p>
    <w:p w:rsidR="007457BF" w:rsidRPr="00C0130F" w:rsidRDefault="007457BF" w:rsidP="007457BF">
      <w:pPr>
        <w:spacing w:after="120"/>
        <w:rPr>
          <w:color w:val="000000"/>
        </w:rPr>
      </w:pPr>
      <w:r w:rsidRPr="00C0130F">
        <w:rPr>
          <w:b/>
          <w:color w:val="000000"/>
        </w:rPr>
        <w:t xml:space="preserve">Рекомендации: </w:t>
      </w:r>
      <w:r w:rsidR="005334AD">
        <w:rPr>
          <w:color w:val="000000"/>
        </w:rPr>
        <w:t xml:space="preserve">Учителям  русского языка </w:t>
      </w:r>
      <w:r w:rsidRPr="00C0130F">
        <w:rPr>
          <w:color w:val="000000"/>
        </w:rPr>
        <w:t xml:space="preserve"> необходимо продолжать обучать навыкам изучающего чтения и информационной переработки прочитанного материала; учить </w:t>
      </w:r>
      <w:proofErr w:type="gramStart"/>
      <w:r w:rsidRPr="00C0130F">
        <w:rPr>
          <w:color w:val="000000"/>
        </w:rPr>
        <w:t>адекватно</w:t>
      </w:r>
      <w:proofErr w:type="gramEnd"/>
      <w:r w:rsidRPr="00C0130F">
        <w:rPr>
          <w:color w:val="000000"/>
        </w:rPr>
        <w:t xml:space="preserve"> понимать тексты различных функционально-смысловых типов речи и функциональных разновидностей языка;</w:t>
      </w:r>
      <w:r>
        <w:rPr>
          <w:color w:val="000000"/>
        </w:rPr>
        <w:t xml:space="preserve"> </w:t>
      </w:r>
      <w:r w:rsidRPr="00C0130F">
        <w:rPr>
          <w:color w:val="000000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  <w:r>
        <w:rPr>
          <w:color w:val="000000"/>
        </w:rPr>
        <w:t xml:space="preserve"> </w:t>
      </w:r>
      <w:r w:rsidRPr="00C0130F">
        <w:rPr>
          <w:color w:val="000000"/>
        </w:rPr>
        <w:t xml:space="preserve">использовать при работе с текстом разные виды чтения (поисковое, просмотровое, ознакомительное, изучающее; </w:t>
      </w:r>
      <w:r w:rsidRPr="00C0130F">
        <w:rPr>
          <w:bCs/>
          <w:color w:val="000000"/>
        </w:rPr>
        <w:t>п</w:t>
      </w:r>
      <w:r w:rsidRPr="00C0130F">
        <w:rPr>
          <w:color w:val="000000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C3176A" w:rsidRPr="00C0130F" w:rsidRDefault="005334AD" w:rsidP="009A2029">
      <w:pPr>
        <w:shd w:val="clear" w:color="auto" w:fill="FFFFFF"/>
        <w:spacing w:after="120"/>
        <w:jc w:val="both"/>
        <w:rPr>
          <w:b/>
          <w:color w:val="000000"/>
        </w:rPr>
      </w:pPr>
      <w:r w:rsidRPr="00C0130F">
        <w:rPr>
          <w:b/>
          <w:bCs/>
        </w:rPr>
        <w:t>Анализ результатов всероссийских проверочных работ</w:t>
      </w:r>
    </w:p>
    <w:p w:rsidR="009A2029" w:rsidRDefault="00484E34" w:rsidP="00484E34">
      <w:pPr>
        <w:spacing w:after="120"/>
        <w:jc w:val="center"/>
        <w:rPr>
          <w:b/>
          <w:color w:val="000000"/>
        </w:rPr>
      </w:pPr>
      <w:r w:rsidRPr="00484E34">
        <w:rPr>
          <w:b/>
          <w:color w:val="000000"/>
        </w:rPr>
        <w:t>Успеваемость Математика</w:t>
      </w:r>
    </w:p>
    <w:p w:rsidR="00484E34" w:rsidRDefault="00484E34" w:rsidP="00484E34">
      <w:pPr>
        <w:spacing w:after="12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3977640" cy="2240280"/>
            <wp:effectExtent l="0" t="0" r="22860" b="266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57BF" w:rsidRDefault="007457BF" w:rsidP="007457BF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Качество Математика</w:t>
      </w:r>
    </w:p>
    <w:p w:rsidR="007457BF" w:rsidRDefault="007457BF" w:rsidP="00484E34">
      <w:pPr>
        <w:spacing w:after="12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79BD4AD" wp14:editId="703ABB06">
            <wp:extent cx="4122420" cy="2545080"/>
            <wp:effectExtent l="0" t="0" r="11430" b="266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57BF" w:rsidRPr="00484E34" w:rsidRDefault="007457BF" w:rsidP="00484E34">
      <w:pPr>
        <w:spacing w:after="120"/>
        <w:jc w:val="center"/>
        <w:rPr>
          <w:b/>
          <w:color w:val="000000"/>
        </w:rPr>
      </w:pPr>
    </w:p>
    <w:p w:rsidR="003C1071" w:rsidRPr="003C1071" w:rsidRDefault="009A2029" w:rsidP="003C1071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3C1071">
        <w:rPr>
          <w:b/>
          <w:color w:val="000000"/>
          <w:sz w:val="24"/>
        </w:rPr>
        <w:t xml:space="preserve">Вывод: </w:t>
      </w:r>
      <w:r w:rsidRPr="003C1071">
        <w:rPr>
          <w:color w:val="000000"/>
          <w:sz w:val="24"/>
        </w:rPr>
        <w:t>итоги ВПР</w:t>
      </w:r>
      <w:r w:rsidR="005334AD" w:rsidRPr="003C1071">
        <w:rPr>
          <w:color w:val="000000"/>
          <w:sz w:val="24"/>
        </w:rPr>
        <w:t xml:space="preserve"> признать удовлетворительными. 70</w:t>
      </w:r>
      <w:r w:rsidRPr="003C1071">
        <w:rPr>
          <w:color w:val="000000"/>
          <w:sz w:val="24"/>
        </w:rPr>
        <w:t xml:space="preserve">% </w:t>
      </w:r>
      <w:proofErr w:type="gramStart"/>
      <w:r w:rsidRPr="003C1071">
        <w:rPr>
          <w:color w:val="000000"/>
          <w:sz w:val="24"/>
        </w:rPr>
        <w:t>обучающихся</w:t>
      </w:r>
      <w:proofErr w:type="gramEnd"/>
      <w:r w:rsidR="005334AD" w:rsidRPr="003C1071">
        <w:rPr>
          <w:color w:val="000000"/>
          <w:sz w:val="24"/>
        </w:rPr>
        <w:t xml:space="preserve"> выполнили работу на «хорошо», 3</w:t>
      </w:r>
      <w:r w:rsidRPr="003C1071">
        <w:rPr>
          <w:color w:val="000000"/>
          <w:sz w:val="24"/>
        </w:rPr>
        <w:t>0% - на «удовлетворительно». Хорошо усвоены темы «Обыкновенная дробь», «Величины и отношения между ними», «Практические задачи».</w:t>
      </w:r>
      <w:r w:rsidR="005334AD" w:rsidRPr="003C1071">
        <w:rPr>
          <w:sz w:val="24"/>
        </w:rPr>
        <w:t xml:space="preserve"> Темы «Обыкновенная дробь»,  «Десятичная дробь», «Часть числа и число по его части», «Модуль числа», «Текстовые задачи», «Практические задачи»</w:t>
      </w:r>
      <w:proofErr w:type="gramStart"/>
      <w:r w:rsidR="005334AD" w:rsidRPr="003C1071">
        <w:rPr>
          <w:sz w:val="24"/>
        </w:rPr>
        <w:t>.</w:t>
      </w:r>
      <w:proofErr w:type="gramEnd"/>
      <w:r w:rsidR="005334AD" w:rsidRPr="003C1071">
        <w:rPr>
          <w:rFonts w:ascii="TimesNewRoman" w:hAnsi="TimesNewRoman" w:cs="TimesNewRoman"/>
          <w:sz w:val="24"/>
        </w:rPr>
        <w:t xml:space="preserve"> </w:t>
      </w:r>
      <w:proofErr w:type="gramStart"/>
      <w:r w:rsidR="003C1071" w:rsidRPr="003C1071">
        <w:rPr>
          <w:color w:val="000000"/>
          <w:sz w:val="24"/>
          <w:shd w:val="clear" w:color="auto" w:fill="FFFFFF"/>
        </w:rPr>
        <w:t>у</w:t>
      </w:r>
      <w:proofErr w:type="gramEnd"/>
      <w:r w:rsidR="003C1071" w:rsidRPr="003C1071">
        <w:rPr>
          <w:color w:val="000000"/>
          <w:sz w:val="24"/>
          <w:shd w:val="clear" w:color="auto" w:fill="FFFFFF"/>
        </w:rPr>
        <w:t xml:space="preserve"> обучающихся плохо сформировано умение работа</w:t>
      </w:r>
      <w:r w:rsidR="003C1071">
        <w:rPr>
          <w:color w:val="000000"/>
          <w:sz w:val="24"/>
          <w:shd w:val="clear" w:color="auto" w:fill="FFFFFF"/>
        </w:rPr>
        <w:t xml:space="preserve">ть с таблицами. </w:t>
      </w:r>
      <w:r w:rsidR="003C1071" w:rsidRPr="003C1071">
        <w:rPr>
          <w:color w:val="000000"/>
          <w:sz w:val="24"/>
          <w:shd w:val="clear" w:color="auto" w:fill="FFFFFF"/>
        </w:rPr>
        <w:t>«Текстовые задачи», «График</w:t>
      </w:r>
      <w:proofErr w:type="gramStart"/>
      <w:r w:rsidR="003C1071" w:rsidRPr="003C1071">
        <w:rPr>
          <w:color w:val="000000"/>
          <w:sz w:val="24"/>
          <w:shd w:val="clear" w:color="auto" w:fill="FFFFFF"/>
        </w:rPr>
        <w:t>»..</w:t>
      </w:r>
      <w:proofErr w:type="gramEnd"/>
    </w:p>
    <w:p w:rsidR="005334AD" w:rsidRPr="003C1071" w:rsidRDefault="005334AD" w:rsidP="005334A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C1071">
        <w:rPr>
          <w:rFonts w:ascii="TimesNewRoman" w:hAnsi="TimesNewRoman" w:cs="TimesNewRoman"/>
        </w:rPr>
        <w:t>Плохо отработаны:</w:t>
      </w:r>
    </w:p>
    <w:p w:rsidR="005334AD" w:rsidRPr="003C1071" w:rsidRDefault="005334AD" w:rsidP="005334A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C1071">
        <w:rPr>
          <w:rFonts w:ascii="TimesNewRoman" w:hAnsi="TimesNewRoman" w:cs="TimesNewRoman"/>
        </w:rPr>
        <w:t>1. Владение  навыками  письменных вычислений</w:t>
      </w:r>
      <w:r w:rsidR="003C1071">
        <w:rPr>
          <w:rFonts w:ascii="TimesNewRoman" w:hAnsi="TimesNewRoman" w:cs="TimesNewRoman"/>
        </w:rPr>
        <w:t xml:space="preserve">, были допущены ошибки на изучение тем «делимость </w:t>
      </w:r>
      <w:proofErr w:type="gramStart"/>
      <w:r w:rsidR="003C1071">
        <w:rPr>
          <w:rFonts w:ascii="TimesNewRoman" w:hAnsi="TimesNewRoman" w:cs="TimesNewRoman"/>
        </w:rPr>
        <w:t>числе</w:t>
      </w:r>
      <w:proofErr w:type="gramEnd"/>
    </w:p>
    <w:p w:rsidR="009A2029" w:rsidRPr="003C1071" w:rsidRDefault="009A2029" w:rsidP="009A2029">
      <w:pPr>
        <w:spacing w:after="120"/>
        <w:jc w:val="both"/>
        <w:rPr>
          <w:b/>
          <w:color w:val="000000"/>
        </w:rPr>
      </w:pPr>
      <w:r w:rsidRPr="003C1071">
        <w:rPr>
          <w:b/>
          <w:color w:val="000000"/>
        </w:rPr>
        <w:t>Рекомендации:</w:t>
      </w:r>
    </w:p>
    <w:p w:rsidR="003C1071" w:rsidRPr="00C0130F" w:rsidRDefault="009A2029" w:rsidP="003C1071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3C1071">
        <w:rPr>
          <w:color w:val="000000"/>
          <w:sz w:val="24"/>
        </w:rPr>
        <w:t>О</w:t>
      </w:r>
      <w:r w:rsidR="003C1071" w:rsidRPr="003C1071">
        <w:rPr>
          <w:color w:val="000000"/>
          <w:sz w:val="24"/>
        </w:rPr>
        <w:t xml:space="preserve">рганизовать работу над </w:t>
      </w:r>
      <w:proofErr w:type="gramStart"/>
      <w:r w:rsidR="003C1071" w:rsidRPr="003C1071">
        <w:rPr>
          <w:color w:val="000000"/>
          <w:sz w:val="24"/>
        </w:rPr>
        <w:t>ошибками</w:t>
      </w:r>
      <w:proofErr w:type="gramEnd"/>
      <w:r w:rsidR="003C1071" w:rsidRPr="003C1071">
        <w:rPr>
          <w:color w:val="000000"/>
          <w:sz w:val="24"/>
        </w:rPr>
        <w:t xml:space="preserve"> </w:t>
      </w:r>
      <w:r w:rsidR="003C1071" w:rsidRPr="003C1071">
        <w:rPr>
          <w:color w:val="000000"/>
          <w:sz w:val="24"/>
          <w:shd w:val="clear" w:color="auto" w:fill="FFFFFF"/>
        </w:rPr>
        <w:t>показавшими</w:t>
      </w:r>
      <w:r w:rsidR="003C1071" w:rsidRPr="00C0130F">
        <w:rPr>
          <w:color w:val="000000"/>
          <w:sz w:val="24"/>
          <w:shd w:val="clear" w:color="auto" w:fill="FFFFFF"/>
        </w:rPr>
        <w:t xml:space="preserve"> невысокий результат.</w:t>
      </w:r>
    </w:p>
    <w:p w:rsidR="009A2029" w:rsidRPr="00C0130F" w:rsidRDefault="003C1071" w:rsidP="009A2029">
      <w:pPr>
        <w:pStyle w:val="a4"/>
        <w:numPr>
          <w:ilvl w:val="0"/>
          <w:numId w:val="3"/>
        </w:numPr>
        <w:spacing w:after="120"/>
        <w:contextualSpacing/>
        <w:jc w:val="both"/>
        <w:rPr>
          <w:color w:val="000000"/>
        </w:rPr>
      </w:pPr>
      <w:r w:rsidRPr="003C1071">
        <w:rPr>
          <w:color w:val="000000"/>
        </w:rPr>
        <w:t xml:space="preserve">Организовать работу над </w:t>
      </w:r>
      <w:proofErr w:type="gramStart"/>
      <w:r w:rsidRPr="003C1071">
        <w:rPr>
          <w:color w:val="000000"/>
        </w:rPr>
        <w:t>ошибками</w:t>
      </w:r>
      <w:proofErr w:type="gramEnd"/>
      <w:r w:rsidRPr="003C1071">
        <w:rPr>
          <w:color w:val="000000"/>
        </w:rPr>
        <w:t xml:space="preserve"> </w:t>
      </w:r>
      <w:r w:rsidRPr="003C1071">
        <w:rPr>
          <w:color w:val="000000"/>
          <w:shd w:val="clear" w:color="auto" w:fill="FFFFFF"/>
        </w:rPr>
        <w:t>показавшими</w:t>
      </w:r>
      <w:r w:rsidRPr="00C0130F">
        <w:rPr>
          <w:color w:val="000000"/>
          <w:shd w:val="clear" w:color="auto" w:fill="FFFFFF"/>
        </w:rPr>
        <w:t xml:space="preserve"> невысокий результат</w:t>
      </w:r>
    </w:p>
    <w:p w:rsidR="009A2029" w:rsidRPr="00C0130F" w:rsidRDefault="009A2029" w:rsidP="003C1071">
      <w:pPr>
        <w:pStyle w:val="a4"/>
        <w:spacing w:after="120"/>
        <w:contextualSpacing/>
        <w:jc w:val="both"/>
        <w:rPr>
          <w:color w:val="000000"/>
        </w:rPr>
      </w:pPr>
    </w:p>
    <w:p w:rsidR="00F16F7C" w:rsidRPr="00C0130F" w:rsidRDefault="00F16F7C" w:rsidP="00F16F7C">
      <w:pPr>
        <w:pStyle w:val="a4"/>
        <w:numPr>
          <w:ilvl w:val="0"/>
          <w:numId w:val="3"/>
        </w:numPr>
        <w:tabs>
          <w:tab w:val="left" w:pos="1440"/>
        </w:tabs>
        <w:suppressAutoHyphens/>
      </w:pPr>
      <w:r w:rsidRPr="00F16F7C">
        <w:rPr>
          <w:spacing w:val="-1"/>
        </w:rPr>
        <w:t>С</w:t>
      </w:r>
      <w:r w:rsidRPr="00C0130F">
        <w:t xml:space="preserve">корректировать   работу по ликвидации </w:t>
      </w:r>
      <w:proofErr w:type="gramStart"/>
      <w:r w:rsidRPr="00C0130F">
        <w:t>пробелов</w:t>
      </w:r>
      <w:proofErr w:type="gramEnd"/>
      <w:r w:rsidRPr="00C0130F"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5334AD" w:rsidRPr="00F16F7C" w:rsidRDefault="003C1071" w:rsidP="00F16F7C">
      <w:pPr>
        <w:ind w:left="360"/>
        <w:rPr>
          <w:b/>
        </w:rPr>
      </w:pPr>
      <w:r>
        <w:t>3.</w:t>
      </w:r>
      <w:r w:rsidR="00F16F7C" w:rsidRPr="004108C8">
        <w:t xml:space="preserve"> Продолжить  индивидуальную работу со </w:t>
      </w:r>
      <w:proofErr w:type="gramStart"/>
      <w:r w:rsidR="00F16F7C" w:rsidRPr="004108C8">
        <w:t>слабоуспевающими</w:t>
      </w:r>
      <w:proofErr w:type="gramEnd"/>
      <w:r w:rsidR="00F16F7C" w:rsidRPr="004108C8">
        <w:t xml:space="preserve"> обучающимися,  систематически проводить контроль за усвоением обучающимися изучаемого материала</w:t>
      </w:r>
    </w:p>
    <w:p w:rsidR="005334AD" w:rsidRDefault="005334AD" w:rsidP="005334AD">
      <w:pPr>
        <w:spacing w:after="120"/>
        <w:contextualSpacing/>
        <w:jc w:val="both"/>
        <w:rPr>
          <w:color w:val="000000"/>
        </w:rPr>
      </w:pPr>
    </w:p>
    <w:p w:rsidR="005334AD" w:rsidRPr="005334AD" w:rsidRDefault="005334AD" w:rsidP="005334AD">
      <w:pPr>
        <w:spacing w:after="120"/>
        <w:contextualSpacing/>
        <w:jc w:val="both"/>
        <w:rPr>
          <w:color w:val="000000"/>
        </w:rPr>
      </w:pPr>
      <w:r w:rsidRPr="00C0130F">
        <w:rPr>
          <w:b/>
          <w:bCs/>
        </w:rPr>
        <w:t>Анализ результатов всероссийских проверочных работ</w:t>
      </w:r>
      <w:r>
        <w:rPr>
          <w:b/>
          <w:bCs/>
        </w:rPr>
        <w:t xml:space="preserve"> по биологии </w:t>
      </w:r>
    </w:p>
    <w:p w:rsidR="009A2029" w:rsidRDefault="009A2029" w:rsidP="008235E8">
      <w:pPr>
        <w:jc w:val="center"/>
        <w:rPr>
          <w:b/>
        </w:rPr>
      </w:pPr>
      <w:r w:rsidRPr="00C0130F">
        <w:rPr>
          <w:b/>
        </w:rPr>
        <w:t xml:space="preserve">Биология </w:t>
      </w:r>
      <w:r w:rsidR="00F16F7C">
        <w:rPr>
          <w:b/>
        </w:rPr>
        <w:t xml:space="preserve"> Успеваемость</w:t>
      </w:r>
    </w:p>
    <w:p w:rsidR="00F16F7C" w:rsidRDefault="00F16F7C" w:rsidP="008235E8">
      <w:pPr>
        <w:jc w:val="center"/>
        <w:rPr>
          <w:b/>
        </w:rPr>
      </w:pPr>
    </w:p>
    <w:p w:rsidR="00F16F7C" w:rsidRDefault="00F16F7C" w:rsidP="009A2029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4CE9F472" wp14:editId="46538817">
            <wp:extent cx="3627120" cy="1699260"/>
            <wp:effectExtent l="0" t="0" r="11430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6F7C" w:rsidRPr="00C0130F" w:rsidRDefault="00F16F7C" w:rsidP="009A2029">
      <w:pPr>
        <w:jc w:val="both"/>
        <w:rPr>
          <w:b/>
        </w:rPr>
      </w:pPr>
    </w:p>
    <w:p w:rsidR="009A2029" w:rsidRDefault="009A2029" w:rsidP="009A2029">
      <w:pPr>
        <w:jc w:val="both"/>
      </w:pPr>
      <w:r w:rsidRPr="00C0130F">
        <w:t>.</w:t>
      </w:r>
    </w:p>
    <w:p w:rsidR="00F16F7C" w:rsidRDefault="00F16F7C" w:rsidP="009A2029">
      <w:pPr>
        <w:jc w:val="both"/>
      </w:pPr>
    </w:p>
    <w:p w:rsidR="00F16F7C" w:rsidRDefault="00F16F7C" w:rsidP="00F16F7C">
      <w:pPr>
        <w:jc w:val="center"/>
        <w:rPr>
          <w:b/>
        </w:rPr>
      </w:pPr>
      <w:r w:rsidRPr="00F16F7C">
        <w:rPr>
          <w:b/>
        </w:rPr>
        <w:t>Биология Качество</w:t>
      </w:r>
    </w:p>
    <w:p w:rsidR="00F16F7C" w:rsidRDefault="00F16F7C" w:rsidP="00F16F7C">
      <w:pPr>
        <w:jc w:val="center"/>
        <w:rPr>
          <w:b/>
        </w:rPr>
      </w:pPr>
    </w:p>
    <w:p w:rsidR="00F16F7C" w:rsidRDefault="00F16F7C" w:rsidP="00F16F7C">
      <w:pPr>
        <w:jc w:val="center"/>
        <w:rPr>
          <w:b/>
        </w:rPr>
      </w:pPr>
    </w:p>
    <w:p w:rsidR="00F16F7C" w:rsidRDefault="00F16F7C" w:rsidP="00F16F7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053840" cy="18288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6F7C" w:rsidRDefault="00F16F7C" w:rsidP="00F16F7C">
      <w:pPr>
        <w:jc w:val="center"/>
        <w:rPr>
          <w:b/>
        </w:rPr>
      </w:pPr>
    </w:p>
    <w:p w:rsidR="00F16F7C" w:rsidRPr="00F16F7C" w:rsidRDefault="00F16F7C" w:rsidP="00F16F7C">
      <w:pPr>
        <w:jc w:val="center"/>
        <w:rPr>
          <w:b/>
        </w:rPr>
      </w:pPr>
    </w:p>
    <w:p w:rsidR="009A2029" w:rsidRPr="00C0130F" w:rsidRDefault="009A2029" w:rsidP="009A2029">
      <w:pPr>
        <w:jc w:val="both"/>
        <w:rPr>
          <w:color w:val="000000"/>
        </w:rPr>
      </w:pPr>
      <w:r w:rsidRPr="00C0130F">
        <w:rPr>
          <w:b/>
          <w:bCs/>
          <w:color w:val="000000"/>
        </w:rPr>
        <w:t>Вывод</w:t>
      </w:r>
      <w:r w:rsidRPr="00C0130F">
        <w:rPr>
          <w:color w:val="000000"/>
        </w:rPr>
        <w:t>: ВПР</w:t>
      </w:r>
      <w:r w:rsidR="00F16F7C">
        <w:rPr>
          <w:color w:val="000000"/>
        </w:rPr>
        <w:t xml:space="preserve"> </w:t>
      </w:r>
      <w:proofErr w:type="gramStart"/>
      <w:r w:rsidR="00F16F7C">
        <w:rPr>
          <w:color w:val="000000"/>
        </w:rPr>
        <w:t>выполнена</w:t>
      </w:r>
      <w:proofErr w:type="gramEnd"/>
      <w:r w:rsidR="00F16F7C">
        <w:rPr>
          <w:color w:val="000000"/>
        </w:rPr>
        <w:t xml:space="preserve"> на хорошем </w:t>
      </w:r>
      <w:r w:rsidRPr="00C0130F">
        <w:rPr>
          <w:color w:val="000000"/>
        </w:rPr>
        <w:t xml:space="preserve"> уровне. Допущены</w:t>
      </w:r>
      <w:r w:rsidR="00F16F7C">
        <w:rPr>
          <w:color w:val="000000"/>
        </w:rPr>
        <w:t xml:space="preserve"> не значительные </w:t>
      </w:r>
      <w:r w:rsidRPr="00C0130F">
        <w:rPr>
          <w:color w:val="000000"/>
        </w:rPr>
        <w:t xml:space="preserve"> ошибки при выполнении заданий на следу</w:t>
      </w:r>
      <w:r w:rsidR="00F16F7C">
        <w:rPr>
          <w:color w:val="000000"/>
        </w:rPr>
        <w:t>ющие темы</w:t>
      </w:r>
      <w:proofErr w:type="gramStart"/>
      <w:r w:rsidR="00F16F7C">
        <w:rPr>
          <w:color w:val="000000"/>
        </w:rPr>
        <w:t>:</w:t>
      </w:r>
      <w:r w:rsidRPr="00C0130F">
        <w:rPr>
          <w:color w:val="000000"/>
        </w:rPr>
        <w:t>, «</w:t>
      </w:r>
      <w:proofErr w:type="gramEnd"/>
      <w:r w:rsidRPr="00C0130F">
        <w:rPr>
          <w:color w:val="000000"/>
        </w:rPr>
        <w:t>Среда обитания», «Размножение организмов». Хорошо справились с темами «Царства живой природы», «Свойства живого», представители п</w:t>
      </w:r>
      <w:r w:rsidR="00F16F7C">
        <w:rPr>
          <w:color w:val="000000"/>
        </w:rPr>
        <w:t>рофессий, связанных с биологией,</w:t>
      </w:r>
      <w:r w:rsidR="003C1071">
        <w:rPr>
          <w:color w:val="000000"/>
        </w:rPr>
        <w:t xml:space="preserve"> </w:t>
      </w:r>
      <w:r w:rsidR="00F16F7C" w:rsidRPr="00C0130F">
        <w:t xml:space="preserve">«биологические процессы», «клеточное строение организмов», «микроскопические объекты», «строение и функции отдельных тканей». </w:t>
      </w:r>
      <w:proofErr w:type="gramStart"/>
      <w:r w:rsidR="00F16F7C" w:rsidRPr="00C0130F">
        <w:t>Обучающиеся</w:t>
      </w:r>
      <w:proofErr w:type="gramEnd"/>
      <w:r w:rsidR="00F16F7C" w:rsidRPr="00C0130F">
        <w:t xml:space="preserve"> применяют умение извлекать информацию, представленную в табличной форме</w:t>
      </w:r>
    </w:p>
    <w:p w:rsidR="009A2029" w:rsidRPr="00C0130F" w:rsidRDefault="009A2029" w:rsidP="009A2029">
      <w:pPr>
        <w:jc w:val="both"/>
        <w:rPr>
          <w:color w:val="000000"/>
        </w:rPr>
      </w:pPr>
      <w:r w:rsidRPr="00C0130F">
        <w:rPr>
          <w:b/>
          <w:color w:val="000000"/>
        </w:rPr>
        <w:t xml:space="preserve">Рекомендации: </w:t>
      </w:r>
    </w:p>
    <w:p w:rsidR="009A2029" w:rsidRPr="00C0130F" w:rsidRDefault="009A2029" w:rsidP="009A2029">
      <w:pPr>
        <w:pStyle w:val="a4"/>
        <w:numPr>
          <w:ilvl w:val="0"/>
          <w:numId w:val="4"/>
        </w:numPr>
        <w:contextualSpacing/>
        <w:jc w:val="both"/>
      </w:pPr>
      <w:r w:rsidRPr="00C0130F">
        <w:t>Провести работу над ошибками;</w:t>
      </w:r>
    </w:p>
    <w:p w:rsidR="009A2029" w:rsidRPr="00C0130F" w:rsidRDefault="009A2029" w:rsidP="009A2029">
      <w:pPr>
        <w:pStyle w:val="a4"/>
        <w:numPr>
          <w:ilvl w:val="0"/>
          <w:numId w:val="4"/>
        </w:numPr>
        <w:contextualSpacing/>
        <w:jc w:val="both"/>
      </w:pPr>
      <w:r w:rsidRPr="00C0130F">
        <w:t>Выделить начало каждого урока на повторение тем, которые усвоены плохо;</w:t>
      </w:r>
    </w:p>
    <w:p w:rsidR="005334AD" w:rsidRPr="003C1071" w:rsidRDefault="009A2029" w:rsidP="009A2029">
      <w:pPr>
        <w:pStyle w:val="a4"/>
        <w:numPr>
          <w:ilvl w:val="0"/>
          <w:numId w:val="4"/>
        </w:numPr>
        <w:contextualSpacing/>
        <w:jc w:val="both"/>
      </w:pPr>
      <w:r w:rsidRPr="00C0130F">
        <w:t xml:space="preserve">Повышать внимательность </w:t>
      </w:r>
      <w:proofErr w:type="gramStart"/>
      <w:r w:rsidRPr="00C0130F">
        <w:t>обучающихся</w:t>
      </w:r>
      <w:proofErr w:type="gramEnd"/>
      <w:r w:rsidRPr="00C0130F">
        <w:t>.</w:t>
      </w:r>
    </w:p>
    <w:p w:rsidR="005334AD" w:rsidRDefault="005334AD" w:rsidP="009A2029">
      <w:pPr>
        <w:jc w:val="both"/>
        <w:rPr>
          <w:b/>
        </w:rPr>
      </w:pPr>
    </w:p>
    <w:p w:rsidR="009A2029" w:rsidRDefault="005334AD" w:rsidP="00AE4B01">
      <w:pPr>
        <w:jc w:val="center"/>
        <w:rPr>
          <w:b/>
        </w:rPr>
      </w:pPr>
      <w:r w:rsidRPr="00C0130F">
        <w:rPr>
          <w:b/>
          <w:bCs/>
        </w:rPr>
        <w:t xml:space="preserve">Анализ результатов всероссийских проверочных работ </w:t>
      </w:r>
      <w:r w:rsidR="009A2029" w:rsidRPr="00C0130F">
        <w:rPr>
          <w:b/>
        </w:rPr>
        <w:t>История</w:t>
      </w:r>
    </w:p>
    <w:p w:rsidR="003C1071" w:rsidRDefault="003C1071" w:rsidP="009A2029">
      <w:pPr>
        <w:jc w:val="both"/>
        <w:rPr>
          <w:b/>
        </w:rPr>
      </w:pPr>
    </w:p>
    <w:p w:rsidR="003C1071" w:rsidRDefault="003C1071" w:rsidP="00AE4B01">
      <w:pPr>
        <w:jc w:val="center"/>
        <w:rPr>
          <w:b/>
        </w:rPr>
      </w:pPr>
      <w:r>
        <w:rPr>
          <w:b/>
        </w:rPr>
        <w:t>Успеваемость</w:t>
      </w:r>
    </w:p>
    <w:p w:rsidR="003C1071" w:rsidRDefault="003C1071" w:rsidP="009A2029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947160" cy="2438400"/>
            <wp:effectExtent l="0" t="0" r="1524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1071" w:rsidRDefault="003C1071" w:rsidP="00AE4B01">
      <w:pPr>
        <w:jc w:val="center"/>
        <w:rPr>
          <w:b/>
        </w:rPr>
      </w:pPr>
      <w:r>
        <w:rPr>
          <w:b/>
        </w:rPr>
        <w:t>Качество</w:t>
      </w:r>
    </w:p>
    <w:p w:rsidR="00AE4B01" w:rsidRDefault="00AE4B01" w:rsidP="009A2029">
      <w:pPr>
        <w:jc w:val="both"/>
        <w:rPr>
          <w:b/>
        </w:rPr>
      </w:pPr>
    </w:p>
    <w:p w:rsidR="003C1071" w:rsidRDefault="003C1071" w:rsidP="009A2029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947160" cy="2438400"/>
            <wp:effectExtent l="0" t="0" r="1524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1071" w:rsidRDefault="003C1071" w:rsidP="009A2029">
      <w:pPr>
        <w:jc w:val="both"/>
        <w:rPr>
          <w:b/>
        </w:rPr>
      </w:pPr>
    </w:p>
    <w:p w:rsidR="003C1071" w:rsidRDefault="003C1071" w:rsidP="009A2029">
      <w:pPr>
        <w:jc w:val="both"/>
        <w:rPr>
          <w:b/>
        </w:rPr>
      </w:pPr>
    </w:p>
    <w:p w:rsidR="003C1071" w:rsidRPr="00C0130F" w:rsidRDefault="003C1071" w:rsidP="009A2029">
      <w:pPr>
        <w:jc w:val="both"/>
        <w:rPr>
          <w:b/>
        </w:rPr>
      </w:pPr>
    </w:p>
    <w:p w:rsidR="00AE4B01" w:rsidRDefault="009A2029" w:rsidP="009A2029">
      <w:pPr>
        <w:jc w:val="both"/>
        <w:rPr>
          <w:color w:val="000000"/>
        </w:rPr>
      </w:pPr>
      <w:r w:rsidRPr="00C0130F">
        <w:rPr>
          <w:b/>
          <w:bCs/>
          <w:color w:val="000000"/>
        </w:rPr>
        <w:t>Вывод</w:t>
      </w:r>
      <w:r w:rsidRPr="00C0130F">
        <w:rPr>
          <w:color w:val="000000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</w:t>
      </w:r>
      <w:r w:rsidRPr="00C0130F">
        <w:rPr>
          <w:color w:val="000000"/>
        </w:rPr>
        <w:lastRenderedPageBreak/>
        <w:t xml:space="preserve">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</w:t>
      </w:r>
    </w:p>
    <w:p w:rsidR="00AE4B01" w:rsidRPr="00C0130F" w:rsidRDefault="00AE4B01" w:rsidP="00AE4B01">
      <w:pPr>
        <w:jc w:val="both"/>
      </w:pPr>
      <w:r w:rsidRPr="00C0130F">
        <w:rPr>
          <w:color w:val="000000"/>
        </w:rPr>
        <w:t xml:space="preserve">Лучше всего </w:t>
      </w:r>
      <w:proofErr w:type="gramStart"/>
      <w:r w:rsidRPr="00C0130F">
        <w:rPr>
          <w:color w:val="000000"/>
        </w:rPr>
        <w:t>обучающиеся</w:t>
      </w:r>
      <w:proofErr w:type="gramEnd"/>
      <w:r w:rsidRPr="00C0130F">
        <w:rPr>
          <w:color w:val="000000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AE4B01" w:rsidRDefault="00AE4B01" w:rsidP="009A2029">
      <w:pPr>
        <w:jc w:val="both"/>
        <w:rPr>
          <w:color w:val="000000"/>
        </w:rPr>
      </w:pPr>
    </w:p>
    <w:p w:rsidR="009A2029" w:rsidRPr="00C0130F" w:rsidRDefault="009A2029" w:rsidP="009A2029">
      <w:pPr>
        <w:jc w:val="both"/>
        <w:rPr>
          <w:b/>
          <w:color w:val="000000"/>
        </w:rPr>
      </w:pPr>
      <w:r w:rsidRPr="00C0130F">
        <w:rPr>
          <w:b/>
          <w:color w:val="000000"/>
        </w:rPr>
        <w:t>Рекомендации:</w:t>
      </w:r>
      <w:r w:rsidRPr="00C0130F">
        <w:rPr>
          <w:color w:val="000000"/>
        </w:rPr>
        <w:t xml:space="preserve"> </w:t>
      </w:r>
    </w:p>
    <w:p w:rsidR="009A2029" w:rsidRPr="00C0130F" w:rsidRDefault="009A2029" w:rsidP="009A2029">
      <w:pPr>
        <w:pStyle w:val="a4"/>
        <w:numPr>
          <w:ilvl w:val="0"/>
          <w:numId w:val="5"/>
        </w:numPr>
        <w:contextualSpacing/>
        <w:jc w:val="both"/>
        <w:rPr>
          <w:color w:val="000000"/>
        </w:rPr>
      </w:pPr>
      <w:r w:rsidRPr="00C0130F">
        <w:rPr>
          <w:color w:val="000000"/>
        </w:rPr>
        <w:t>По результатам анализа спланировать коррекционную работу по устранению выявленных пробелов;</w:t>
      </w:r>
    </w:p>
    <w:p w:rsidR="009A2029" w:rsidRPr="00C0130F" w:rsidRDefault="009A2029" w:rsidP="009A2029">
      <w:pPr>
        <w:pStyle w:val="a4"/>
        <w:numPr>
          <w:ilvl w:val="0"/>
          <w:numId w:val="5"/>
        </w:numPr>
        <w:contextualSpacing/>
        <w:jc w:val="both"/>
        <w:rPr>
          <w:color w:val="000000"/>
        </w:rPr>
      </w:pPr>
      <w:r w:rsidRPr="00C0130F">
        <w:rPr>
          <w:color w:val="000000"/>
        </w:rPr>
        <w:t>Организовать повторение на уроках тем, проблемных для всего класса;</w:t>
      </w:r>
    </w:p>
    <w:p w:rsidR="009A2029" w:rsidRPr="00C0130F" w:rsidRDefault="009A2029" w:rsidP="009A2029">
      <w:pPr>
        <w:pStyle w:val="a4"/>
        <w:numPr>
          <w:ilvl w:val="0"/>
          <w:numId w:val="5"/>
        </w:numPr>
        <w:contextualSpacing/>
        <w:jc w:val="both"/>
        <w:rPr>
          <w:color w:val="000000"/>
        </w:rPr>
      </w:pPr>
      <w:r w:rsidRPr="00C0130F">
        <w:rPr>
          <w:color w:val="000000"/>
        </w:rPr>
        <w:t>На уроках максимально организовать работу с текстовым материалом.</w:t>
      </w:r>
    </w:p>
    <w:p w:rsidR="009A2029" w:rsidRPr="00AE4B01" w:rsidRDefault="009A2029" w:rsidP="00AE4B01">
      <w:pPr>
        <w:pStyle w:val="a4"/>
        <w:numPr>
          <w:ilvl w:val="0"/>
          <w:numId w:val="5"/>
        </w:numPr>
        <w:contextualSpacing/>
        <w:jc w:val="both"/>
        <w:rPr>
          <w:color w:val="000000"/>
        </w:rPr>
      </w:pPr>
      <w:r w:rsidRPr="00C0130F">
        <w:rPr>
          <w:color w:val="000000"/>
        </w:rPr>
        <w:t>Совершенствовать</w:t>
      </w:r>
      <w:r w:rsidR="00AE4B01">
        <w:rPr>
          <w:color w:val="000000"/>
        </w:rPr>
        <w:t xml:space="preserve"> навыки работы со справочниками</w:t>
      </w:r>
    </w:p>
    <w:p w:rsidR="009A2029" w:rsidRPr="00C0130F" w:rsidRDefault="009A2029" w:rsidP="009A2029">
      <w:pPr>
        <w:ind w:left="360"/>
      </w:pPr>
    </w:p>
    <w:p w:rsidR="009A2029" w:rsidRDefault="009A2029" w:rsidP="00AE4B01">
      <w:pPr>
        <w:ind w:left="360"/>
        <w:jc w:val="center"/>
        <w:rPr>
          <w:b/>
        </w:rPr>
      </w:pPr>
      <w:r w:rsidRPr="00C0130F">
        <w:rPr>
          <w:b/>
        </w:rPr>
        <w:t>Обществознание</w:t>
      </w:r>
      <w:r w:rsidR="00AF206D">
        <w:rPr>
          <w:b/>
        </w:rPr>
        <w:t xml:space="preserve">  качество </w:t>
      </w:r>
    </w:p>
    <w:p w:rsidR="00AE4B01" w:rsidRDefault="00AE4B01" w:rsidP="009A2029">
      <w:pPr>
        <w:ind w:left="360"/>
        <w:rPr>
          <w:b/>
        </w:rPr>
      </w:pPr>
    </w:p>
    <w:p w:rsidR="00AE4B01" w:rsidRDefault="00AE4B01" w:rsidP="009A2029">
      <w:pPr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3817620" cy="2354580"/>
            <wp:effectExtent l="0" t="0" r="11430" b="2667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4B01" w:rsidRPr="00C0130F" w:rsidRDefault="00AE4B01" w:rsidP="009A2029">
      <w:pPr>
        <w:ind w:left="360"/>
        <w:rPr>
          <w:b/>
        </w:rPr>
      </w:pPr>
    </w:p>
    <w:p w:rsidR="009A2029" w:rsidRPr="00C0130F" w:rsidRDefault="009A2029" w:rsidP="009A2029">
      <w:pPr>
        <w:ind w:left="360"/>
      </w:pPr>
      <w:r w:rsidRPr="00C0130F">
        <w:t>.</w:t>
      </w:r>
    </w:p>
    <w:p w:rsidR="00AE4B01" w:rsidRPr="00C0130F" w:rsidRDefault="009A2029" w:rsidP="00AE4B01">
      <w:pPr>
        <w:ind w:left="360"/>
        <w:jc w:val="both"/>
      </w:pPr>
      <w:r w:rsidRPr="00C0130F">
        <w:rPr>
          <w:b/>
        </w:rPr>
        <w:t xml:space="preserve">Выводы: </w:t>
      </w:r>
      <w:r>
        <w:t>материал</w:t>
      </w:r>
      <w:r w:rsidR="00CB0B92">
        <w:t>ы</w:t>
      </w:r>
      <w:r>
        <w:t xml:space="preserve"> 6</w:t>
      </w:r>
      <w:r w:rsidR="00CB0B92">
        <w:t>-8 классов</w:t>
      </w:r>
      <w:r>
        <w:t xml:space="preserve"> усвоен</w:t>
      </w:r>
      <w:r w:rsidR="00D52070">
        <w:t>ы</w:t>
      </w:r>
      <w:proofErr w:type="gramStart"/>
      <w:r w:rsidR="00D52070">
        <w:t xml:space="preserve"> </w:t>
      </w:r>
      <w:r w:rsidR="00CB0B92">
        <w:t>.</w:t>
      </w:r>
      <w:proofErr w:type="gramEnd"/>
      <w:r w:rsidRPr="00C0130F">
        <w:t xml:space="preserve"> Обучающиеся хорошо справились с большинством заданий (темы «Человек и его деятельность», «Межличностные отношения», «Конфликт»,</w:t>
      </w:r>
      <w:r w:rsidR="00CB0B92">
        <w:t xml:space="preserve"> «Общение»)</w:t>
      </w:r>
      <w:r w:rsidRPr="00C0130F">
        <w:t>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  <w:r w:rsidR="00AE4B01" w:rsidRPr="00C0130F">
        <w:t xml:space="preserve"> Хорошо усвоены темы «Человек в экономических отношениях», «Регулирование поведения людей в обществе».</w:t>
      </w:r>
    </w:p>
    <w:p w:rsidR="009A2029" w:rsidRPr="00C0130F" w:rsidRDefault="009A2029" w:rsidP="009A2029">
      <w:pPr>
        <w:ind w:left="360"/>
      </w:pPr>
    </w:p>
    <w:p w:rsidR="009A2029" w:rsidRPr="00C0130F" w:rsidRDefault="009A2029" w:rsidP="009A2029">
      <w:r w:rsidRPr="00C0130F">
        <w:rPr>
          <w:b/>
        </w:rPr>
        <w:t>Рекомендации:</w:t>
      </w:r>
      <w:r w:rsidRPr="00C0130F">
        <w:t xml:space="preserve"> </w:t>
      </w:r>
    </w:p>
    <w:p w:rsidR="009A2029" w:rsidRPr="00C0130F" w:rsidRDefault="009A2029" w:rsidP="009A2029">
      <w:pPr>
        <w:pStyle w:val="a4"/>
        <w:numPr>
          <w:ilvl w:val="0"/>
          <w:numId w:val="8"/>
        </w:numPr>
        <w:contextualSpacing/>
      </w:pPr>
      <w:r w:rsidRPr="00C0130F"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9A2029" w:rsidRPr="00C0130F" w:rsidRDefault="009A2029" w:rsidP="009A2029">
      <w:pPr>
        <w:pStyle w:val="a4"/>
        <w:numPr>
          <w:ilvl w:val="0"/>
          <w:numId w:val="8"/>
        </w:numPr>
        <w:contextualSpacing/>
      </w:pPr>
      <w:r w:rsidRPr="00C0130F"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9A2029" w:rsidRPr="00C0130F" w:rsidRDefault="009A2029" w:rsidP="009A2029">
      <w:pPr>
        <w:pStyle w:val="a4"/>
        <w:numPr>
          <w:ilvl w:val="0"/>
          <w:numId w:val="8"/>
        </w:numPr>
        <w:contextualSpacing/>
      </w:pPr>
      <w:r w:rsidRPr="00C0130F"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C0130F">
        <w:t>деятельностного</w:t>
      </w:r>
      <w:proofErr w:type="spellEnd"/>
      <w:r w:rsidRPr="00C0130F">
        <w:t xml:space="preserve"> подхода.</w:t>
      </w:r>
    </w:p>
    <w:p w:rsidR="009A2029" w:rsidRPr="00C0130F" w:rsidRDefault="009A2029" w:rsidP="009A2029">
      <w:pPr>
        <w:ind w:left="360"/>
        <w:rPr>
          <w:b/>
        </w:rPr>
      </w:pPr>
    </w:p>
    <w:p w:rsidR="008235E8" w:rsidRDefault="008235E8" w:rsidP="00AF206D">
      <w:pPr>
        <w:shd w:val="clear" w:color="auto" w:fill="FFFFFF"/>
        <w:spacing w:after="125"/>
        <w:jc w:val="center"/>
        <w:rPr>
          <w:b/>
          <w:color w:val="000000"/>
        </w:rPr>
      </w:pPr>
    </w:p>
    <w:p w:rsidR="008235E8" w:rsidRDefault="008235E8" w:rsidP="00AF206D">
      <w:pPr>
        <w:shd w:val="clear" w:color="auto" w:fill="FFFFFF"/>
        <w:spacing w:after="125"/>
        <w:jc w:val="center"/>
        <w:rPr>
          <w:b/>
          <w:color w:val="000000"/>
        </w:rPr>
      </w:pPr>
    </w:p>
    <w:p w:rsidR="009A2029" w:rsidRDefault="009A2029" w:rsidP="00AF206D">
      <w:pPr>
        <w:shd w:val="clear" w:color="auto" w:fill="FFFFFF"/>
        <w:spacing w:after="125"/>
        <w:jc w:val="center"/>
        <w:rPr>
          <w:b/>
          <w:color w:val="000000"/>
        </w:rPr>
      </w:pPr>
      <w:r w:rsidRPr="00C0130F">
        <w:rPr>
          <w:b/>
          <w:color w:val="000000"/>
        </w:rPr>
        <w:lastRenderedPageBreak/>
        <w:t>География</w:t>
      </w:r>
      <w:r w:rsidR="00AF206D">
        <w:rPr>
          <w:b/>
          <w:color w:val="000000"/>
        </w:rPr>
        <w:t xml:space="preserve">  качество </w:t>
      </w:r>
    </w:p>
    <w:p w:rsidR="00AF206D" w:rsidRDefault="00AF206D" w:rsidP="00AF206D">
      <w:pPr>
        <w:shd w:val="clear" w:color="auto" w:fill="FFFFFF"/>
        <w:spacing w:after="125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3276600" cy="2148840"/>
            <wp:effectExtent l="0" t="0" r="19050" b="2286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F206D" w:rsidRPr="00C0130F" w:rsidRDefault="00AF206D" w:rsidP="00AF206D">
      <w:pPr>
        <w:shd w:val="clear" w:color="auto" w:fill="FFFFFF"/>
        <w:spacing w:after="125"/>
        <w:jc w:val="center"/>
        <w:rPr>
          <w:b/>
          <w:color w:val="000000"/>
        </w:rPr>
      </w:pPr>
    </w:p>
    <w:p w:rsidR="009A2029" w:rsidRPr="00C0130F" w:rsidRDefault="009A2029" w:rsidP="009A2029">
      <w:pPr>
        <w:shd w:val="clear" w:color="auto" w:fill="FFFFFF"/>
        <w:spacing w:after="125"/>
        <w:rPr>
          <w:b/>
        </w:rPr>
      </w:pPr>
      <w:r w:rsidRPr="00C0130F">
        <w:rPr>
          <w:b/>
          <w:color w:val="000000"/>
        </w:rPr>
        <w:t xml:space="preserve">Выводы:  </w:t>
      </w:r>
      <w:r w:rsidRPr="00C0130F">
        <w:t xml:space="preserve">Хорошие результаты при выполнении ВПР </w:t>
      </w:r>
      <w:r w:rsidR="00CB0B92">
        <w:t>об</w:t>
      </w:r>
      <w:r w:rsidRPr="00C0130F">
        <w:t>уча</w:t>
      </w:r>
      <w:r w:rsidR="00CB0B92">
        <w:t>ю</w:t>
      </w:r>
      <w:r w:rsidRPr="00C0130F">
        <w:t xml:space="preserve">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</w:t>
      </w:r>
      <w:r w:rsidRPr="00C0130F">
        <w:rPr>
          <w:b/>
        </w:rPr>
        <w:t>Рекомендации:</w:t>
      </w:r>
    </w:p>
    <w:p w:rsidR="009A2029" w:rsidRPr="00C0130F" w:rsidRDefault="009A2029" w:rsidP="009A2029">
      <w:pPr>
        <w:pStyle w:val="a4"/>
        <w:numPr>
          <w:ilvl w:val="0"/>
          <w:numId w:val="9"/>
        </w:numPr>
        <w:shd w:val="clear" w:color="auto" w:fill="FFFFFF"/>
        <w:spacing w:after="125"/>
        <w:contextualSpacing/>
        <w:rPr>
          <w:b/>
        </w:rPr>
      </w:pPr>
      <w:r w:rsidRPr="00C0130F">
        <w:t>Провести коррекцию знаний.</w:t>
      </w:r>
    </w:p>
    <w:p w:rsidR="009A2029" w:rsidRPr="00C0130F" w:rsidRDefault="009A2029" w:rsidP="009A2029">
      <w:pPr>
        <w:pStyle w:val="a4"/>
        <w:numPr>
          <w:ilvl w:val="0"/>
          <w:numId w:val="9"/>
        </w:numPr>
        <w:shd w:val="clear" w:color="auto" w:fill="FFFFFF"/>
        <w:spacing w:after="125"/>
        <w:contextualSpacing/>
        <w:rPr>
          <w:rStyle w:val="apple-converted-space"/>
          <w:b/>
        </w:rPr>
      </w:pPr>
      <w:r w:rsidRPr="00C0130F">
        <w:t xml:space="preserve">Продолжать формировать навыки самостоятельной работы </w:t>
      </w:r>
      <w:proofErr w:type="gramStart"/>
      <w:r w:rsidR="00CB0B92">
        <w:t>об</w:t>
      </w:r>
      <w:r w:rsidRPr="00C0130F">
        <w:t>уча</w:t>
      </w:r>
      <w:r w:rsidR="00CB0B92">
        <w:t>ю</w:t>
      </w:r>
      <w:r w:rsidRPr="00C0130F">
        <w:t>щихся</w:t>
      </w:r>
      <w:proofErr w:type="gramEnd"/>
      <w:r w:rsidRPr="00C0130F">
        <w:t>.</w:t>
      </w:r>
      <w:r w:rsidRPr="00C0130F">
        <w:rPr>
          <w:rStyle w:val="apple-converted-space"/>
        </w:rPr>
        <w:t xml:space="preserve"> </w:t>
      </w:r>
    </w:p>
    <w:p w:rsidR="00D52070" w:rsidRDefault="00D52070" w:rsidP="008235E8">
      <w:pPr>
        <w:rPr>
          <w:b/>
        </w:rPr>
      </w:pPr>
    </w:p>
    <w:p w:rsidR="009A2029" w:rsidRDefault="009A2029" w:rsidP="00AF206D">
      <w:pPr>
        <w:ind w:left="360"/>
        <w:jc w:val="center"/>
        <w:rPr>
          <w:b/>
        </w:rPr>
      </w:pPr>
      <w:r w:rsidRPr="00C0130F">
        <w:rPr>
          <w:b/>
        </w:rPr>
        <w:t>Физика</w:t>
      </w:r>
      <w:r w:rsidR="00AF206D">
        <w:rPr>
          <w:b/>
        </w:rPr>
        <w:t xml:space="preserve"> качество </w:t>
      </w:r>
    </w:p>
    <w:p w:rsidR="0077556E" w:rsidRDefault="0077556E" w:rsidP="00AF206D">
      <w:pPr>
        <w:ind w:left="360"/>
        <w:jc w:val="center"/>
        <w:rPr>
          <w:b/>
        </w:rPr>
      </w:pPr>
    </w:p>
    <w:p w:rsidR="00AF206D" w:rsidRPr="00C0130F" w:rsidRDefault="00AF206D" w:rsidP="00AF206D">
      <w:pPr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566160" cy="2171700"/>
            <wp:effectExtent l="0" t="0" r="1524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2029" w:rsidRPr="00C0130F" w:rsidRDefault="009A2029" w:rsidP="00AF206D">
      <w:pPr>
        <w:ind w:left="360"/>
        <w:jc w:val="center"/>
      </w:pPr>
    </w:p>
    <w:p w:rsidR="009A2029" w:rsidRDefault="009A2029" w:rsidP="009A2029">
      <w:pPr>
        <w:ind w:left="360"/>
        <w:jc w:val="both"/>
      </w:pPr>
      <w:r w:rsidRPr="00C0130F">
        <w:rPr>
          <w:b/>
        </w:rPr>
        <w:t xml:space="preserve">Выводы: </w:t>
      </w:r>
      <w:r w:rsidRPr="00C0130F"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</w:t>
      </w:r>
      <w:r w:rsidR="00AF206D">
        <w:t xml:space="preserve">ысокий уровень знаний за курс 8 </w:t>
      </w:r>
      <w:r w:rsidRPr="00C0130F">
        <w:t>класса.</w:t>
      </w:r>
    </w:p>
    <w:p w:rsidR="0077556E" w:rsidRPr="0077556E" w:rsidRDefault="0077556E" w:rsidP="009A2029">
      <w:pPr>
        <w:ind w:left="360"/>
        <w:jc w:val="both"/>
      </w:pPr>
      <w:r w:rsidRPr="0077556E">
        <w:t xml:space="preserve">Понижение </w:t>
      </w:r>
      <w:r>
        <w:t xml:space="preserve"> качества знаний сказалось</w:t>
      </w:r>
      <w:proofErr w:type="gramStart"/>
      <w:r>
        <w:t xml:space="preserve"> ,</w:t>
      </w:r>
      <w:proofErr w:type="gramEnd"/>
      <w:r>
        <w:t xml:space="preserve"> перевод учителя   с октября 2020 года на дистанционное  обучение( 65+)</w:t>
      </w:r>
    </w:p>
    <w:p w:rsidR="009A2029" w:rsidRPr="00C0130F" w:rsidRDefault="009A2029" w:rsidP="009A2029">
      <w:pPr>
        <w:ind w:left="360"/>
        <w:jc w:val="both"/>
      </w:pPr>
      <w:r w:rsidRPr="00C0130F">
        <w:rPr>
          <w:b/>
        </w:rPr>
        <w:t>Рекомендации:</w:t>
      </w:r>
      <w:r w:rsidRPr="00C0130F">
        <w:t xml:space="preserve"> </w:t>
      </w:r>
    </w:p>
    <w:p w:rsidR="009A2029" w:rsidRPr="00C0130F" w:rsidRDefault="009A2029" w:rsidP="009A2029">
      <w:pPr>
        <w:pStyle w:val="a4"/>
        <w:numPr>
          <w:ilvl w:val="0"/>
          <w:numId w:val="2"/>
        </w:numPr>
        <w:contextualSpacing/>
        <w:jc w:val="both"/>
      </w:pPr>
      <w:r w:rsidRPr="00C0130F">
        <w:t>Организовать индивидуальную работу со слабоуспевающими детьми.</w:t>
      </w:r>
    </w:p>
    <w:p w:rsidR="009A2029" w:rsidRPr="00C0130F" w:rsidRDefault="009A2029" w:rsidP="009A2029">
      <w:pPr>
        <w:pStyle w:val="a4"/>
        <w:numPr>
          <w:ilvl w:val="0"/>
          <w:numId w:val="2"/>
        </w:numPr>
        <w:contextualSpacing/>
        <w:jc w:val="both"/>
      </w:pPr>
      <w:r w:rsidRPr="00C0130F">
        <w:t>Организовать на уроках повторение тем.</w:t>
      </w:r>
    </w:p>
    <w:p w:rsidR="009A2029" w:rsidRPr="00C0130F" w:rsidRDefault="009A2029" w:rsidP="009A2029">
      <w:pPr>
        <w:jc w:val="both"/>
      </w:pPr>
    </w:p>
    <w:p w:rsidR="008235E8" w:rsidRDefault="008235E8" w:rsidP="00CB0B92">
      <w:pPr>
        <w:jc w:val="center"/>
        <w:rPr>
          <w:b/>
        </w:rPr>
      </w:pPr>
    </w:p>
    <w:p w:rsidR="008235E8" w:rsidRDefault="008235E8" w:rsidP="00CB0B92">
      <w:pPr>
        <w:jc w:val="center"/>
        <w:rPr>
          <w:b/>
        </w:rPr>
      </w:pPr>
    </w:p>
    <w:p w:rsidR="009A2029" w:rsidRPr="00C0130F" w:rsidRDefault="009A2029" w:rsidP="00CB0B92">
      <w:pPr>
        <w:jc w:val="center"/>
        <w:rPr>
          <w:b/>
        </w:rPr>
      </w:pPr>
      <w:r w:rsidRPr="00C0130F">
        <w:rPr>
          <w:b/>
        </w:rPr>
        <w:lastRenderedPageBreak/>
        <w:t>Английский язык</w:t>
      </w:r>
    </w:p>
    <w:p w:rsidR="009A2029" w:rsidRPr="00C0130F" w:rsidRDefault="009A2029" w:rsidP="009A2029">
      <w:pPr>
        <w:jc w:val="both"/>
      </w:pPr>
      <w:r w:rsidRPr="00C0130F">
        <w:t>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A2029" w:rsidRPr="00C0130F" w:rsidTr="008B7FA4">
        <w:tc>
          <w:tcPr>
            <w:tcW w:w="922" w:type="dxa"/>
          </w:tcPr>
          <w:p w:rsidR="009A2029" w:rsidRPr="00C0130F" w:rsidRDefault="009A2029" w:rsidP="008B7FA4">
            <w:r w:rsidRPr="00C0130F">
              <w:t>Класс</w:t>
            </w:r>
          </w:p>
        </w:tc>
        <w:tc>
          <w:tcPr>
            <w:tcW w:w="1408" w:type="dxa"/>
          </w:tcPr>
          <w:p w:rsidR="009A2029" w:rsidRPr="00C0130F" w:rsidRDefault="009A2029" w:rsidP="008B7FA4">
            <w:r w:rsidRPr="00C0130F">
              <w:t>Кол-во учащихся по списку</w:t>
            </w:r>
          </w:p>
        </w:tc>
        <w:tc>
          <w:tcPr>
            <w:tcW w:w="1493" w:type="dxa"/>
          </w:tcPr>
          <w:p w:rsidR="009A2029" w:rsidRPr="00C0130F" w:rsidRDefault="009A2029" w:rsidP="008B7FA4">
            <w:r w:rsidRPr="00C0130F">
              <w:t xml:space="preserve">Кол-во </w:t>
            </w:r>
            <w:proofErr w:type="gramStart"/>
            <w:r w:rsidRPr="00C0130F">
              <w:t>выполнявших</w:t>
            </w:r>
            <w:proofErr w:type="gramEnd"/>
            <w:r w:rsidRPr="00C0130F">
              <w:t xml:space="preserve"> работу</w:t>
            </w:r>
          </w:p>
        </w:tc>
        <w:tc>
          <w:tcPr>
            <w:tcW w:w="567" w:type="dxa"/>
          </w:tcPr>
          <w:p w:rsidR="009A2029" w:rsidRPr="00C0130F" w:rsidRDefault="009A2029" w:rsidP="008B7FA4">
            <w:r w:rsidRPr="00C0130F">
              <w:t>5</w:t>
            </w:r>
          </w:p>
        </w:tc>
        <w:tc>
          <w:tcPr>
            <w:tcW w:w="567" w:type="dxa"/>
          </w:tcPr>
          <w:p w:rsidR="009A2029" w:rsidRPr="00C0130F" w:rsidRDefault="009A2029" w:rsidP="008B7FA4">
            <w:r w:rsidRPr="00C0130F">
              <w:t>4</w:t>
            </w:r>
          </w:p>
        </w:tc>
        <w:tc>
          <w:tcPr>
            <w:tcW w:w="708" w:type="dxa"/>
          </w:tcPr>
          <w:p w:rsidR="009A2029" w:rsidRPr="00C0130F" w:rsidRDefault="009A2029" w:rsidP="008B7FA4">
            <w:r w:rsidRPr="00C0130F">
              <w:t>3</w:t>
            </w:r>
          </w:p>
        </w:tc>
        <w:tc>
          <w:tcPr>
            <w:tcW w:w="709" w:type="dxa"/>
          </w:tcPr>
          <w:p w:rsidR="009A2029" w:rsidRPr="00C0130F" w:rsidRDefault="009A2029" w:rsidP="008B7FA4">
            <w:r w:rsidRPr="00C0130F">
              <w:t>2</w:t>
            </w:r>
          </w:p>
        </w:tc>
        <w:tc>
          <w:tcPr>
            <w:tcW w:w="992" w:type="dxa"/>
          </w:tcPr>
          <w:p w:rsidR="009A2029" w:rsidRPr="00C0130F" w:rsidRDefault="009A2029" w:rsidP="008B7FA4">
            <w:r w:rsidRPr="00C0130F">
              <w:t>Успеваемость</w:t>
            </w:r>
          </w:p>
        </w:tc>
        <w:tc>
          <w:tcPr>
            <w:tcW w:w="993" w:type="dxa"/>
          </w:tcPr>
          <w:p w:rsidR="009A2029" w:rsidRPr="00C0130F" w:rsidRDefault="009A2029" w:rsidP="008B7FA4">
            <w:r w:rsidRPr="00C0130F">
              <w:t>Качество</w:t>
            </w:r>
          </w:p>
        </w:tc>
        <w:tc>
          <w:tcPr>
            <w:tcW w:w="1134" w:type="dxa"/>
          </w:tcPr>
          <w:p w:rsidR="009A2029" w:rsidRPr="00C0130F" w:rsidRDefault="009A2029" w:rsidP="008B7FA4">
            <w:r w:rsidRPr="00C0130F">
              <w:t>С</w:t>
            </w:r>
            <w:r>
              <w:t>редний балл</w:t>
            </w:r>
          </w:p>
        </w:tc>
      </w:tr>
      <w:tr w:rsidR="009A2029" w:rsidRPr="00C0130F" w:rsidTr="008B7FA4">
        <w:tc>
          <w:tcPr>
            <w:tcW w:w="922" w:type="dxa"/>
          </w:tcPr>
          <w:p w:rsidR="009A2029" w:rsidRPr="00C0130F" w:rsidRDefault="0077556E" w:rsidP="008B7FA4">
            <w:r>
              <w:t>7</w:t>
            </w:r>
          </w:p>
        </w:tc>
        <w:tc>
          <w:tcPr>
            <w:tcW w:w="1408" w:type="dxa"/>
          </w:tcPr>
          <w:p w:rsidR="009A2029" w:rsidRPr="00C0130F" w:rsidRDefault="009A2029" w:rsidP="008B7FA4">
            <w:r>
              <w:t>7</w:t>
            </w:r>
          </w:p>
        </w:tc>
        <w:tc>
          <w:tcPr>
            <w:tcW w:w="1493" w:type="dxa"/>
          </w:tcPr>
          <w:p w:rsidR="009A2029" w:rsidRPr="00C0130F" w:rsidRDefault="0077556E" w:rsidP="008B7FA4">
            <w:r>
              <w:t>5</w:t>
            </w:r>
          </w:p>
        </w:tc>
        <w:tc>
          <w:tcPr>
            <w:tcW w:w="567" w:type="dxa"/>
          </w:tcPr>
          <w:p w:rsidR="009A2029" w:rsidRPr="00C0130F" w:rsidRDefault="009A2029" w:rsidP="008B7FA4">
            <w:r w:rsidRPr="00C0130F">
              <w:t>0</w:t>
            </w:r>
          </w:p>
        </w:tc>
        <w:tc>
          <w:tcPr>
            <w:tcW w:w="567" w:type="dxa"/>
          </w:tcPr>
          <w:p w:rsidR="009A2029" w:rsidRPr="00C0130F" w:rsidRDefault="009A2029" w:rsidP="008B7FA4">
            <w:r>
              <w:t>3</w:t>
            </w:r>
          </w:p>
        </w:tc>
        <w:tc>
          <w:tcPr>
            <w:tcW w:w="708" w:type="dxa"/>
          </w:tcPr>
          <w:p w:rsidR="009A2029" w:rsidRPr="00C0130F" w:rsidRDefault="0077556E" w:rsidP="008B7FA4">
            <w:r>
              <w:t>2</w:t>
            </w:r>
          </w:p>
        </w:tc>
        <w:tc>
          <w:tcPr>
            <w:tcW w:w="709" w:type="dxa"/>
          </w:tcPr>
          <w:p w:rsidR="009A2029" w:rsidRPr="00C0130F" w:rsidRDefault="009A2029" w:rsidP="008B7FA4">
            <w:r>
              <w:t>0</w:t>
            </w:r>
          </w:p>
        </w:tc>
        <w:tc>
          <w:tcPr>
            <w:tcW w:w="992" w:type="dxa"/>
          </w:tcPr>
          <w:p w:rsidR="009A2029" w:rsidRPr="00C0130F" w:rsidRDefault="009A2029" w:rsidP="008B7FA4">
            <w:r>
              <w:t>100%</w:t>
            </w:r>
          </w:p>
        </w:tc>
        <w:tc>
          <w:tcPr>
            <w:tcW w:w="993" w:type="dxa"/>
          </w:tcPr>
          <w:p w:rsidR="009A2029" w:rsidRPr="00C0130F" w:rsidRDefault="0077556E" w:rsidP="008B7FA4">
            <w:r>
              <w:t>60</w:t>
            </w:r>
            <w:r w:rsidR="009A2029">
              <w:t>%</w:t>
            </w:r>
          </w:p>
        </w:tc>
        <w:tc>
          <w:tcPr>
            <w:tcW w:w="1134" w:type="dxa"/>
          </w:tcPr>
          <w:p w:rsidR="009A2029" w:rsidRPr="00C0130F" w:rsidRDefault="0077556E" w:rsidP="008B7FA4">
            <w:r>
              <w:t>4</w:t>
            </w:r>
          </w:p>
        </w:tc>
      </w:tr>
    </w:tbl>
    <w:p w:rsidR="009A2029" w:rsidRPr="00C0130F" w:rsidRDefault="009A2029" w:rsidP="009A2029">
      <w:pPr>
        <w:jc w:val="both"/>
      </w:pPr>
      <w:r w:rsidRPr="00C0130F">
        <w:rPr>
          <w:b/>
        </w:rPr>
        <w:t xml:space="preserve">Выводы: </w:t>
      </w:r>
      <w:r w:rsidRPr="00C0130F">
        <w:t xml:space="preserve">типичные ошибки в употреблении грамматических форм глаголов и на знание лексических </w:t>
      </w:r>
      <w:r w:rsidR="008235E8">
        <w:t>единиц. 40%</w:t>
      </w:r>
      <w:r w:rsidRPr="00C0130F">
        <w:t xml:space="preserve"> обучающихся не справились с заданием «Говорение» (описание человека по картинке).</w:t>
      </w:r>
    </w:p>
    <w:p w:rsidR="009A2029" w:rsidRPr="00C0130F" w:rsidRDefault="009A2029" w:rsidP="009A2029">
      <w:pPr>
        <w:jc w:val="both"/>
        <w:rPr>
          <w:b/>
        </w:rPr>
      </w:pPr>
      <w:r w:rsidRPr="00C0130F">
        <w:rPr>
          <w:b/>
        </w:rPr>
        <w:t xml:space="preserve">Рекомендации: </w:t>
      </w:r>
    </w:p>
    <w:p w:rsidR="009A2029" w:rsidRPr="00C0130F" w:rsidRDefault="009A2029" w:rsidP="009A2029">
      <w:pPr>
        <w:pStyle w:val="a4"/>
        <w:numPr>
          <w:ilvl w:val="0"/>
          <w:numId w:val="15"/>
        </w:numPr>
        <w:contextualSpacing/>
        <w:jc w:val="both"/>
        <w:rPr>
          <w:b/>
        </w:rPr>
      </w:pPr>
      <w:r w:rsidRPr="00C0130F">
        <w:t>Активизировать работу по выполнению лексико-грамматических заданий.</w:t>
      </w:r>
    </w:p>
    <w:p w:rsidR="009A2029" w:rsidRPr="00C0130F" w:rsidRDefault="009A2029" w:rsidP="009A2029">
      <w:pPr>
        <w:pStyle w:val="a4"/>
        <w:numPr>
          <w:ilvl w:val="0"/>
          <w:numId w:val="15"/>
        </w:numPr>
        <w:contextualSpacing/>
        <w:jc w:val="both"/>
        <w:rPr>
          <w:b/>
        </w:rPr>
      </w:pPr>
      <w:r w:rsidRPr="00C0130F">
        <w:t>Уделить большее внимание практике речевых высказываний.</w:t>
      </w:r>
    </w:p>
    <w:p w:rsidR="009A2029" w:rsidRPr="00C0130F" w:rsidRDefault="009A2029" w:rsidP="009A2029">
      <w:pPr>
        <w:ind w:left="360"/>
        <w:jc w:val="both"/>
        <w:rPr>
          <w:b/>
        </w:rPr>
      </w:pPr>
    </w:p>
    <w:p w:rsidR="009A2029" w:rsidRDefault="00D52070" w:rsidP="00D52070">
      <w:pPr>
        <w:pStyle w:val="basis"/>
        <w:spacing w:before="0" w:beforeAutospacing="0" w:after="0" w:afterAutospacing="0"/>
        <w:ind w:right="57" w:firstLine="0"/>
        <w:jc w:val="left"/>
        <w:rPr>
          <w:b/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Общие итоги выполнения ВПР в 2021 году:</w:t>
      </w:r>
    </w:p>
    <w:p w:rsidR="00D52070" w:rsidRDefault="00D52070" w:rsidP="00D52070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  <w:r w:rsidRPr="00D52070">
        <w:rPr>
          <w:color w:val="000000"/>
          <w:sz w:val="24"/>
          <w:shd w:val="clear" w:color="auto" w:fill="FFFFFF"/>
        </w:rPr>
        <w:t>1.</w:t>
      </w:r>
      <w:r>
        <w:rPr>
          <w:color w:val="000000"/>
          <w:sz w:val="24"/>
          <w:shd w:val="clear" w:color="auto" w:fill="FFFFFF"/>
        </w:rPr>
        <w:t xml:space="preserve">Успеваемость по всем предметам 100% , в 2020 году </w:t>
      </w:r>
      <w:r w:rsidR="004D180D">
        <w:rPr>
          <w:color w:val="000000"/>
          <w:sz w:val="24"/>
          <w:shd w:val="clear" w:color="auto" w:fill="FFFFFF"/>
        </w:rPr>
        <w:t xml:space="preserve"> выполнение </w:t>
      </w:r>
      <w:r w:rsidR="008235E8">
        <w:rPr>
          <w:color w:val="000000"/>
          <w:sz w:val="24"/>
          <w:shd w:val="clear" w:color="auto" w:fill="FFFFFF"/>
        </w:rPr>
        <w:t xml:space="preserve"> ВПР по русскому языку</w:t>
      </w:r>
      <w:r w:rsidR="004D180D">
        <w:rPr>
          <w:color w:val="000000"/>
          <w:sz w:val="24"/>
          <w:shd w:val="clear" w:color="auto" w:fill="FFFFFF"/>
        </w:rPr>
        <w:t xml:space="preserve"> в </w:t>
      </w:r>
      <w:r w:rsidR="008235E8">
        <w:rPr>
          <w:color w:val="000000"/>
          <w:sz w:val="24"/>
          <w:shd w:val="clear" w:color="auto" w:fill="FFFFFF"/>
        </w:rPr>
        <w:t xml:space="preserve"> 4 класс</w:t>
      </w:r>
      <w:r w:rsidR="004D180D">
        <w:rPr>
          <w:color w:val="000000"/>
          <w:sz w:val="24"/>
          <w:shd w:val="clear" w:color="auto" w:fill="FFFFFF"/>
        </w:rPr>
        <w:t>е -</w:t>
      </w:r>
      <w:r w:rsidR="008235E8">
        <w:rPr>
          <w:color w:val="000000"/>
          <w:sz w:val="24"/>
          <w:shd w:val="clear" w:color="auto" w:fill="FFFFFF"/>
        </w:rPr>
        <w:t xml:space="preserve">  63,6 %, в 7,8 классах -71,4 %</w:t>
      </w:r>
      <w:proofErr w:type="gramStart"/>
      <w:r w:rsidR="008235E8">
        <w:rPr>
          <w:color w:val="000000"/>
          <w:sz w:val="24"/>
          <w:shd w:val="clear" w:color="auto" w:fill="FFFFFF"/>
        </w:rPr>
        <w:t xml:space="preserve">  ;</w:t>
      </w:r>
      <w:proofErr w:type="gramEnd"/>
      <w:r w:rsidR="008235E8">
        <w:rPr>
          <w:color w:val="000000"/>
          <w:sz w:val="24"/>
          <w:shd w:val="clear" w:color="auto" w:fill="FFFFFF"/>
        </w:rPr>
        <w:t xml:space="preserve"> по математике</w:t>
      </w:r>
      <w:r w:rsidR="004D180D">
        <w:rPr>
          <w:color w:val="000000"/>
          <w:sz w:val="24"/>
          <w:shd w:val="clear" w:color="auto" w:fill="FFFFFF"/>
        </w:rPr>
        <w:t xml:space="preserve"> в </w:t>
      </w:r>
      <w:r w:rsidR="008235E8">
        <w:rPr>
          <w:color w:val="000000"/>
          <w:sz w:val="24"/>
          <w:shd w:val="clear" w:color="auto" w:fill="FFFFFF"/>
        </w:rPr>
        <w:t xml:space="preserve"> 5 класс</w:t>
      </w:r>
      <w:r w:rsidR="004D180D">
        <w:rPr>
          <w:color w:val="000000"/>
          <w:sz w:val="24"/>
          <w:shd w:val="clear" w:color="auto" w:fill="FFFFFF"/>
        </w:rPr>
        <w:t>е-</w:t>
      </w:r>
      <w:r w:rsidR="008235E8">
        <w:rPr>
          <w:color w:val="000000"/>
          <w:sz w:val="24"/>
          <w:shd w:val="clear" w:color="auto" w:fill="FFFFFF"/>
        </w:rPr>
        <w:t xml:space="preserve"> 80 % ,</w:t>
      </w:r>
      <w:r w:rsidR="004D180D">
        <w:rPr>
          <w:color w:val="000000"/>
          <w:sz w:val="24"/>
          <w:shd w:val="clear" w:color="auto" w:fill="FFFFFF"/>
        </w:rPr>
        <w:t xml:space="preserve">в </w:t>
      </w:r>
      <w:r w:rsidR="008235E8">
        <w:rPr>
          <w:color w:val="000000"/>
          <w:sz w:val="24"/>
          <w:shd w:val="clear" w:color="auto" w:fill="FFFFFF"/>
        </w:rPr>
        <w:t xml:space="preserve"> 7 класс </w:t>
      </w:r>
      <w:r w:rsidR="004D180D">
        <w:rPr>
          <w:color w:val="000000"/>
          <w:sz w:val="24"/>
          <w:shd w:val="clear" w:color="auto" w:fill="FFFFFF"/>
        </w:rPr>
        <w:t>-</w:t>
      </w:r>
      <w:r w:rsidR="008235E8">
        <w:rPr>
          <w:color w:val="000000"/>
          <w:sz w:val="24"/>
          <w:shd w:val="clear" w:color="auto" w:fill="FFFFFF"/>
        </w:rPr>
        <w:t xml:space="preserve">71,4 % и </w:t>
      </w:r>
      <w:r w:rsidR="004D180D">
        <w:rPr>
          <w:color w:val="000000"/>
          <w:sz w:val="24"/>
          <w:shd w:val="clear" w:color="auto" w:fill="FFFFFF"/>
        </w:rPr>
        <w:t xml:space="preserve"> в </w:t>
      </w:r>
      <w:r w:rsidR="008235E8">
        <w:rPr>
          <w:color w:val="000000"/>
          <w:sz w:val="24"/>
          <w:shd w:val="clear" w:color="auto" w:fill="FFFFFF"/>
        </w:rPr>
        <w:t>8 класс</w:t>
      </w:r>
      <w:r w:rsidR="004D180D">
        <w:rPr>
          <w:color w:val="000000"/>
          <w:sz w:val="24"/>
          <w:shd w:val="clear" w:color="auto" w:fill="FFFFFF"/>
        </w:rPr>
        <w:t>е</w:t>
      </w:r>
      <w:r w:rsidR="008235E8">
        <w:rPr>
          <w:color w:val="000000"/>
          <w:sz w:val="24"/>
          <w:shd w:val="clear" w:color="auto" w:fill="FFFFFF"/>
        </w:rPr>
        <w:t xml:space="preserve"> – 50 % </w:t>
      </w:r>
    </w:p>
    <w:p w:rsidR="008235E8" w:rsidRDefault="008235E8" w:rsidP="00D52070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2 Качество повышено по русскому языку в 4 классе, 7 и 8 классах</w:t>
      </w:r>
      <w:proofErr w:type="gramStart"/>
      <w:r>
        <w:rPr>
          <w:color w:val="000000"/>
          <w:sz w:val="24"/>
          <w:shd w:val="clear" w:color="auto" w:fill="FFFFFF"/>
        </w:rPr>
        <w:t xml:space="preserve"> ,</w:t>
      </w:r>
      <w:proofErr w:type="gramEnd"/>
      <w:r>
        <w:rPr>
          <w:color w:val="000000"/>
          <w:sz w:val="24"/>
          <w:shd w:val="clear" w:color="auto" w:fill="FFFFFF"/>
        </w:rPr>
        <w:t xml:space="preserve"> по математике </w:t>
      </w:r>
      <w:r w:rsidR="004D180D">
        <w:rPr>
          <w:color w:val="000000"/>
          <w:sz w:val="24"/>
          <w:shd w:val="clear" w:color="auto" w:fill="FFFFFF"/>
        </w:rPr>
        <w:t>в 4-7 классах ,незначительное повышение в 8 классе ,из-за отсутствия по болезни хорошо успевающих обучающихся.</w:t>
      </w:r>
    </w:p>
    <w:p w:rsidR="004D180D" w:rsidRDefault="004D180D" w:rsidP="00D52070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3.Качество  выполнения по физике снижено  в 8 классе с  42% в 2020 году и 2021 году 14% из-за работы с октября 2020 года учителя физики в дистанционном формате 65+</w:t>
      </w:r>
    </w:p>
    <w:p w:rsidR="008235E8" w:rsidRPr="00D52070" w:rsidRDefault="008235E8" w:rsidP="00D52070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p w:rsidR="00D52070" w:rsidRPr="00C0130F" w:rsidRDefault="00D52070" w:rsidP="009A2029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9A2029" w:rsidRDefault="001907C1" w:rsidP="00D52070">
      <w:pPr>
        <w:tabs>
          <w:tab w:val="left" w:pos="3984"/>
        </w:tabs>
      </w:pPr>
      <w:bookmarkStart w:id="0" w:name="_GoBack"/>
      <w:r>
        <w:t>Справку составила  заместитель</w:t>
      </w:r>
      <w:r w:rsidR="00D52070">
        <w:t xml:space="preserve"> директора по УР        </w:t>
      </w:r>
      <w:r>
        <w:t xml:space="preserve">             Л.И. Соловьева</w:t>
      </w:r>
      <w:r w:rsidR="00D52070">
        <w:t xml:space="preserve"> </w:t>
      </w:r>
    </w:p>
    <w:bookmarkEnd w:id="0"/>
    <w:p w:rsidR="00D52070" w:rsidRPr="00D52070" w:rsidRDefault="00D52070" w:rsidP="00D52070">
      <w:pPr>
        <w:tabs>
          <w:tab w:val="left" w:pos="3984"/>
        </w:tabs>
      </w:pPr>
      <w:r>
        <w:t xml:space="preserve">20.05.2021 г                                                                                                          </w:t>
      </w:r>
      <w:proofErr w:type="spellStart"/>
      <w:r>
        <w:t>с</w:t>
      </w:r>
      <w:proofErr w:type="gramStart"/>
      <w:r>
        <w:t>.О</w:t>
      </w:r>
      <w:proofErr w:type="gramEnd"/>
      <w:r>
        <w:t>лекминское</w:t>
      </w:r>
      <w:proofErr w:type="spellEnd"/>
    </w:p>
    <w:p w:rsidR="009A2029" w:rsidRDefault="009A2029" w:rsidP="009A2029">
      <w:pPr>
        <w:tabs>
          <w:tab w:val="left" w:pos="3984"/>
        </w:tabs>
        <w:ind w:left="142" w:hanging="142"/>
        <w:jc w:val="center"/>
        <w:rPr>
          <w:b/>
        </w:rPr>
      </w:pPr>
    </w:p>
    <w:p w:rsidR="009A2029" w:rsidRDefault="009A2029" w:rsidP="009A2029">
      <w:pPr>
        <w:jc w:val="right"/>
        <w:rPr>
          <w:sz w:val="36"/>
          <w:szCs w:val="36"/>
        </w:rPr>
      </w:pPr>
      <w:r w:rsidRPr="00C36E64">
        <w:rPr>
          <w:noProof/>
        </w:rPr>
        <w:t xml:space="preserve">:                                                                                               </w:t>
      </w:r>
    </w:p>
    <w:p w:rsidR="009A2029" w:rsidRPr="0025230B" w:rsidRDefault="009A2029" w:rsidP="009A2029">
      <w:pPr>
        <w:tabs>
          <w:tab w:val="left" w:pos="3984"/>
        </w:tabs>
        <w:rPr>
          <w:b/>
        </w:rPr>
      </w:pPr>
    </w:p>
    <w:sectPr w:rsidR="009A2029" w:rsidRPr="0025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"/>
  </w:num>
  <w:num w:numId="5">
    <w:abstractNumId w:val="19"/>
  </w:num>
  <w:num w:numId="6">
    <w:abstractNumId w:val="1"/>
  </w:num>
  <w:num w:numId="7">
    <w:abstractNumId w:val="13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38"/>
    <w:rsid w:val="001907C1"/>
    <w:rsid w:val="00265022"/>
    <w:rsid w:val="003C1071"/>
    <w:rsid w:val="00484E34"/>
    <w:rsid w:val="004D180D"/>
    <w:rsid w:val="005334AD"/>
    <w:rsid w:val="006625E2"/>
    <w:rsid w:val="007457BF"/>
    <w:rsid w:val="0077556E"/>
    <w:rsid w:val="008235E8"/>
    <w:rsid w:val="00926CEF"/>
    <w:rsid w:val="009A2029"/>
    <w:rsid w:val="00A245DF"/>
    <w:rsid w:val="00AE4B01"/>
    <w:rsid w:val="00AF206D"/>
    <w:rsid w:val="00C237A4"/>
    <w:rsid w:val="00C3176A"/>
    <w:rsid w:val="00CB0B92"/>
    <w:rsid w:val="00D52070"/>
    <w:rsid w:val="00DE1938"/>
    <w:rsid w:val="00F16F7C"/>
    <w:rsid w:val="00F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029"/>
    <w:pPr>
      <w:ind w:left="720"/>
    </w:pPr>
  </w:style>
  <w:style w:type="character" w:customStyle="1" w:styleId="apple-converted-space">
    <w:name w:val="apple-converted-space"/>
    <w:rsid w:val="009A2029"/>
  </w:style>
  <w:style w:type="paragraph" w:customStyle="1" w:styleId="basis">
    <w:name w:val="basis"/>
    <w:basedOn w:val="a"/>
    <w:rsid w:val="009A2029"/>
    <w:pPr>
      <w:spacing w:before="100" w:beforeAutospacing="1" w:after="100" w:afterAutospacing="1"/>
      <w:ind w:firstLine="680"/>
      <w:jc w:val="both"/>
    </w:pPr>
    <w:rPr>
      <w:sz w:val="28"/>
    </w:rPr>
  </w:style>
  <w:style w:type="table" w:customStyle="1" w:styleId="21">
    <w:name w:val="Сетка таблицы21"/>
    <w:basedOn w:val="a1"/>
    <w:uiPriority w:val="59"/>
    <w:rsid w:val="009A20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1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6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77556E"/>
    <w:rPr>
      <w:color w:val="6DA3B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029"/>
    <w:pPr>
      <w:ind w:left="720"/>
    </w:pPr>
  </w:style>
  <w:style w:type="character" w:customStyle="1" w:styleId="apple-converted-space">
    <w:name w:val="apple-converted-space"/>
    <w:rsid w:val="009A2029"/>
  </w:style>
  <w:style w:type="paragraph" w:customStyle="1" w:styleId="basis">
    <w:name w:val="basis"/>
    <w:basedOn w:val="a"/>
    <w:rsid w:val="009A2029"/>
    <w:pPr>
      <w:spacing w:before="100" w:beforeAutospacing="1" w:after="100" w:afterAutospacing="1"/>
      <w:ind w:firstLine="680"/>
      <w:jc w:val="both"/>
    </w:pPr>
    <w:rPr>
      <w:sz w:val="28"/>
    </w:rPr>
  </w:style>
  <w:style w:type="table" w:customStyle="1" w:styleId="21">
    <w:name w:val="Сетка таблицы21"/>
    <w:basedOn w:val="a1"/>
    <w:uiPriority w:val="59"/>
    <w:rsid w:val="009A20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1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6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77556E"/>
    <w:rPr>
      <w:color w:val="6DA3B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63.6</c:v>
                </c:pt>
                <c:pt idx="1">
                  <c:v>100</c:v>
                </c:pt>
                <c:pt idx="2">
                  <c:v>100</c:v>
                </c:pt>
                <c:pt idx="3">
                  <c:v>71.400000000000006</c:v>
                </c:pt>
                <c:pt idx="4">
                  <c:v>71.400000000000006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2015616"/>
        <c:axId val="112291840"/>
        <c:axId val="111782976"/>
      </c:bar3DChart>
      <c:catAx>
        <c:axId val="11201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2291840"/>
        <c:crosses val="autoZero"/>
        <c:auto val="1"/>
        <c:lblAlgn val="ctr"/>
        <c:lblOffset val="100"/>
        <c:noMultiLvlLbl val="0"/>
      </c:catAx>
      <c:valAx>
        <c:axId val="11229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015616"/>
        <c:crosses val="autoZero"/>
        <c:crossBetween val="between"/>
      </c:valAx>
      <c:serAx>
        <c:axId val="11178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2291840"/>
        <c:crosses val="autoZero"/>
      </c:serAx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15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19235840"/>
        <c:axId val="219237376"/>
        <c:axId val="219053568"/>
      </c:bar3DChart>
      <c:catAx>
        <c:axId val="2192358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9237376"/>
        <c:crosses val="autoZero"/>
        <c:auto val="1"/>
        <c:lblAlgn val="ctr"/>
        <c:lblOffset val="100"/>
        <c:noMultiLvlLbl val="0"/>
      </c:catAx>
      <c:valAx>
        <c:axId val="21923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235840"/>
        <c:crosses val="autoZero"/>
        <c:crossBetween val="between"/>
      </c:valAx>
      <c:serAx>
        <c:axId val="219053568"/>
        <c:scaling>
          <c:orientation val="minMax"/>
        </c:scaling>
        <c:delete val="0"/>
        <c:axPos val="b"/>
        <c:majorTickMark val="out"/>
        <c:minorTickMark val="none"/>
        <c:tickLblPos val="nextTo"/>
        <c:crossAx val="21923737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19282432"/>
        <c:axId val="152314624"/>
        <c:axId val="152307008"/>
      </c:bar3DChart>
      <c:catAx>
        <c:axId val="219282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2314624"/>
        <c:crosses val="autoZero"/>
        <c:auto val="1"/>
        <c:lblAlgn val="ctr"/>
        <c:lblOffset val="100"/>
        <c:noMultiLvlLbl val="0"/>
      </c:catAx>
      <c:valAx>
        <c:axId val="15231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282432"/>
        <c:crosses val="autoZero"/>
        <c:crossBetween val="between"/>
      </c:valAx>
      <c:serAx>
        <c:axId val="15230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52314624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27.3</c:v>
                </c:pt>
                <c:pt idx="1">
                  <c:v>50</c:v>
                </c:pt>
                <c:pt idx="2">
                  <c:v>57.1</c:v>
                </c:pt>
                <c:pt idx="3">
                  <c:v>28.6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77</c:v>
                </c:pt>
                <c:pt idx="2">
                  <c:v>58</c:v>
                </c:pt>
                <c:pt idx="3">
                  <c:v>80</c:v>
                </c:pt>
                <c:pt idx="4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04353920"/>
        <c:axId val="204355456"/>
        <c:axId val="112023296"/>
      </c:bar3DChart>
      <c:catAx>
        <c:axId val="204353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04355456"/>
        <c:crosses val="autoZero"/>
        <c:auto val="1"/>
        <c:lblAlgn val="ctr"/>
        <c:lblOffset val="100"/>
        <c:noMultiLvlLbl val="0"/>
      </c:catAx>
      <c:valAx>
        <c:axId val="20435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53920"/>
        <c:crosses val="autoZero"/>
        <c:crossBetween val="between"/>
      </c:valAx>
      <c:serAx>
        <c:axId val="1120232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435545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80</c:v>
                </c:pt>
                <c:pt idx="2">
                  <c:v>100</c:v>
                </c:pt>
                <c:pt idx="3">
                  <c:v>71.400000000000006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04371840"/>
        <c:axId val="204373376"/>
        <c:axId val="112025088"/>
      </c:bar3DChart>
      <c:catAx>
        <c:axId val="204371840"/>
        <c:scaling>
          <c:orientation val="minMax"/>
        </c:scaling>
        <c:delete val="0"/>
        <c:axPos val="b"/>
        <c:majorTickMark val="out"/>
        <c:minorTickMark val="none"/>
        <c:tickLblPos val="nextTo"/>
        <c:crossAx val="204373376"/>
        <c:crosses val="autoZero"/>
        <c:auto val="1"/>
        <c:lblAlgn val="ctr"/>
        <c:lblOffset val="100"/>
        <c:noMultiLvlLbl val="0"/>
      </c:catAx>
      <c:valAx>
        <c:axId val="20437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71840"/>
        <c:crosses val="autoZero"/>
        <c:crossBetween val="between"/>
      </c:valAx>
      <c:serAx>
        <c:axId val="112025088"/>
        <c:scaling>
          <c:orientation val="minMax"/>
        </c:scaling>
        <c:delete val="0"/>
        <c:axPos val="b"/>
        <c:majorTickMark val="out"/>
        <c:minorTickMark val="none"/>
        <c:tickLblPos val="nextTo"/>
        <c:crossAx val="20437337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71.400000000000006</c:v>
                </c:pt>
                <c:pt idx="3" formatCode="d\-mmm">
                  <c:v>23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67</c:v>
                </c:pt>
                <c:pt idx="2">
                  <c:v>83</c:v>
                </c:pt>
                <c:pt idx="3">
                  <c:v>50</c:v>
                </c:pt>
                <c:pt idx="4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04406144"/>
        <c:axId val="151979136"/>
        <c:axId val="204375808"/>
      </c:bar3DChart>
      <c:catAx>
        <c:axId val="20440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1979136"/>
        <c:crosses val="autoZero"/>
        <c:auto val="1"/>
        <c:lblAlgn val="ctr"/>
        <c:lblOffset val="100"/>
        <c:noMultiLvlLbl val="0"/>
      </c:catAx>
      <c:valAx>
        <c:axId val="151979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406144"/>
        <c:crosses val="autoZero"/>
        <c:crossBetween val="between"/>
      </c:valAx>
      <c:serAx>
        <c:axId val="204375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97913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2036480"/>
        <c:axId val="152038016"/>
        <c:axId val="151991168"/>
      </c:bar3DChart>
      <c:catAx>
        <c:axId val="152036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52038016"/>
        <c:crosses val="autoZero"/>
        <c:auto val="1"/>
        <c:lblAlgn val="ctr"/>
        <c:lblOffset val="100"/>
        <c:noMultiLvlLbl val="0"/>
      </c:catAx>
      <c:valAx>
        <c:axId val="152038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036480"/>
        <c:crosses val="autoZero"/>
        <c:crossBetween val="between"/>
      </c:valAx>
      <c:serAx>
        <c:axId val="151991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203801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72.7</c:v>
                </c:pt>
                <c:pt idx="1">
                  <c:v>66.7</c:v>
                </c:pt>
                <c:pt idx="2">
                  <c:v>66.7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75</c:v>
                </c:pt>
                <c:pt idx="2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2205952"/>
        <c:axId val="152211840"/>
        <c:axId val="151992512"/>
      </c:bar3DChart>
      <c:catAx>
        <c:axId val="152205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2211840"/>
        <c:crosses val="autoZero"/>
        <c:auto val="1"/>
        <c:lblAlgn val="ctr"/>
        <c:lblOffset val="100"/>
        <c:noMultiLvlLbl val="0"/>
      </c:catAx>
      <c:valAx>
        <c:axId val="15221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205952"/>
        <c:crosses val="autoZero"/>
        <c:crossBetween val="between"/>
      </c:valAx>
      <c:serAx>
        <c:axId val="151992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52211840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2324992"/>
        <c:axId val="112326528"/>
        <c:axId val="204374016"/>
      </c:bar3DChart>
      <c:catAx>
        <c:axId val="112324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26528"/>
        <c:crosses val="autoZero"/>
        <c:auto val="1"/>
        <c:lblAlgn val="ctr"/>
        <c:lblOffset val="100"/>
        <c:noMultiLvlLbl val="0"/>
      </c:catAx>
      <c:valAx>
        <c:axId val="11232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24992"/>
        <c:crosses val="autoZero"/>
        <c:crossBetween val="between"/>
      </c:valAx>
      <c:serAx>
        <c:axId val="20437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26528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62.5</c:v>
                </c:pt>
                <c:pt idx="1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5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2373120"/>
        <c:axId val="152374656"/>
        <c:axId val="219049984"/>
      </c:bar3DChart>
      <c:catAx>
        <c:axId val="152373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2374656"/>
        <c:crosses val="autoZero"/>
        <c:auto val="1"/>
        <c:lblAlgn val="ctr"/>
        <c:lblOffset val="100"/>
        <c:noMultiLvlLbl val="0"/>
      </c:catAx>
      <c:valAx>
        <c:axId val="15237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373120"/>
        <c:crosses val="autoZero"/>
        <c:crossBetween val="between"/>
      </c:valAx>
      <c:serAx>
        <c:axId val="219049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5237465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15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83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2395136"/>
        <c:axId val="152409216"/>
        <c:axId val="219050880"/>
      </c:bar3DChart>
      <c:catAx>
        <c:axId val="15239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2409216"/>
        <c:crosses val="autoZero"/>
        <c:auto val="1"/>
        <c:lblAlgn val="ctr"/>
        <c:lblOffset val="100"/>
        <c:noMultiLvlLbl val="0"/>
      </c:catAx>
      <c:valAx>
        <c:axId val="152409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395136"/>
        <c:crosses val="autoZero"/>
        <c:crossBetween val="between"/>
      </c:valAx>
      <c:serAx>
        <c:axId val="219050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5240921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 Windows</cp:lastModifiedBy>
  <cp:revision>2</cp:revision>
  <dcterms:created xsi:type="dcterms:W3CDTF">2021-05-25T00:06:00Z</dcterms:created>
  <dcterms:modified xsi:type="dcterms:W3CDTF">2021-05-25T00:06:00Z</dcterms:modified>
</cp:coreProperties>
</file>