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D1" w:rsidRPr="00B534DD" w:rsidRDefault="009249D1" w:rsidP="009249D1">
      <w:pPr>
        <w:pStyle w:val="a3"/>
        <w:shd w:val="clear" w:color="auto" w:fill="FFFFFF"/>
        <w:spacing w:before="0" w:beforeAutospacing="0"/>
        <w:jc w:val="center"/>
        <w:rPr>
          <w:b/>
        </w:rPr>
      </w:pPr>
      <w:r w:rsidRPr="00B534DD">
        <w:rPr>
          <w:b/>
        </w:rPr>
        <w:t>ПАМЯТКА ДЛЯ РОДИТЕЛЕЙ И ПЕДАГОГОВ</w:t>
      </w:r>
    </w:p>
    <w:p w:rsidR="009249D1" w:rsidRPr="00B534DD" w:rsidRDefault="009249D1" w:rsidP="009249D1">
      <w:pPr>
        <w:pStyle w:val="a3"/>
        <w:shd w:val="clear" w:color="auto" w:fill="FFFFFF"/>
        <w:spacing w:before="0" w:beforeAutospacing="0"/>
        <w:jc w:val="center"/>
        <w:rPr>
          <w:b/>
        </w:rPr>
      </w:pPr>
      <w:r w:rsidRPr="00B534DD">
        <w:rPr>
          <w:b/>
        </w:rPr>
        <w:t>«ПРИЗНАКИ УПОТРЕБЛЕНИЯ НАРКОТИЧЕСКИХ СРЕДСТВ»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Редко кто начинает путь к наркотической зависимости с "тяжелых наркотиков". Как правило, все начинается с "покурить травку". Внимательный родитель всегда заметит изменения в состоянии и поведении ребенка, которые могут свидетельствовать об употреблении им наркотиков.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Существуют определенные признаки, которые указывают на то, что ребенок может употреблять наркотики. Если Вы</w:t>
      </w:r>
      <w:r>
        <w:t xml:space="preserve"> обнаружили их – насторожитесь!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 xml:space="preserve">Следует обращать внимание </w:t>
      </w:r>
      <w:proofErr w:type="gramStart"/>
      <w:r w:rsidRPr="009249D1">
        <w:t>на</w:t>
      </w:r>
      <w:proofErr w:type="gramEnd"/>
      <w:r w:rsidRPr="009249D1">
        <w:t>: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расширенные или суженые зрачки, которые не реагируют на свет;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покрасневшие или мутные глаза;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неадекватную сонливость или бессонницу (по ночам человек не может заснуть, а днем спит или находится в полусонном состоянии);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изменение круга друзей или появление "товарищей", которые употребляют наркотики;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несвойственная вашему ребенку многоречивость, бесплодное мудрствование;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скачки артериального давления, изменение частоты пульса, не связанные с физическими нагрузками;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пустые (без табака) папиросы или сигареты;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частые, чаще, чем обычно, ночевки вне дома у "друзей";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>
        <w:t xml:space="preserve">- </w:t>
      </w:r>
      <w:r w:rsidRPr="009249D1">
        <w:t>снижение успеваемости, немотивированное конфликтное общение с окружающими, ранее не свойственное ребенку, снижение интереса к любимым занятиям;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плохое настроение или частые беспричинные смены настроения, регулярные депрессии, нервозность, агрессивность;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необычные просьбы дать денег;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появление лживости, изворотливости, секретов от родителей, если ранее были доверительные отношения;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proofErr w:type="gramStart"/>
      <w:r w:rsidRPr="009249D1">
        <w:t>- появление в речи, в телефонных разговорах наркотического сленга ("травка", "план", "приход", "колеса", "соль" и др.);</w:t>
      </w:r>
      <w:proofErr w:type="gramEnd"/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резкую потерю веса;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 xml:space="preserve">- расстройства аппетита (долгое голодание, приступы </w:t>
      </w:r>
      <w:proofErr w:type="gramStart"/>
      <w:r w:rsidRPr="009249D1">
        <w:t>обжорства</w:t>
      </w:r>
      <w:proofErr w:type="gramEnd"/>
      <w:r w:rsidRPr="009249D1">
        <w:t>, резкая любовь к сладкому), сухость во рту (потребление большого количества воды);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постоянный насморк и кашель, который не лечится классическими лекарствами;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t>- появление непривычных специфических запахов изо рта, от тела и одежды;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r w:rsidRPr="009249D1">
        <w:lastRenderedPageBreak/>
        <w:t>- пропажу из дома ценных вещей одежды и др.</w:t>
      </w:r>
    </w:p>
    <w:p w:rsidR="009249D1" w:rsidRPr="009249D1" w:rsidRDefault="009249D1" w:rsidP="009249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</w:pPr>
      <w:proofErr w:type="gramStart"/>
      <w:r w:rsidRPr="009249D1">
        <w:t>Если же вы обнаружили у своего ребенка следы от уколов, порезы, синяки (особенно на руках), нарушение речи, походки и координации движений при отсутствии запаха алкоголя, наличие свернутых в трубочку бумажек, маленьких ложечек, шприцев и/ или игл от них, капсул, таблеток, порошков, пузырьков из-под лекарственных или химических препаратов, остатки непонятных порошкообразных веществ в карманах, тряпочки, пахнущие толуолом;</w:t>
      </w:r>
      <w:proofErr w:type="gramEnd"/>
      <w:r w:rsidRPr="009249D1">
        <w:t xml:space="preserve"> жестяные банки и пустые тюбики из-под клея, бензина, нитрокраски, пустые баллончики из-под лака для волос; бумажные или пластиковые пакеты, пропитанные химическими запахами - это повод незамедлительно обратится к врачу-психиатру-наркологу.</w:t>
      </w:r>
    </w:p>
    <w:p w:rsidR="00EE3050" w:rsidRDefault="00EE3050">
      <w:pPr>
        <w:rPr>
          <w:rFonts w:ascii="Times New Roman" w:hAnsi="Times New Roman" w:cs="Times New Roman"/>
        </w:rPr>
      </w:pPr>
    </w:p>
    <w:p w:rsidR="00B534DD" w:rsidRPr="00B534DD" w:rsidRDefault="00B534DD" w:rsidP="00B534DD">
      <w:pPr>
        <w:pStyle w:val="a3"/>
        <w:shd w:val="clear" w:color="auto" w:fill="FCFCFC"/>
        <w:jc w:val="center"/>
        <w:rPr>
          <w:color w:val="000000" w:themeColor="text1"/>
        </w:rPr>
      </w:pPr>
      <w:r w:rsidRPr="00B534DD">
        <w:rPr>
          <w:b/>
          <w:bCs/>
          <w:color w:val="000000" w:themeColor="text1"/>
        </w:rPr>
        <w:t>Причины, по которым дети начинают употреблять наркотики</w:t>
      </w:r>
    </w:p>
    <w:p w:rsidR="00B534DD" w:rsidRPr="00B534DD" w:rsidRDefault="00B534DD" w:rsidP="00B534DD">
      <w:pPr>
        <w:pStyle w:val="a3"/>
        <w:shd w:val="clear" w:color="auto" w:fill="FCFCFC"/>
        <w:rPr>
          <w:color w:val="000000" w:themeColor="text1"/>
        </w:rPr>
      </w:pPr>
      <w:proofErr w:type="gramStart"/>
      <w:r w:rsidRPr="00B534DD">
        <w:rPr>
          <w:color w:val="000000" w:themeColor="text1"/>
        </w:rPr>
        <w:t>- любопытство (благодаря известному высказыванию не очень умных людей:</w:t>
      </w:r>
      <w:proofErr w:type="gramEnd"/>
      <w:r w:rsidRPr="00B534DD">
        <w:rPr>
          <w:color w:val="000000" w:themeColor="text1"/>
        </w:rPr>
        <w:t xml:space="preserve"> </w:t>
      </w:r>
      <w:proofErr w:type="gramStart"/>
      <w:r w:rsidRPr="00B534DD">
        <w:rPr>
          <w:color w:val="000000" w:themeColor="text1"/>
        </w:rPr>
        <w:t>«Все надо попробовать!»);</w:t>
      </w:r>
      <w:proofErr w:type="gramEnd"/>
    </w:p>
    <w:p w:rsidR="00B534DD" w:rsidRPr="00B534DD" w:rsidRDefault="00B534DD" w:rsidP="00B534DD">
      <w:pPr>
        <w:pStyle w:val="a3"/>
        <w:shd w:val="clear" w:color="auto" w:fill="FCFCFC"/>
        <w:rPr>
          <w:color w:val="000000" w:themeColor="text1"/>
        </w:rPr>
      </w:pPr>
      <w:r w:rsidRPr="00B534DD">
        <w:rPr>
          <w:color w:val="000000" w:themeColor="text1"/>
        </w:rPr>
        <w:t>- желание быть похожим на «крутого парня», на старшего авторитетного товарища, часто личный пример родителей и т. д.;</w:t>
      </w:r>
    </w:p>
    <w:p w:rsidR="00B534DD" w:rsidRPr="00B534DD" w:rsidRDefault="00B534DD" w:rsidP="00B534DD">
      <w:pPr>
        <w:pStyle w:val="a3"/>
        <w:shd w:val="clear" w:color="auto" w:fill="FCFCFC"/>
        <w:rPr>
          <w:color w:val="000000" w:themeColor="text1"/>
        </w:rPr>
      </w:pPr>
      <w:r w:rsidRPr="00B534DD">
        <w:rPr>
          <w:color w:val="000000" w:themeColor="text1"/>
        </w:rPr>
        <w:t>- 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B534DD" w:rsidRPr="00B534DD" w:rsidRDefault="00B534DD" w:rsidP="00B534DD">
      <w:pPr>
        <w:pStyle w:val="a3"/>
        <w:shd w:val="clear" w:color="auto" w:fill="FCFCFC"/>
        <w:rPr>
          <w:color w:val="000000" w:themeColor="text1"/>
        </w:rPr>
      </w:pPr>
      <w:r w:rsidRPr="00B534DD">
        <w:rPr>
          <w:color w:val="000000" w:themeColor="text1"/>
        </w:rPr>
        <w:t>- безделье, отсутствие каких-либо занятий либо обязанностей, в результате — эксперименты от скуки.</w:t>
      </w:r>
    </w:p>
    <w:sectPr w:rsidR="00B534DD" w:rsidRPr="00B534DD" w:rsidSect="00B7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9D1"/>
    <w:rsid w:val="009249D1"/>
    <w:rsid w:val="00B534DD"/>
    <w:rsid w:val="00B710C3"/>
    <w:rsid w:val="00EE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2021-04-12T00:51:00Z</dcterms:created>
  <dcterms:modified xsi:type="dcterms:W3CDTF">2021-04-12T01:01:00Z</dcterms:modified>
</cp:coreProperties>
</file>