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DE" w:rsidRDefault="00EC21DE" w:rsidP="00B92B8C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Амгино-Олекминская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Олёкминского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 Республики Саха (Якутия)</w:t>
      </w:r>
    </w:p>
    <w:p w:rsidR="00EC21DE" w:rsidRDefault="00EC21DE" w:rsidP="00EC21D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C21DE" w:rsidRDefault="00EC21DE" w:rsidP="00394A98">
      <w:pPr>
        <w:pStyle w:val="a3"/>
        <w:tabs>
          <w:tab w:val="left" w:pos="1134"/>
        </w:tabs>
        <w:suppressAutoHyphens/>
        <w:jc w:val="left"/>
        <w:rPr>
          <w:bCs w:val="0"/>
          <w:sz w:val="24"/>
        </w:rPr>
      </w:pPr>
      <w:bookmarkStart w:id="0" w:name="_GoBack"/>
      <w:bookmarkEnd w:id="0"/>
    </w:p>
    <w:p w:rsidR="00EC21DE" w:rsidRDefault="00EC21DE" w:rsidP="00072476">
      <w:pPr>
        <w:pStyle w:val="a3"/>
        <w:tabs>
          <w:tab w:val="left" w:pos="1134"/>
        </w:tabs>
        <w:suppressAutoHyphens/>
        <w:ind w:left="426" w:hanging="426"/>
        <w:rPr>
          <w:bCs w:val="0"/>
          <w:sz w:val="24"/>
        </w:rPr>
      </w:pPr>
    </w:p>
    <w:p w:rsidR="00DF4C7E" w:rsidRDefault="00EC21DE" w:rsidP="00B9791E">
      <w:pPr>
        <w:pStyle w:val="a3"/>
        <w:tabs>
          <w:tab w:val="left" w:pos="1134"/>
        </w:tabs>
        <w:suppressAutoHyphens/>
        <w:rPr>
          <w:bCs w:val="0"/>
          <w:sz w:val="24"/>
        </w:rPr>
      </w:pPr>
      <w:r>
        <w:rPr>
          <w:bCs w:val="0"/>
          <w:sz w:val="24"/>
        </w:rPr>
        <w:t xml:space="preserve">Программа </w:t>
      </w:r>
    </w:p>
    <w:p w:rsidR="00B9791E" w:rsidRDefault="00AD62CC" w:rsidP="00B9791E">
      <w:pPr>
        <w:pStyle w:val="a3"/>
        <w:tabs>
          <w:tab w:val="left" w:pos="1134"/>
        </w:tabs>
        <w:suppressAutoHyphens/>
        <w:rPr>
          <w:sz w:val="24"/>
        </w:rPr>
      </w:pPr>
      <w:r>
        <w:rPr>
          <w:bCs w:val="0"/>
          <w:sz w:val="24"/>
        </w:rPr>
        <w:t>Повышение</w:t>
      </w:r>
      <w:r w:rsidR="00B9791E">
        <w:rPr>
          <w:bCs w:val="0"/>
          <w:sz w:val="24"/>
        </w:rPr>
        <w:t xml:space="preserve"> </w:t>
      </w:r>
      <w:proofErr w:type="gramStart"/>
      <w:r w:rsidR="00B9791E">
        <w:rPr>
          <w:sz w:val="24"/>
        </w:rPr>
        <w:t>предметной</w:t>
      </w:r>
      <w:proofErr w:type="gramEnd"/>
      <w:r w:rsidR="00B9791E">
        <w:rPr>
          <w:sz w:val="24"/>
        </w:rPr>
        <w:t xml:space="preserve"> и </w:t>
      </w:r>
    </w:p>
    <w:p w:rsidR="00BE4361" w:rsidRDefault="00B9791E" w:rsidP="00B9791E">
      <w:pPr>
        <w:pStyle w:val="a3"/>
        <w:tabs>
          <w:tab w:val="left" w:pos="1134"/>
        </w:tabs>
        <w:suppressAutoHyphens/>
        <w:rPr>
          <w:sz w:val="24"/>
        </w:rPr>
      </w:pPr>
      <w:r>
        <w:rPr>
          <w:sz w:val="24"/>
        </w:rPr>
        <w:t xml:space="preserve">методической компетентности </w:t>
      </w:r>
      <w:r w:rsidR="00BE4361" w:rsidRPr="00123586">
        <w:rPr>
          <w:sz w:val="24"/>
        </w:rPr>
        <w:t>педагогических работников</w:t>
      </w:r>
    </w:p>
    <w:p w:rsidR="00EC21DE" w:rsidRDefault="00EC21DE" w:rsidP="00B9791E">
      <w:pPr>
        <w:pStyle w:val="a3"/>
        <w:tabs>
          <w:tab w:val="left" w:pos="1134"/>
        </w:tabs>
        <w:suppressAutoHyphens/>
        <w:spacing w:line="276" w:lineRule="auto"/>
        <w:jc w:val="left"/>
        <w:rPr>
          <w:sz w:val="24"/>
        </w:rPr>
      </w:pPr>
    </w:p>
    <w:p w:rsidR="004B4CB9" w:rsidRDefault="00EC21DE" w:rsidP="00B9791E">
      <w:pPr>
        <w:pStyle w:val="1"/>
        <w:numPr>
          <w:ilvl w:val="1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Актуальность</w:t>
      </w:r>
    </w:p>
    <w:p w:rsidR="005533F2" w:rsidRDefault="00B9791E" w:rsidP="00B9791E">
      <w:pPr>
        <w:pStyle w:val="a3"/>
        <w:tabs>
          <w:tab w:val="left" w:pos="1134"/>
        </w:tabs>
        <w:suppressAutoHyphens/>
        <w:jc w:val="both"/>
        <w:rPr>
          <w:b w:val="0"/>
          <w:sz w:val="24"/>
        </w:rPr>
      </w:pPr>
      <w:r>
        <w:rPr>
          <w:b w:val="0"/>
          <w:sz w:val="24"/>
        </w:rPr>
        <w:tab/>
      </w:r>
      <w:r w:rsidR="006A36D7" w:rsidRPr="00B1240C">
        <w:rPr>
          <w:b w:val="0"/>
          <w:sz w:val="24"/>
        </w:rPr>
        <w:t xml:space="preserve">Одним из </w:t>
      </w:r>
      <w:r>
        <w:rPr>
          <w:b w:val="0"/>
          <w:sz w:val="24"/>
        </w:rPr>
        <w:t xml:space="preserve">основных </w:t>
      </w:r>
      <w:r w:rsidR="006A36D7" w:rsidRPr="00B1240C">
        <w:rPr>
          <w:b w:val="0"/>
          <w:sz w:val="24"/>
        </w:rPr>
        <w:t xml:space="preserve">факторов, определяющих качество образования, является </w:t>
      </w:r>
      <w:r w:rsidR="000A6B6C" w:rsidRPr="00B1240C">
        <w:rPr>
          <w:b w:val="0"/>
          <w:color w:val="000000"/>
          <w:sz w:val="24"/>
          <w:shd w:val="clear" w:color="auto" w:fill="FFFFFF"/>
        </w:rPr>
        <w:t>профессиональная компетентность</w:t>
      </w:r>
      <w:r w:rsidR="00B1240C" w:rsidRPr="00B1240C">
        <w:rPr>
          <w:b w:val="0"/>
          <w:color w:val="000000"/>
          <w:sz w:val="24"/>
          <w:shd w:val="clear" w:color="auto" w:fill="FFFFFF"/>
        </w:rPr>
        <w:t xml:space="preserve"> </w:t>
      </w:r>
      <w:r w:rsidR="000A6B6C" w:rsidRPr="00B1240C">
        <w:rPr>
          <w:b w:val="0"/>
          <w:sz w:val="24"/>
        </w:rPr>
        <w:t>учителя</w:t>
      </w:r>
      <w:r>
        <w:rPr>
          <w:b w:val="0"/>
          <w:sz w:val="24"/>
        </w:rPr>
        <w:t xml:space="preserve"> </w:t>
      </w:r>
      <w:r w:rsidR="000A6B6C" w:rsidRPr="00B1240C">
        <w:rPr>
          <w:b w:val="0"/>
          <w:color w:val="000000"/>
          <w:sz w:val="24"/>
          <w:shd w:val="clear" w:color="auto" w:fill="FFFFFF"/>
        </w:rPr>
        <w:t>в</w:t>
      </w:r>
      <w:r w:rsidR="00B1240C" w:rsidRPr="00B1240C">
        <w:rPr>
          <w:b w:val="0"/>
          <w:color w:val="000000"/>
          <w:sz w:val="24"/>
          <w:shd w:val="clear" w:color="auto" w:fill="FFFFFF"/>
        </w:rPr>
        <w:t xml:space="preserve"> </w:t>
      </w:r>
      <w:r w:rsidR="000A6B6C" w:rsidRPr="00B1240C">
        <w:rPr>
          <w:b w:val="0"/>
          <w:sz w:val="24"/>
        </w:rPr>
        <w:t xml:space="preserve">предметной </w:t>
      </w:r>
      <w:r w:rsidR="000A6B6C" w:rsidRPr="00B1240C">
        <w:rPr>
          <w:b w:val="0"/>
          <w:iCs/>
          <w:sz w:val="24"/>
        </w:rPr>
        <w:t xml:space="preserve"> и методической </w:t>
      </w:r>
      <w:r w:rsidR="000A6B6C" w:rsidRPr="00B1240C">
        <w:rPr>
          <w:b w:val="0"/>
          <w:sz w:val="24"/>
        </w:rPr>
        <w:t>деятельности</w:t>
      </w:r>
      <w:r w:rsidR="006A36D7" w:rsidRPr="00B1240C">
        <w:rPr>
          <w:b w:val="0"/>
          <w:sz w:val="24"/>
        </w:rPr>
        <w:t>.</w:t>
      </w:r>
      <w:r w:rsidR="005533F2">
        <w:rPr>
          <w:b w:val="0"/>
          <w:sz w:val="24"/>
        </w:rPr>
        <w:t xml:space="preserve"> Значимость </w:t>
      </w:r>
      <w:r w:rsidR="00B1240C" w:rsidRPr="00B1240C">
        <w:rPr>
          <w:b w:val="0"/>
          <w:sz w:val="24"/>
        </w:rPr>
        <w:t xml:space="preserve"> рискового профиля «Недостаточная предметная и методическая компетентность педагогических работников</w:t>
      </w:r>
      <w:r w:rsidR="00B1240C">
        <w:rPr>
          <w:b w:val="0"/>
          <w:sz w:val="24"/>
        </w:rPr>
        <w:t>»</w:t>
      </w:r>
      <w:r w:rsidR="006963A3" w:rsidRPr="00B1240C">
        <w:rPr>
          <w:b w:val="0"/>
          <w:sz w:val="24"/>
        </w:rPr>
        <w:t xml:space="preserve">  при анкетировани</w:t>
      </w:r>
      <w:r w:rsidR="00915CDE" w:rsidRPr="00B1240C">
        <w:rPr>
          <w:b w:val="0"/>
          <w:sz w:val="24"/>
        </w:rPr>
        <w:t>и  выявлен</w:t>
      </w:r>
      <w:r w:rsidR="005533F2">
        <w:rPr>
          <w:b w:val="0"/>
          <w:sz w:val="24"/>
        </w:rPr>
        <w:t>а как средняя</w:t>
      </w:r>
      <w:r w:rsidR="006963A3" w:rsidRPr="00B1240C">
        <w:rPr>
          <w:b w:val="0"/>
          <w:sz w:val="24"/>
        </w:rPr>
        <w:t xml:space="preserve">, </w:t>
      </w:r>
      <w:r w:rsidR="005533F2">
        <w:rPr>
          <w:b w:val="0"/>
          <w:sz w:val="24"/>
        </w:rPr>
        <w:t xml:space="preserve"> но он </w:t>
      </w:r>
      <w:r w:rsidR="006963A3" w:rsidRPr="00B1240C">
        <w:rPr>
          <w:b w:val="0"/>
          <w:sz w:val="24"/>
        </w:rPr>
        <w:t>вы</w:t>
      </w:r>
      <w:r w:rsidR="005533F2">
        <w:rPr>
          <w:b w:val="0"/>
          <w:sz w:val="24"/>
        </w:rPr>
        <w:t>бран  коллективом образовательного учреждения,</w:t>
      </w:r>
      <w:r w:rsidR="00B1240C" w:rsidRPr="00B1240C">
        <w:rPr>
          <w:b w:val="0"/>
          <w:sz w:val="24"/>
        </w:rPr>
        <w:t xml:space="preserve"> </w:t>
      </w:r>
      <w:r w:rsidR="006963A3" w:rsidRPr="00B1240C">
        <w:rPr>
          <w:b w:val="0"/>
          <w:sz w:val="24"/>
        </w:rPr>
        <w:t>как дополнительный</w:t>
      </w:r>
      <w:r w:rsidR="005533F2">
        <w:rPr>
          <w:b w:val="0"/>
          <w:sz w:val="24"/>
        </w:rPr>
        <w:t xml:space="preserve"> фактор риска</w:t>
      </w:r>
      <w:r w:rsidR="006963A3" w:rsidRPr="00B1240C">
        <w:rPr>
          <w:b w:val="0"/>
          <w:sz w:val="24"/>
        </w:rPr>
        <w:t xml:space="preserve">, так как </w:t>
      </w:r>
      <w:r w:rsidR="005533F2">
        <w:rPr>
          <w:b w:val="0"/>
          <w:sz w:val="24"/>
        </w:rPr>
        <w:t xml:space="preserve"> параметры анализа показали проблемы:</w:t>
      </w:r>
    </w:p>
    <w:p w:rsidR="005533F2" w:rsidRDefault="005533F2" w:rsidP="00B9791E">
      <w:pPr>
        <w:pStyle w:val="a3"/>
        <w:tabs>
          <w:tab w:val="left" w:pos="1134"/>
        </w:tabs>
        <w:suppressAutoHyphens/>
        <w:jc w:val="both"/>
        <w:rPr>
          <w:b w:val="0"/>
          <w:sz w:val="24"/>
        </w:rPr>
      </w:pPr>
      <w:r>
        <w:rPr>
          <w:b w:val="0"/>
          <w:sz w:val="24"/>
        </w:rPr>
        <w:t>-  участие в системе обмена опытом- 49 баллов;</w:t>
      </w:r>
    </w:p>
    <w:p w:rsidR="005533F2" w:rsidRDefault="005533F2" w:rsidP="00B9791E">
      <w:pPr>
        <w:pStyle w:val="a3"/>
        <w:tabs>
          <w:tab w:val="left" w:pos="1134"/>
        </w:tabs>
        <w:suppressAutoHyphens/>
        <w:jc w:val="both"/>
        <w:rPr>
          <w:b w:val="0"/>
          <w:sz w:val="24"/>
        </w:rPr>
      </w:pPr>
      <w:r>
        <w:rPr>
          <w:b w:val="0"/>
          <w:sz w:val="24"/>
        </w:rPr>
        <w:t>- использование современных педагогических технологий – 39 баллов;</w:t>
      </w:r>
    </w:p>
    <w:p w:rsidR="00A93DAC" w:rsidRPr="00A93DAC" w:rsidRDefault="005533F2" w:rsidP="00A93DAC">
      <w:pPr>
        <w:spacing w:after="0"/>
        <w:ind w:right="-1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A93DAC">
        <w:rPr>
          <w:rFonts w:ascii="Times New Roman" w:hAnsi="Times New Roman" w:cs="Times New Roman"/>
          <w:sz w:val="24"/>
        </w:rPr>
        <w:t>- доля родителей,  недовольных преподаванием предметов- 40 баллов.</w:t>
      </w:r>
      <w:r w:rsidR="00A93DAC"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Педагогический коллектив школы в основном стабильный</w:t>
      </w:r>
      <w:r w:rsidR="00A93DAC">
        <w:rPr>
          <w:rFonts w:ascii="Times New Roman" w:eastAsia="Calibri" w:hAnsi="Times New Roman" w:cs="Times New Roman"/>
          <w:sz w:val="24"/>
          <w:szCs w:val="24"/>
          <w:lang w:eastAsia="ru-RU"/>
        </w:rPr>
        <w:t>, средний возраст педагогов– 44года</w:t>
      </w:r>
      <w:r w:rsidR="00A93DAC"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93DAC" w:rsidRPr="00A93DAC" w:rsidRDefault="00A93DAC" w:rsidP="00A93DAC">
      <w:pPr>
        <w:spacing w:after="0"/>
        <w:ind w:right="-1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Образование педагогов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93DAC" w:rsidRDefault="00A93DAC" w:rsidP="00A93DAC">
      <w:pPr>
        <w:spacing w:after="0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15(75%)</w:t>
      </w:r>
      <w:r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гога имеют высшее образование, 5 (25%) педагогов</w:t>
      </w:r>
      <w:r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среднее профессиональное, Имеют выс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шую квалификационную категорию 3</w:t>
      </w:r>
      <w:r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(15%)</w:t>
      </w:r>
      <w:r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а.</w:t>
      </w:r>
    </w:p>
    <w:p w:rsidR="00A93DAC" w:rsidRPr="00A93DAC" w:rsidRDefault="00A93DAC" w:rsidP="00A93DAC">
      <w:pPr>
        <w:spacing w:after="0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(55%)</w:t>
      </w:r>
      <w:r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педагогов имеют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первую квалификационную категорию, 4 (20%)педагога</w:t>
      </w:r>
      <w:r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 соответствие занимаемой должности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, 2 (10%)педагога без категории</w:t>
      </w:r>
      <w:r w:rsidRPr="00A93DAC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5533F2" w:rsidRDefault="005533F2" w:rsidP="00B9791E">
      <w:pPr>
        <w:pStyle w:val="a3"/>
        <w:tabs>
          <w:tab w:val="left" w:pos="1134"/>
        </w:tabs>
        <w:suppressAutoHyphens/>
        <w:jc w:val="both"/>
        <w:rPr>
          <w:b w:val="0"/>
          <w:sz w:val="24"/>
        </w:rPr>
      </w:pPr>
    </w:p>
    <w:p w:rsidR="00F17D67" w:rsidRPr="00B9791E" w:rsidRDefault="000A6B6C" w:rsidP="00B9791E">
      <w:pPr>
        <w:pStyle w:val="a3"/>
        <w:tabs>
          <w:tab w:val="left" w:pos="1134"/>
        </w:tabs>
        <w:suppressAutoHyphens/>
        <w:jc w:val="both"/>
        <w:rPr>
          <w:b w:val="0"/>
          <w:sz w:val="24"/>
        </w:rPr>
      </w:pPr>
      <w:r w:rsidRPr="00B9791E">
        <w:rPr>
          <w:rFonts w:eastAsia="Calibri"/>
          <w:sz w:val="24"/>
        </w:rPr>
        <w:t>1.2.</w:t>
      </w:r>
      <w:r w:rsidR="00F17D67" w:rsidRPr="00B9791E">
        <w:rPr>
          <w:rFonts w:eastAsia="Calibri"/>
          <w:sz w:val="24"/>
        </w:rPr>
        <w:t>Цель</w:t>
      </w:r>
      <w:r w:rsidR="00072476" w:rsidRPr="00B9791E">
        <w:rPr>
          <w:rFonts w:eastAsia="Calibri"/>
          <w:sz w:val="24"/>
        </w:rPr>
        <w:t xml:space="preserve">: </w:t>
      </w:r>
      <w:r w:rsidRPr="00B9791E">
        <w:rPr>
          <w:sz w:val="24"/>
        </w:rPr>
        <w:t xml:space="preserve">Повысить профессиональную компетентность педагогических кадров </w:t>
      </w:r>
      <w:r w:rsidR="00B9791E">
        <w:rPr>
          <w:sz w:val="24"/>
        </w:rPr>
        <w:t xml:space="preserve">для </w:t>
      </w:r>
      <w:r w:rsidRPr="00B9791E">
        <w:rPr>
          <w:sz w:val="24"/>
        </w:rPr>
        <w:t xml:space="preserve">обеспечения </w:t>
      </w:r>
      <w:r w:rsidR="00B9791E">
        <w:rPr>
          <w:sz w:val="24"/>
        </w:rPr>
        <w:t>качества образования и перехода школы в эффективный режим.</w:t>
      </w:r>
      <w:r w:rsidRPr="00B9791E">
        <w:rPr>
          <w:sz w:val="24"/>
        </w:rPr>
        <w:t xml:space="preserve"> </w:t>
      </w:r>
    </w:p>
    <w:p w:rsidR="00F17D67" w:rsidRPr="00B9791E" w:rsidRDefault="00F17D67" w:rsidP="00B9791E">
      <w:pPr>
        <w:spacing w:after="160" w:line="256" w:lineRule="auto"/>
        <w:ind w:left="709" w:right="-1" w:hanging="785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791E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</w:p>
    <w:p w:rsidR="00F17D67" w:rsidRPr="00DF4C7E" w:rsidRDefault="006A36D7" w:rsidP="00B9791E">
      <w:pPr>
        <w:tabs>
          <w:tab w:val="left" w:pos="284"/>
          <w:tab w:val="left" w:pos="1134"/>
        </w:tabs>
        <w:spacing w:after="160" w:line="256" w:lineRule="auto"/>
        <w:ind w:left="66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F4C7E">
        <w:rPr>
          <w:rFonts w:ascii="Times New Roman" w:hAnsi="Times New Roman" w:cs="Times New Roman"/>
          <w:sz w:val="24"/>
          <w:szCs w:val="24"/>
        </w:rPr>
        <w:t>.</w:t>
      </w:r>
      <w:r w:rsidR="00B9791E" w:rsidRPr="00DF4C7E">
        <w:rPr>
          <w:rFonts w:ascii="Times New Roman" w:hAnsi="Times New Roman" w:cs="Times New Roman"/>
          <w:sz w:val="24"/>
          <w:szCs w:val="24"/>
        </w:rPr>
        <w:t xml:space="preserve">Выявление проблемных направлений и определение уровня </w:t>
      </w:r>
      <w:r w:rsidR="007D5F1C" w:rsidRPr="00DF4C7E">
        <w:rPr>
          <w:rFonts w:ascii="Times New Roman" w:hAnsi="Times New Roman" w:cs="Times New Roman"/>
          <w:sz w:val="24"/>
          <w:szCs w:val="24"/>
        </w:rPr>
        <w:t xml:space="preserve"> </w:t>
      </w:r>
      <w:r w:rsidR="00F17D67" w:rsidRPr="00DF4C7E">
        <w:rPr>
          <w:rFonts w:ascii="Times New Roman" w:hAnsi="Times New Roman" w:cs="Times New Roman"/>
          <w:sz w:val="24"/>
          <w:szCs w:val="24"/>
        </w:rPr>
        <w:t xml:space="preserve">профессиональной компетентности </w:t>
      </w:r>
      <w:r w:rsidR="00B9791E" w:rsidRPr="00DF4C7E">
        <w:rPr>
          <w:rFonts w:ascii="Times New Roman" w:hAnsi="Times New Roman" w:cs="Times New Roman"/>
          <w:sz w:val="24"/>
          <w:szCs w:val="24"/>
        </w:rPr>
        <w:t xml:space="preserve">педагогических работников по реализации </w:t>
      </w:r>
      <w:r w:rsidR="006500FE" w:rsidRPr="00DF4C7E">
        <w:rPr>
          <w:rFonts w:ascii="Times New Roman" w:hAnsi="Times New Roman" w:cs="Times New Roman"/>
          <w:sz w:val="24"/>
          <w:szCs w:val="24"/>
        </w:rPr>
        <w:t>ФГОС</w:t>
      </w:r>
      <w:r w:rsidR="00B9791E" w:rsidRPr="00DF4C7E">
        <w:rPr>
          <w:rFonts w:ascii="Times New Roman" w:hAnsi="Times New Roman" w:cs="Times New Roman"/>
          <w:sz w:val="24"/>
          <w:szCs w:val="24"/>
        </w:rPr>
        <w:t xml:space="preserve"> НОО, ООО, СОО</w:t>
      </w:r>
      <w:r w:rsidR="007D5F1C" w:rsidRPr="00DF4C7E">
        <w:rPr>
          <w:rFonts w:ascii="Times New Roman" w:hAnsi="Times New Roman" w:cs="Times New Roman"/>
          <w:sz w:val="24"/>
          <w:szCs w:val="24"/>
        </w:rPr>
        <w:t>;</w:t>
      </w:r>
    </w:p>
    <w:p w:rsidR="00F17D67" w:rsidRPr="00DF4C7E" w:rsidRDefault="00EC21DE" w:rsidP="00B9791E">
      <w:pPr>
        <w:tabs>
          <w:tab w:val="left" w:pos="284"/>
          <w:tab w:val="left" w:pos="993"/>
        </w:tabs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17D67"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B9791E"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прохождения</w:t>
      </w:r>
      <w:r w:rsidR="00F17D67"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и </w:t>
      </w:r>
      <w:r w:rsidR="00B9791E"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переподготовки педагогами школы.</w:t>
      </w:r>
    </w:p>
    <w:p w:rsidR="00247B69" w:rsidRPr="00DF4C7E" w:rsidRDefault="00247B69" w:rsidP="00B9791E">
      <w:pPr>
        <w:tabs>
          <w:tab w:val="left" w:pos="284"/>
          <w:tab w:val="left" w:pos="993"/>
        </w:tabs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F4C7E">
        <w:rPr>
          <w:rFonts w:ascii="Times New Roman" w:hAnsi="Times New Roman" w:cs="Times New Roman"/>
          <w:sz w:val="24"/>
          <w:szCs w:val="24"/>
        </w:rPr>
        <w:t>Внедрение в</w:t>
      </w:r>
      <w:r w:rsidR="007D5F1C" w:rsidRPr="00DF4C7E">
        <w:rPr>
          <w:rFonts w:ascii="Times New Roman" w:hAnsi="Times New Roman" w:cs="Times New Roman"/>
          <w:sz w:val="24"/>
          <w:szCs w:val="24"/>
        </w:rPr>
        <w:t xml:space="preserve"> практику преподавания современ</w:t>
      </w:r>
      <w:r w:rsidR="00B9791E" w:rsidRPr="00DF4C7E">
        <w:rPr>
          <w:rFonts w:ascii="Times New Roman" w:hAnsi="Times New Roman" w:cs="Times New Roman"/>
          <w:sz w:val="24"/>
          <w:szCs w:val="24"/>
        </w:rPr>
        <w:t xml:space="preserve">ных образовательных технологий и </w:t>
      </w:r>
      <w:r w:rsidRPr="00DF4C7E">
        <w:rPr>
          <w:rFonts w:ascii="Times New Roman" w:hAnsi="Times New Roman" w:cs="Times New Roman"/>
          <w:sz w:val="24"/>
          <w:szCs w:val="24"/>
        </w:rPr>
        <w:t>их совершенствование</w:t>
      </w:r>
      <w:r w:rsidR="00B9791E" w:rsidRPr="00DF4C7E">
        <w:rPr>
          <w:rFonts w:ascii="Times New Roman" w:hAnsi="Times New Roman" w:cs="Times New Roman"/>
          <w:sz w:val="24"/>
          <w:szCs w:val="24"/>
        </w:rPr>
        <w:t>.</w:t>
      </w:r>
    </w:p>
    <w:p w:rsidR="00F17D67" w:rsidRPr="00DF4C7E" w:rsidRDefault="00247B69" w:rsidP="00B9791E">
      <w:pPr>
        <w:tabs>
          <w:tab w:val="left" w:pos="284"/>
          <w:tab w:val="left" w:pos="993"/>
        </w:tabs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C21DE"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791E"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сетевого взаимодействия педагогов школы с другими школами района.</w:t>
      </w:r>
    </w:p>
    <w:p w:rsidR="00166789" w:rsidRPr="00DF4C7E" w:rsidRDefault="00166789" w:rsidP="00B9791E">
      <w:pPr>
        <w:tabs>
          <w:tab w:val="left" w:pos="284"/>
          <w:tab w:val="left" w:pos="993"/>
        </w:tabs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C7E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Распространение и обобщение опыта работы, эффективных практик учителей.</w:t>
      </w:r>
    </w:p>
    <w:p w:rsidR="00166789" w:rsidRDefault="00F17D67" w:rsidP="00166789">
      <w:pPr>
        <w:tabs>
          <w:tab w:val="left" w:pos="993"/>
        </w:tabs>
        <w:spacing w:after="0"/>
        <w:ind w:right="-1" w:hanging="785"/>
        <w:jc w:val="both"/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</w:pPr>
      <w:r w:rsidRPr="006500FE"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  <w:t xml:space="preserve">           2.Этапы реализации</w:t>
      </w:r>
    </w:p>
    <w:p w:rsidR="00F17D67" w:rsidRDefault="00166789" w:rsidP="00166789">
      <w:pPr>
        <w:tabs>
          <w:tab w:val="left" w:pos="993"/>
        </w:tabs>
        <w:spacing w:after="0"/>
        <w:ind w:right="-1" w:hanging="785"/>
        <w:jc w:val="both"/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  <w:t xml:space="preserve">            </w:t>
      </w:r>
      <w:r w:rsidR="00F17D67"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  <w:t>1 этап</w:t>
      </w:r>
    </w:p>
    <w:p w:rsidR="00F17D67" w:rsidRDefault="00F17D67" w:rsidP="00166789">
      <w:pPr>
        <w:tabs>
          <w:tab w:val="left" w:pos="993"/>
        </w:tabs>
        <w:spacing w:after="0"/>
        <w:ind w:left="284" w:right="-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1240C">
        <w:rPr>
          <w:rFonts w:ascii="Times New Roman" w:hAnsi="Times New Roman" w:cs="Times New Roman"/>
          <w:sz w:val="24"/>
          <w:szCs w:val="24"/>
        </w:rPr>
        <w:t xml:space="preserve"> </w:t>
      </w:r>
      <w:r w:rsidR="00553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Диагностика профессиональных затруднений педагогических работников - </w:t>
      </w:r>
      <w:r w:rsidR="000561D4"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561D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17D67" w:rsidRDefault="00F17D67" w:rsidP="00166789">
      <w:pPr>
        <w:tabs>
          <w:tab w:val="left" w:pos="993"/>
        </w:tabs>
        <w:spacing w:after="0"/>
        <w:ind w:left="284" w:right="-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Разработка индивидуальной образовательной программы  </w:t>
      </w:r>
      <w:r w:rsidR="00B1240C">
        <w:rPr>
          <w:rFonts w:ascii="Times New Roman" w:hAnsi="Times New Roman" w:cs="Times New Roman"/>
          <w:sz w:val="24"/>
          <w:szCs w:val="24"/>
        </w:rPr>
        <w:t xml:space="preserve">учителей с низкими результатами </w:t>
      </w:r>
      <w:r>
        <w:rPr>
          <w:rFonts w:ascii="Times New Roman" w:hAnsi="Times New Roman" w:cs="Times New Roman"/>
          <w:sz w:val="24"/>
          <w:szCs w:val="24"/>
        </w:rPr>
        <w:t>по повышению  предметной и методической компетенц</w:t>
      </w:r>
      <w:r w:rsidR="00DD580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5533F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33F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533F2">
        <w:rPr>
          <w:rFonts w:ascii="Times New Roman" w:hAnsi="Times New Roman" w:cs="Times New Roman"/>
          <w:sz w:val="24"/>
          <w:szCs w:val="24"/>
        </w:rPr>
        <w:t xml:space="preserve">разработка Положения, приказ, разработка модели, проведение мониторинга) </w:t>
      </w:r>
      <w:r w:rsidR="00DD580B">
        <w:rPr>
          <w:rFonts w:ascii="Times New Roman" w:hAnsi="Times New Roman" w:cs="Times New Roman"/>
          <w:sz w:val="24"/>
          <w:szCs w:val="24"/>
        </w:rPr>
        <w:t xml:space="preserve"> -</w:t>
      </w:r>
      <w:r w:rsidR="00104A15">
        <w:rPr>
          <w:rFonts w:ascii="Times New Roman" w:hAnsi="Times New Roman" w:cs="Times New Roman"/>
          <w:sz w:val="24"/>
          <w:szCs w:val="24"/>
        </w:rPr>
        <w:t xml:space="preserve"> </w:t>
      </w:r>
      <w:r w:rsidR="00DD580B">
        <w:rPr>
          <w:rFonts w:ascii="Times New Roman" w:hAnsi="Times New Roman" w:cs="Times New Roman"/>
          <w:sz w:val="24"/>
          <w:szCs w:val="24"/>
        </w:rPr>
        <w:t>февраль март, 2021 г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17D67" w:rsidRPr="007D5F1C" w:rsidRDefault="00F17D67" w:rsidP="00F17D67">
      <w:pPr>
        <w:tabs>
          <w:tab w:val="left" w:pos="993"/>
        </w:tabs>
        <w:spacing w:after="0"/>
        <w:ind w:left="284" w:right="-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53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5F1C">
        <w:rPr>
          <w:rFonts w:ascii="Times New Roman" w:hAnsi="Times New Roman" w:cs="Times New Roman"/>
          <w:sz w:val="24"/>
          <w:szCs w:val="24"/>
        </w:rPr>
        <w:t xml:space="preserve">Прохождение курсов повышения квалификации по математике, </w:t>
      </w:r>
      <w:r w:rsidR="00DD580B" w:rsidRPr="007D5F1C">
        <w:rPr>
          <w:rFonts w:ascii="Times New Roman" w:hAnsi="Times New Roman" w:cs="Times New Roman"/>
          <w:sz w:val="24"/>
          <w:szCs w:val="24"/>
        </w:rPr>
        <w:t>технологии, физике</w:t>
      </w:r>
      <w:r w:rsidRPr="007D5F1C">
        <w:rPr>
          <w:rFonts w:ascii="Times New Roman" w:hAnsi="Times New Roman" w:cs="Times New Roman"/>
          <w:sz w:val="24"/>
          <w:szCs w:val="24"/>
        </w:rPr>
        <w:t>, якутского языка как государственного - сентябрь- октябрь 202</w:t>
      </w:r>
      <w:r w:rsidR="000561D4" w:rsidRPr="007D5F1C">
        <w:rPr>
          <w:rFonts w:ascii="Times New Roman" w:hAnsi="Times New Roman" w:cs="Times New Roman"/>
          <w:sz w:val="24"/>
          <w:szCs w:val="24"/>
        </w:rPr>
        <w:t>1</w:t>
      </w:r>
      <w:r w:rsidRPr="007D5F1C"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F17D67" w:rsidRPr="007D5F1C" w:rsidRDefault="00F17D67" w:rsidP="00F17D67">
      <w:pPr>
        <w:tabs>
          <w:tab w:val="left" w:pos="993"/>
        </w:tabs>
        <w:spacing w:after="0"/>
        <w:ind w:left="284" w:right="-1" w:hanging="360"/>
        <w:rPr>
          <w:rFonts w:ascii="Times New Roman" w:hAnsi="Times New Roman" w:cs="Times New Roman"/>
          <w:sz w:val="24"/>
          <w:szCs w:val="24"/>
        </w:rPr>
      </w:pPr>
      <w:r w:rsidRPr="007D5F1C">
        <w:rPr>
          <w:rFonts w:ascii="Times New Roman" w:hAnsi="Times New Roman" w:cs="Times New Roman"/>
          <w:sz w:val="24"/>
          <w:szCs w:val="24"/>
        </w:rPr>
        <w:t>-</w:t>
      </w:r>
      <w:r w:rsidR="005533F2">
        <w:rPr>
          <w:rFonts w:ascii="Times New Roman" w:hAnsi="Times New Roman" w:cs="Times New Roman"/>
          <w:sz w:val="24"/>
          <w:szCs w:val="24"/>
        </w:rPr>
        <w:t xml:space="preserve"> </w:t>
      </w:r>
      <w:r w:rsidRPr="007D5F1C">
        <w:rPr>
          <w:rFonts w:ascii="Times New Roman" w:hAnsi="Times New Roman" w:cs="Times New Roman"/>
          <w:sz w:val="24"/>
          <w:szCs w:val="24"/>
        </w:rPr>
        <w:t xml:space="preserve">Участие учителей в районных, республиканских, всероссийских  педагогических мероприятиях – </w:t>
      </w:r>
      <w:r w:rsidR="000561D4" w:rsidRPr="007D5F1C">
        <w:rPr>
          <w:rFonts w:ascii="Times New Roman" w:hAnsi="Times New Roman" w:cs="Times New Roman"/>
          <w:sz w:val="24"/>
          <w:szCs w:val="24"/>
        </w:rPr>
        <w:t>март</w:t>
      </w:r>
      <w:r w:rsidRPr="007D5F1C">
        <w:rPr>
          <w:rFonts w:ascii="Times New Roman" w:hAnsi="Times New Roman" w:cs="Times New Roman"/>
          <w:sz w:val="24"/>
          <w:szCs w:val="24"/>
        </w:rPr>
        <w:t xml:space="preserve">  202</w:t>
      </w:r>
      <w:r w:rsidR="000561D4" w:rsidRPr="007D5F1C">
        <w:rPr>
          <w:rFonts w:ascii="Times New Roman" w:hAnsi="Times New Roman" w:cs="Times New Roman"/>
          <w:sz w:val="24"/>
          <w:szCs w:val="24"/>
        </w:rPr>
        <w:t>1</w:t>
      </w:r>
      <w:r w:rsidRPr="007D5F1C">
        <w:rPr>
          <w:rFonts w:ascii="Times New Roman" w:hAnsi="Times New Roman" w:cs="Times New Roman"/>
          <w:sz w:val="24"/>
          <w:szCs w:val="24"/>
        </w:rPr>
        <w:t xml:space="preserve"> г.- </w:t>
      </w:r>
      <w:r w:rsidR="00DD580B" w:rsidRPr="007D5F1C">
        <w:rPr>
          <w:rFonts w:ascii="Times New Roman" w:hAnsi="Times New Roman" w:cs="Times New Roman"/>
          <w:sz w:val="24"/>
          <w:szCs w:val="24"/>
        </w:rPr>
        <w:t>декабрь</w:t>
      </w:r>
      <w:r w:rsidRPr="007D5F1C">
        <w:rPr>
          <w:rFonts w:ascii="Times New Roman" w:hAnsi="Times New Roman" w:cs="Times New Roman"/>
          <w:sz w:val="24"/>
          <w:szCs w:val="24"/>
        </w:rPr>
        <w:t xml:space="preserve"> 2021 г.;</w:t>
      </w:r>
    </w:p>
    <w:p w:rsidR="00F17D67" w:rsidRPr="007D5F1C" w:rsidRDefault="00F17D67" w:rsidP="00F17D67">
      <w:pPr>
        <w:spacing w:after="0"/>
        <w:ind w:left="284" w:right="-1" w:hanging="360"/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</w:pPr>
      <w:r w:rsidRPr="007D5F1C"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  <w:t xml:space="preserve"> 2 этап</w:t>
      </w:r>
    </w:p>
    <w:p w:rsidR="00F17D67" w:rsidRPr="007D5F1C" w:rsidRDefault="00F17D67" w:rsidP="00166789">
      <w:pPr>
        <w:spacing w:after="0"/>
        <w:ind w:left="284" w:right="-1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5F1C">
        <w:rPr>
          <w:rFonts w:ascii="Times New Roman" w:hAnsi="Times New Roman" w:cs="Times New Roman"/>
          <w:sz w:val="24"/>
          <w:szCs w:val="24"/>
        </w:rPr>
        <w:lastRenderedPageBreak/>
        <w:t xml:space="preserve">- Организация временных творческих групп по выявленным проблемам под кураторством специалистов МКУ «УООР» - </w:t>
      </w:r>
      <w:r w:rsidR="000561D4" w:rsidRPr="007D5F1C">
        <w:rPr>
          <w:rFonts w:ascii="Times New Roman" w:hAnsi="Times New Roman" w:cs="Times New Roman"/>
          <w:sz w:val="24"/>
          <w:szCs w:val="24"/>
        </w:rPr>
        <w:t>март</w:t>
      </w:r>
      <w:r w:rsidRPr="007D5F1C">
        <w:rPr>
          <w:rFonts w:ascii="Times New Roman" w:hAnsi="Times New Roman" w:cs="Times New Roman"/>
          <w:sz w:val="24"/>
          <w:szCs w:val="24"/>
        </w:rPr>
        <w:t xml:space="preserve"> 202</w:t>
      </w:r>
      <w:r w:rsidR="000561D4" w:rsidRPr="007D5F1C">
        <w:rPr>
          <w:rFonts w:ascii="Times New Roman" w:hAnsi="Times New Roman" w:cs="Times New Roman"/>
          <w:sz w:val="24"/>
          <w:szCs w:val="24"/>
        </w:rPr>
        <w:t>1</w:t>
      </w:r>
      <w:r w:rsidRPr="007D5F1C">
        <w:rPr>
          <w:rFonts w:ascii="Times New Roman" w:hAnsi="Times New Roman" w:cs="Times New Roman"/>
          <w:sz w:val="24"/>
          <w:szCs w:val="24"/>
        </w:rPr>
        <w:t xml:space="preserve">г – </w:t>
      </w:r>
      <w:r w:rsidR="000561D4" w:rsidRPr="007D5F1C">
        <w:rPr>
          <w:rFonts w:ascii="Times New Roman" w:hAnsi="Times New Roman" w:cs="Times New Roman"/>
          <w:sz w:val="24"/>
          <w:szCs w:val="24"/>
        </w:rPr>
        <w:t>декабрь</w:t>
      </w:r>
      <w:r w:rsidRPr="007D5F1C">
        <w:rPr>
          <w:rFonts w:ascii="Times New Roman" w:hAnsi="Times New Roman" w:cs="Times New Roman"/>
          <w:sz w:val="24"/>
          <w:szCs w:val="24"/>
        </w:rPr>
        <w:t xml:space="preserve"> 2021г.;</w:t>
      </w:r>
    </w:p>
    <w:p w:rsidR="00F17D67" w:rsidRPr="007D5F1C" w:rsidRDefault="00F17D67" w:rsidP="00166789">
      <w:pPr>
        <w:spacing w:after="0"/>
        <w:ind w:left="284" w:right="-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D5F1C">
        <w:rPr>
          <w:rFonts w:ascii="Times New Roman" w:hAnsi="Times New Roman" w:cs="Times New Roman"/>
          <w:sz w:val="24"/>
          <w:szCs w:val="24"/>
        </w:rPr>
        <w:t>- Пробле</w:t>
      </w:r>
      <w:r w:rsidR="006500FE">
        <w:rPr>
          <w:rFonts w:ascii="Times New Roman" w:hAnsi="Times New Roman" w:cs="Times New Roman"/>
          <w:sz w:val="24"/>
          <w:szCs w:val="24"/>
        </w:rPr>
        <w:t xml:space="preserve">мные школьные семинары </w:t>
      </w:r>
      <w:proofErr w:type="gramStart"/>
      <w:r w:rsidR="006500F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="006500FE">
        <w:rPr>
          <w:rFonts w:ascii="Times New Roman" w:hAnsi="Times New Roman" w:cs="Times New Roman"/>
          <w:sz w:val="24"/>
          <w:szCs w:val="24"/>
        </w:rPr>
        <w:t>арт</w:t>
      </w:r>
      <w:r w:rsidRPr="007D5F1C">
        <w:rPr>
          <w:rFonts w:ascii="Times New Roman" w:hAnsi="Times New Roman" w:cs="Times New Roman"/>
          <w:sz w:val="24"/>
          <w:szCs w:val="24"/>
        </w:rPr>
        <w:t xml:space="preserve"> 202</w:t>
      </w:r>
      <w:r w:rsidR="00DD580B" w:rsidRPr="007D5F1C">
        <w:rPr>
          <w:rFonts w:ascii="Times New Roman" w:hAnsi="Times New Roman" w:cs="Times New Roman"/>
          <w:sz w:val="24"/>
          <w:szCs w:val="24"/>
        </w:rPr>
        <w:t>1</w:t>
      </w:r>
      <w:r w:rsidRPr="007D5F1C">
        <w:rPr>
          <w:rFonts w:ascii="Times New Roman" w:hAnsi="Times New Roman" w:cs="Times New Roman"/>
          <w:sz w:val="24"/>
          <w:szCs w:val="24"/>
        </w:rPr>
        <w:t xml:space="preserve"> г.- </w:t>
      </w:r>
      <w:r w:rsidR="00DD580B" w:rsidRPr="007D5F1C">
        <w:rPr>
          <w:rFonts w:ascii="Times New Roman" w:hAnsi="Times New Roman" w:cs="Times New Roman"/>
          <w:sz w:val="24"/>
          <w:szCs w:val="24"/>
        </w:rPr>
        <w:t>декабрь</w:t>
      </w:r>
      <w:r w:rsidRPr="007D5F1C">
        <w:rPr>
          <w:rFonts w:ascii="Times New Roman" w:hAnsi="Times New Roman" w:cs="Times New Roman"/>
          <w:sz w:val="24"/>
          <w:szCs w:val="24"/>
        </w:rPr>
        <w:t>2021 г.</w:t>
      </w:r>
    </w:p>
    <w:p w:rsidR="006500FE" w:rsidRDefault="006500FE" w:rsidP="00166789">
      <w:pPr>
        <w:spacing w:after="0" w:line="0" w:lineRule="atLeast"/>
        <w:ind w:right="-1"/>
        <w:jc w:val="both"/>
        <w:rPr>
          <w:rFonts w:ascii="Times New Roman" w:hAnsi="Times New Roman" w:cs="Times New Roman"/>
          <w:b/>
        </w:rPr>
      </w:pPr>
      <w:r w:rsidRPr="005533F2">
        <w:rPr>
          <w:rFonts w:ascii="Times New Roman" w:hAnsi="Times New Roman" w:cs="Times New Roman"/>
          <w:b/>
        </w:rPr>
        <w:t>3</w:t>
      </w:r>
      <w:r w:rsidR="00F17D67" w:rsidRPr="005533F2">
        <w:rPr>
          <w:rFonts w:ascii="Times New Roman" w:hAnsi="Times New Roman" w:cs="Times New Roman"/>
          <w:b/>
        </w:rPr>
        <w:t>этап</w:t>
      </w:r>
    </w:p>
    <w:p w:rsidR="005533F2" w:rsidRDefault="005533F2" w:rsidP="00166789">
      <w:pPr>
        <w:tabs>
          <w:tab w:val="left" w:pos="709"/>
        </w:tabs>
        <w:spacing w:after="0" w:line="0" w:lineRule="atLeast"/>
        <w:ind w:left="709" w:hanging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Корректировка</w:t>
      </w:r>
      <w:r w:rsidR="00104A15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, мониторинг </w:t>
      </w:r>
      <w:r w:rsidR="00BF5644">
        <w:rPr>
          <w:rFonts w:ascii="Times New Roman" w:hAnsi="Times New Roman" w:cs="Times New Roman"/>
          <w:sz w:val="24"/>
          <w:szCs w:val="24"/>
        </w:rPr>
        <w:t xml:space="preserve"> промежуточных </w:t>
      </w:r>
      <w:r>
        <w:rPr>
          <w:rFonts w:ascii="Times New Roman" w:hAnsi="Times New Roman" w:cs="Times New Roman"/>
          <w:sz w:val="24"/>
          <w:szCs w:val="24"/>
        </w:rPr>
        <w:t xml:space="preserve"> результатов;</w:t>
      </w:r>
    </w:p>
    <w:p w:rsidR="00BF5644" w:rsidRDefault="00BF5644" w:rsidP="001667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5533F2">
        <w:rPr>
          <w:rFonts w:ascii="Times New Roman" w:hAnsi="Times New Roman" w:cs="Times New Roman"/>
          <w:sz w:val="24"/>
          <w:szCs w:val="24"/>
        </w:rPr>
        <w:t>Распростр</w:t>
      </w:r>
      <w:r>
        <w:rPr>
          <w:rFonts w:ascii="Times New Roman" w:hAnsi="Times New Roman" w:cs="Times New Roman"/>
          <w:sz w:val="24"/>
          <w:szCs w:val="24"/>
        </w:rPr>
        <w:t>анение  опыта</w:t>
      </w:r>
      <w:r w:rsidR="00166789">
        <w:rPr>
          <w:rFonts w:ascii="Times New Roman" w:hAnsi="Times New Roman" w:cs="Times New Roman"/>
          <w:sz w:val="24"/>
          <w:szCs w:val="24"/>
        </w:rPr>
        <w:t xml:space="preserve"> работы учителей-предметников   (</w:t>
      </w:r>
      <w:r>
        <w:rPr>
          <w:rFonts w:ascii="Times New Roman" w:hAnsi="Times New Roman" w:cs="Times New Roman"/>
          <w:sz w:val="24"/>
          <w:szCs w:val="24"/>
        </w:rPr>
        <w:t>участие педаго</w:t>
      </w:r>
      <w:r w:rsidR="00104A15">
        <w:rPr>
          <w:rFonts w:ascii="Times New Roman" w:hAnsi="Times New Roman" w:cs="Times New Roman"/>
          <w:sz w:val="24"/>
          <w:szCs w:val="24"/>
        </w:rPr>
        <w:t>гических работников  в районных</w:t>
      </w:r>
      <w:r>
        <w:rPr>
          <w:rFonts w:ascii="Times New Roman" w:hAnsi="Times New Roman" w:cs="Times New Roman"/>
          <w:sz w:val="24"/>
          <w:szCs w:val="24"/>
        </w:rPr>
        <w:t>, республиканских, всероссийских мероприятиях, проведение открытых уроков  учителям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предметниками, мастер- к</w:t>
      </w:r>
      <w:r w:rsidR="00104A15">
        <w:rPr>
          <w:rFonts w:ascii="Times New Roman" w:hAnsi="Times New Roman" w:cs="Times New Roman"/>
          <w:sz w:val="24"/>
          <w:szCs w:val="24"/>
        </w:rPr>
        <w:t>лассов по обмену педагогическим опытом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F56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ноябрь- декабрь 2021 г</w:t>
      </w:r>
    </w:p>
    <w:p w:rsidR="005533F2" w:rsidRPr="00BF5644" w:rsidRDefault="00BF5644" w:rsidP="00166789">
      <w:pPr>
        <w:spacing w:after="0" w:line="0" w:lineRule="atLeast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- Реализация программы ноябрь- декабрь 2021 г.;</w:t>
      </w:r>
    </w:p>
    <w:p w:rsidR="00F17D67" w:rsidRPr="006500FE" w:rsidRDefault="00BF5644" w:rsidP="00BF5644">
      <w:pPr>
        <w:spacing w:after="0" w:line="0" w:lineRule="atLeast"/>
        <w:ind w:right="-1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CB9" w:rsidRDefault="00B509F6" w:rsidP="00394A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35BC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4CB9" w:rsidRPr="002A79E1">
        <w:rPr>
          <w:rFonts w:ascii="Times New Roman" w:hAnsi="Times New Roman" w:cs="Times New Roman"/>
          <w:b/>
          <w:sz w:val="24"/>
          <w:szCs w:val="24"/>
        </w:rPr>
        <w:t>Описание комплекса работ по реализации мероприятий</w:t>
      </w:r>
      <w:r w:rsidR="004D1645" w:rsidRPr="002A79E1">
        <w:rPr>
          <w:rFonts w:ascii="Times New Roman" w:hAnsi="Times New Roman" w:cs="Times New Roman"/>
          <w:b/>
          <w:sz w:val="24"/>
          <w:szCs w:val="24"/>
        </w:rPr>
        <w:t xml:space="preserve"> по направлению</w:t>
      </w:r>
    </w:p>
    <w:p w:rsidR="00B6031D" w:rsidRPr="00394A98" w:rsidRDefault="00B6031D" w:rsidP="00394A9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5089" w:type="pct"/>
        <w:tblInd w:w="-176" w:type="dxa"/>
        <w:tblLook w:val="04A0" w:firstRow="1" w:lastRow="0" w:firstColumn="1" w:lastColumn="0" w:noHBand="0" w:noVBand="1"/>
      </w:tblPr>
      <w:tblGrid>
        <w:gridCol w:w="2836"/>
        <w:gridCol w:w="3969"/>
        <w:gridCol w:w="3223"/>
      </w:tblGrid>
      <w:tr w:rsidR="004B4CB9" w:rsidRPr="002A79E1" w:rsidTr="00394A98">
        <w:tc>
          <w:tcPr>
            <w:tcW w:w="1414" w:type="pct"/>
          </w:tcPr>
          <w:p w:rsidR="004B4CB9" w:rsidRPr="002A79E1" w:rsidRDefault="004B4CB9" w:rsidP="0095755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E1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4B4CB9" w:rsidRPr="002A79E1" w:rsidRDefault="004B4CB9" w:rsidP="0095755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9E1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979" w:type="pct"/>
          </w:tcPr>
          <w:p w:rsidR="004B4CB9" w:rsidRPr="008D7438" w:rsidRDefault="008D7438" w:rsidP="0095755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438">
              <w:rPr>
                <w:rFonts w:ascii="Times New Roman" w:hAnsi="Times New Roman"/>
                <w:sz w:val="24"/>
                <w:szCs w:val="24"/>
              </w:rPr>
              <w:t>Состав работ в рамках реализации мероприятий</w:t>
            </w:r>
          </w:p>
        </w:tc>
        <w:tc>
          <w:tcPr>
            <w:tcW w:w="1607" w:type="pct"/>
          </w:tcPr>
          <w:p w:rsidR="004B4CB9" w:rsidRPr="002A79E1" w:rsidRDefault="008D7438" w:rsidP="0095755A">
            <w:pPr>
              <w:pStyle w:val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проведения мероприятия</w:t>
            </w:r>
          </w:p>
        </w:tc>
      </w:tr>
      <w:tr w:rsidR="00E70B66" w:rsidRPr="002A79E1" w:rsidTr="00394A98">
        <w:tc>
          <w:tcPr>
            <w:tcW w:w="1414" w:type="pct"/>
          </w:tcPr>
          <w:p w:rsidR="00E70B66" w:rsidRPr="002A79E1" w:rsidRDefault="00E70B66" w:rsidP="00EE5E76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профессиональных затруднений педагогических работников</w:t>
            </w:r>
          </w:p>
        </w:tc>
        <w:tc>
          <w:tcPr>
            <w:tcW w:w="1979" w:type="pct"/>
          </w:tcPr>
          <w:p w:rsidR="00E70B66" w:rsidRDefault="00E70B66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-Выбор диагностики профессиональных </w:t>
            </w:r>
            <w:r>
              <w:rPr>
                <w:rFonts w:ascii="Times New Roman" w:hAnsi="Times New Roman"/>
                <w:sz w:val="24"/>
                <w:szCs w:val="24"/>
              </w:rPr>
              <w:t>затруднений педагогических работников;</w:t>
            </w:r>
          </w:p>
          <w:p w:rsidR="00E70B66" w:rsidRDefault="00E70B66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-Проведение диагностики;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Компетенции современного учителя;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-анализ своих действий;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ориентация на результат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-умение сотрудничать с классом;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-умение формировать развивающую среду;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индивидуальный подход  к каждому ученику;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-умение создавать в классе здоровую атмосферу.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Умение формировать: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-читательская грамотность;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-математическая грамотность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-финансовая грамотность;</w:t>
            </w:r>
          </w:p>
          <w:p w:rsidR="00834163" w:rsidRDefault="00834163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-естественнонаучная грамотность;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-креативное мышление;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-цифровые компетенции;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-глобальная компетентность;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Работа с трудным поведением:</w:t>
            </w:r>
          </w:p>
          <w:p w:rsidR="00FA2572" w:rsidRDefault="00FA2572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-анализ причин трудного поведения;</w:t>
            </w:r>
          </w:p>
          <w:p w:rsidR="00FA2572" w:rsidRDefault="00834163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-реагирование на поведение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834163" w:rsidRDefault="00834163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-выявление трудного поведения;</w:t>
            </w:r>
          </w:p>
          <w:p w:rsidR="00834163" w:rsidRDefault="00834163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-анализ своей работы с трудным поведением.</w:t>
            </w:r>
          </w:p>
          <w:p w:rsidR="00E70B66" w:rsidRDefault="00E70B66" w:rsidP="007D5F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-Обработка результатов диагностики</w:t>
            </w:r>
          </w:p>
          <w:p w:rsidR="00E70B66" w:rsidRPr="00DF4C7E" w:rsidRDefault="00E70B66" w:rsidP="007D5F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C7E">
              <w:rPr>
                <w:rFonts w:ascii="Times New Roman" w:eastAsia="Times New Roman" w:hAnsi="Times New Roman"/>
                <w:sz w:val="24"/>
                <w:szCs w:val="24"/>
              </w:rPr>
              <w:t>- Анализ итогов диагностики</w:t>
            </w:r>
          </w:p>
        </w:tc>
        <w:tc>
          <w:tcPr>
            <w:tcW w:w="1607" w:type="pct"/>
          </w:tcPr>
          <w:p w:rsidR="00E70B66" w:rsidRPr="00DC4CC1" w:rsidRDefault="00E70B66" w:rsidP="00E70B6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основных затруднений педагогических работников, распределение по группам затруднений</w:t>
            </w:r>
          </w:p>
        </w:tc>
      </w:tr>
      <w:tr w:rsidR="00E70B66" w:rsidRPr="002A79E1" w:rsidTr="00394A98">
        <w:tc>
          <w:tcPr>
            <w:tcW w:w="1414" w:type="pct"/>
          </w:tcPr>
          <w:p w:rsidR="00E70B66" w:rsidRPr="007D5F1C" w:rsidRDefault="00E70B66" w:rsidP="00166789">
            <w:pPr>
              <w:pStyle w:val="a3"/>
              <w:tabs>
                <w:tab w:val="left" w:pos="1134"/>
              </w:tabs>
              <w:suppressAutoHyphens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Разработка программы риска «Повышение предметной и методической компетентности</w:t>
            </w:r>
            <w:r w:rsidRPr="00EE5E76">
              <w:rPr>
                <w:b w:val="0"/>
                <w:bCs w:val="0"/>
                <w:sz w:val="24"/>
              </w:rPr>
              <w:t xml:space="preserve"> </w:t>
            </w:r>
            <w:r w:rsidRPr="00EE5E76">
              <w:rPr>
                <w:b w:val="0"/>
                <w:bCs w:val="0"/>
                <w:sz w:val="24"/>
              </w:rPr>
              <w:lastRenderedPageBreak/>
              <w:t>педагогических работников</w:t>
            </w:r>
            <w:r>
              <w:rPr>
                <w:b w:val="0"/>
                <w:bCs w:val="0"/>
                <w:sz w:val="24"/>
              </w:rPr>
              <w:t>»</w:t>
            </w:r>
          </w:p>
        </w:tc>
        <w:tc>
          <w:tcPr>
            <w:tcW w:w="1979" w:type="pct"/>
          </w:tcPr>
          <w:p w:rsidR="00E70B66" w:rsidRDefault="00E70B66" w:rsidP="00166789">
            <w:pPr>
              <w:numPr>
                <w:ilvl w:val="0"/>
                <w:numId w:val="9"/>
              </w:numPr>
              <w:ind w:left="34" w:hanging="68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-Составление рабочей  группы по разработке программы  </w:t>
            </w:r>
            <w:r w:rsidRPr="00166789">
              <w:rPr>
                <w:rFonts w:ascii="Times New Roman" w:hAnsi="Times New Roman" w:cs="Times New Roman"/>
                <w:sz w:val="24"/>
              </w:rPr>
              <w:t>«</w:t>
            </w:r>
            <w:r w:rsidRPr="00166789">
              <w:rPr>
                <w:rFonts w:ascii="Times New Roman" w:hAnsi="Times New Roman" w:cs="Times New Roman"/>
                <w:bCs/>
                <w:sz w:val="24"/>
              </w:rPr>
              <w:t>Повышение предметной и методической компетентности</w:t>
            </w:r>
            <w:r w:rsidRPr="00166789">
              <w:rPr>
                <w:rFonts w:ascii="Times New Roman" w:hAnsi="Times New Roman" w:cs="Times New Roman"/>
                <w:sz w:val="24"/>
              </w:rPr>
              <w:t xml:space="preserve"> педагогических работников»</w:t>
            </w:r>
          </w:p>
        </w:tc>
        <w:tc>
          <w:tcPr>
            <w:tcW w:w="1607" w:type="pct"/>
          </w:tcPr>
          <w:p w:rsidR="00E70B66" w:rsidRPr="00DC4CC1" w:rsidRDefault="00E70B66" w:rsidP="00E70B6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методической и предметной компетентности  педагогов</w:t>
            </w:r>
          </w:p>
        </w:tc>
      </w:tr>
      <w:tr w:rsidR="00E70B66" w:rsidRPr="002A79E1" w:rsidTr="00394A98">
        <w:tc>
          <w:tcPr>
            <w:tcW w:w="1414" w:type="pct"/>
          </w:tcPr>
          <w:p w:rsidR="00E70B66" w:rsidRDefault="00E70B66" w:rsidP="00F1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Прохождение курсов повышения квалификации по выявленным проблемам:</w:t>
            </w:r>
          </w:p>
          <w:p w:rsidR="00E70B66" w:rsidRDefault="00E70B66" w:rsidP="00F1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работа с детьми с ОВЗ</w:t>
            </w:r>
          </w:p>
          <w:p w:rsidR="00E70B66" w:rsidRDefault="00E70B66" w:rsidP="000D1581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оценка качества образования как основа управления общеобразовательной  организацией» </w:t>
            </w:r>
          </w:p>
          <w:p w:rsidR="00E70B66" w:rsidRDefault="00E70B66" w:rsidP="000D15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методика подготовки к ОГЭ и ЕГЭ по предметам</w:t>
            </w:r>
          </w:p>
          <w:p w:rsidR="00E70B66" w:rsidRDefault="00E70B66" w:rsidP="000D15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переподготовка учителей технологии</w:t>
            </w:r>
          </w:p>
        </w:tc>
        <w:tc>
          <w:tcPr>
            <w:tcW w:w="1979" w:type="pct"/>
          </w:tcPr>
          <w:p w:rsidR="00E70B66" w:rsidRDefault="00E70B66" w:rsidP="0095755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-Корректировка перспективного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графика прохождения курсов повышения квалификации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E70B66" w:rsidRDefault="00E70B66" w:rsidP="00EE5E7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-регистрация на платформе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lk</w:t>
            </w:r>
            <w:proofErr w:type="spellEnd"/>
            <w:r w:rsidRPr="00166789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ИРО и ПК на прохождение курсов;</w:t>
            </w:r>
          </w:p>
          <w:p w:rsidR="00E70B66" w:rsidRPr="00EE5E76" w:rsidRDefault="00E70B66" w:rsidP="0016678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для учителей математики, русского языка и литературы,  якутского языка как разговорного, физики, информатики,</w:t>
            </w:r>
            <w:r w:rsidR="00D733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</w:p>
        </w:tc>
        <w:tc>
          <w:tcPr>
            <w:tcW w:w="1607" w:type="pct"/>
          </w:tcPr>
          <w:p w:rsidR="00E70B66" w:rsidRPr="00DC4CC1" w:rsidRDefault="007F60D0" w:rsidP="00E70B6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предметной  и методической компетентности</w:t>
            </w:r>
          </w:p>
        </w:tc>
      </w:tr>
      <w:tr w:rsidR="00E70B66" w:rsidRPr="002A79E1" w:rsidTr="00394A98">
        <w:tc>
          <w:tcPr>
            <w:tcW w:w="1414" w:type="pct"/>
          </w:tcPr>
          <w:p w:rsidR="00E70B66" w:rsidRDefault="00E70B66" w:rsidP="00F832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открытых  уроков учителями школы под кураторством специалистов МКУ «УООР», ведущих учителей района </w:t>
            </w:r>
          </w:p>
          <w:p w:rsidR="00E70B66" w:rsidRDefault="00E70B66" w:rsidP="00F17D67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pct"/>
          </w:tcPr>
          <w:p w:rsidR="00E70B66" w:rsidRDefault="00E70B66" w:rsidP="007E0957">
            <w:pPr>
              <w:tabs>
                <w:tab w:val="left" w:pos="317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-Согласование графика открытых уроков;</w:t>
            </w:r>
          </w:p>
          <w:p w:rsidR="00E70B66" w:rsidRDefault="00E70B66" w:rsidP="00F17D67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-Корректировка расписания уроков</w:t>
            </w:r>
          </w:p>
        </w:tc>
        <w:tc>
          <w:tcPr>
            <w:tcW w:w="1607" w:type="pct"/>
          </w:tcPr>
          <w:p w:rsidR="00E70B66" w:rsidRPr="00DC4CC1" w:rsidRDefault="007F60D0" w:rsidP="007F60D0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педагогов в системе обмена опытом, оценка компетенций учителя </w:t>
            </w:r>
          </w:p>
        </w:tc>
      </w:tr>
      <w:tr w:rsidR="00E70B66" w:rsidRPr="002A79E1" w:rsidTr="00394A98">
        <w:tc>
          <w:tcPr>
            <w:tcW w:w="1414" w:type="pct"/>
          </w:tcPr>
          <w:p w:rsidR="00E70B66" w:rsidRDefault="00E70B66" w:rsidP="00DD580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учителей в районных, республиканских, всероссийских  мероприятиях, конкурсах, олимпиадах </w:t>
            </w:r>
          </w:p>
        </w:tc>
        <w:tc>
          <w:tcPr>
            <w:tcW w:w="1979" w:type="pct"/>
          </w:tcPr>
          <w:p w:rsidR="00E70B66" w:rsidRPr="00166789" w:rsidRDefault="00E70B66" w:rsidP="00F17D67">
            <w:pPr>
              <w:pStyle w:val="2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F4C7E">
              <w:rPr>
                <w:rFonts w:ascii="Times New Roman" w:hAnsi="Times New Roman"/>
                <w:sz w:val="24"/>
                <w:szCs w:val="24"/>
              </w:rPr>
              <w:t>-.Регистрация участника мероприятия, конкурса, олимпиады</w:t>
            </w:r>
            <w:r w:rsidRPr="00166789">
              <w:rPr>
                <w:rFonts w:ascii="Times New Roman" w:hAnsi="Times New Roman"/>
                <w:color w:val="FF0000"/>
                <w:sz w:val="24"/>
                <w:szCs w:val="24"/>
              </w:rPr>
              <w:t>;</w:t>
            </w:r>
          </w:p>
        </w:tc>
        <w:tc>
          <w:tcPr>
            <w:tcW w:w="1607" w:type="pct"/>
          </w:tcPr>
          <w:p w:rsidR="00E70B66" w:rsidRPr="00DC4CC1" w:rsidRDefault="00E70B66" w:rsidP="00E70B6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учителей в своей педагогической компетентности</w:t>
            </w:r>
          </w:p>
        </w:tc>
      </w:tr>
      <w:tr w:rsidR="00C36E0D" w:rsidRPr="002A79E1" w:rsidTr="00394A98">
        <w:tc>
          <w:tcPr>
            <w:tcW w:w="1414" w:type="pct"/>
          </w:tcPr>
          <w:p w:rsidR="00C36E0D" w:rsidRPr="00DC4CC1" w:rsidRDefault="00C36E0D" w:rsidP="0087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1">
              <w:rPr>
                <w:rFonts w:ascii="Times New Roman" w:hAnsi="Times New Roman" w:cs="Times New Roman"/>
                <w:sz w:val="24"/>
                <w:szCs w:val="24"/>
              </w:rPr>
              <w:t>Обучающий семинар – практикум по использованию ИК</w:t>
            </w:r>
            <w:proofErr w:type="gramStart"/>
            <w:r w:rsidRPr="00DC4CC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C4CC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979" w:type="pct"/>
          </w:tcPr>
          <w:p w:rsidR="00C36E0D" w:rsidRPr="00DC4CC1" w:rsidRDefault="00C36E0D" w:rsidP="00C36E0D">
            <w:pPr>
              <w:numPr>
                <w:ilvl w:val="0"/>
                <w:numId w:val="21"/>
              </w:numPr>
              <w:ind w:left="34" w:hanging="68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C4CC1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участников семинара; </w:t>
            </w:r>
          </w:p>
          <w:p w:rsidR="00C36E0D" w:rsidRPr="00DC4CC1" w:rsidRDefault="00C36E0D" w:rsidP="00C36E0D">
            <w:pPr>
              <w:numPr>
                <w:ilvl w:val="0"/>
                <w:numId w:val="21"/>
              </w:numPr>
              <w:ind w:left="34" w:hanging="686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C4CC1">
              <w:rPr>
                <w:rFonts w:ascii="Times New Roman" w:eastAsia="Times New Roman" w:hAnsi="Times New Roman"/>
                <w:sz w:val="24"/>
                <w:szCs w:val="24"/>
              </w:rPr>
              <w:t>Подготовка необходимого оборудования;</w:t>
            </w:r>
          </w:p>
          <w:p w:rsidR="00C36E0D" w:rsidRPr="00DF4C7E" w:rsidRDefault="00C36E0D" w:rsidP="00C36E0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C4CC1">
              <w:rPr>
                <w:rFonts w:ascii="Times New Roman" w:hAnsi="Times New Roman"/>
                <w:sz w:val="24"/>
                <w:szCs w:val="24"/>
              </w:rPr>
              <w:t>Проведение семинара-практикума</w:t>
            </w:r>
          </w:p>
        </w:tc>
        <w:tc>
          <w:tcPr>
            <w:tcW w:w="1607" w:type="pct"/>
          </w:tcPr>
          <w:p w:rsidR="00C36E0D" w:rsidRPr="00DC4CC1" w:rsidRDefault="00C36E0D" w:rsidP="00C36E0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ИК</w:t>
            </w:r>
            <w:proofErr w:type="gramStart"/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технологиями педагогами</w:t>
            </w:r>
          </w:p>
        </w:tc>
      </w:tr>
      <w:tr w:rsidR="00C36E0D" w:rsidRPr="002A79E1" w:rsidTr="00394A98">
        <w:tc>
          <w:tcPr>
            <w:tcW w:w="1414" w:type="pct"/>
          </w:tcPr>
          <w:p w:rsidR="00C36E0D" w:rsidRPr="00DC4CC1" w:rsidRDefault="00C36E0D" w:rsidP="0087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1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 школы куратором школы по реализации проекта «500+»</w:t>
            </w:r>
          </w:p>
        </w:tc>
        <w:tc>
          <w:tcPr>
            <w:tcW w:w="1979" w:type="pct"/>
          </w:tcPr>
          <w:p w:rsidR="00C36E0D" w:rsidRPr="00DC4CC1" w:rsidRDefault="00C36E0D" w:rsidP="00C36E0D">
            <w:pPr>
              <w:tabs>
                <w:tab w:val="left" w:pos="317"/>
              </w:tabs>
              <w:ind w:left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DC4CC1">
              <w:rPr>
                <w:rFonts w:ascii="Times New Roman" w:eastAsia="Times New Roman" w:hAnsi="Times New Roman"/>
                <w:sz w:val="24"/>
                <w:szCs w:val="24"/>
              </w:rPr>
              <w:t>Согласование времени посещения;</w:t>
            </w:r>
          </w:p>
          <w:p w:rsidR="00C36E0D" w:rsidRPr="00DF4C7E" w:rsidRDefault="00C36E0D" w:rsidP="00C36E0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C4CC1">
              <w:rPr>
                <w:rFonts w:ascii="Times New Roman" w:hAnsi="Times New Roman"/>
                <w:sz w:val="24"/>
                <w:szCs w:val="24"/>
              </w:rPr>
              <w:t>Корректировка расписания уроков</w:t>
            </w:r>
          </w:p>
        </w:tc>
        <w:tc>
          <w:tcPr>
            <w:tcW w:w="1607" w:type="pct"/>
          </w:tcPr>
          <w:p w:rsidR="00C36E0D" w:rsidRPr="00DC4CC1" w:rsidRDefault="00C36E0D" w:rsidP="00E70B6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учителей в своей педагогической компетентности</w:t>
            </w:r>
          </w:p>
        </w:tc>
      </w:tr>
      <w:tr w:rsidR="00C36E0D" w:rsidRPr="002A79E1" w:rsidTr="00394A98">
        <w:tc>
          <w:tcPr>
            <w:tcW w:w="1414" w:type="pct"/>
          </w:tcPr>
          <w:p w:rsidR="00C36E0D" w:rsidRDefault="00C36E0D" w:rsidP="00F1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временных  групп по выявленным проблемам под кураторством специалистов МКУ «УООР»:</w:t>
            </w:r>
          </w:p>
          <w:p w:rsidR="00C36E0D" w:rsidRDefault="00C36E0D" w:rsidP="00FA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 – «Индивидуализация учебного процесса и индивидуальный подход»</w:t>
            </w:r>
          </w:p>
          <w:p w:rsidR="00C36E0D" w:rsidRDefault="00C36E0D" w:rsidP="00FA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 – «Работа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низкой мотивацией»</w:t>
            </w:r>
          </w:p>
          <w:p w:rsidR="00C36E0D" w:rsidRDefault="00C36E0D" w:rsidP="00FA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группа – «Современный урок»</w:t>
            </w:r>
          </w:p>
          <w:p w:rsidR="00C36E0D" w:rsidRPr="00166789" w:rsidRDefault="00C36E0D" w:rsidP="00FA7A6D">
            <w:pPr>
              <w:rPr>
                <w:rFonts w:ascii="Times New Roman" w:hAnsi="Times New Roman" w:cs="Times New Roman"/>
              </w:rPr>
            </w:pPr>
            <w:r w:rsidRPr="00166789">
              <w:rPr>
                <w:rFonts w:ascii="Times New Roman" w:hAnsi="Times New Roman" w:cs="Times New Roman"/>
              </w:rPr>
              <w:t xml:space="preserve">4группа – «Методика работы с высоким риском образовательной </w:t>
            </w:r>
            <w:proofErr w:type="spellStart"/>
            <w:r w:rsidRPr="00166789">
              <w:rPr>
                <w:rFonts w:ascii="Times New Roman" w:hAnsi="Times New Roman" w:cs="Times New Roman"/>
              </w:rPr>
              <w:t>неуспешности</w:t>
            </w:r>
            <w:proofErr w:type="spellEnd"/>
            <w:r w:rsidRPr="00166789">
              <w:rPr>
                <w:rFonts w:ascii="Times New Roman" w:hAnsi="Times New Roman" w:cs="Times New Roman"/>
              </w:rPr>
              <w:t>»</w:t>
            </w:r>
          </w:p>
          <w:p w:rsidR="00C36E0D" w:rsidRDefault="00C36E0D" w:rsidP="00394A98">
            <w:pPr>
              <w:rPr>
                <w:rFonts w:ascii="Times New Roman" w:hAnsi="Times New Roman"/>
                <w:sz w:val="24"/>
                <w:szCs w:val="24"/>
              </w:rPr>
            </w:pPr>
            <w:r w:rsidRPr="00166789">
              <w:rPr>
                <w:rFonts w:ascii="Times New Roman" w:hAnsi="Times New Roman" w:cs="Times New Roman"/>
              </w:rPr>
              <w:t xml:space="preserve">5 группа </w:t>
            </w:r>
            <w:proofErr w:type="gramStart"/>
            <w:r w:rsidRPr="00166789">
              <w:rPr>
                <w:rFonts w:ascii="Times New Roman" w:hAnsi="Times New Roman" w:cs="Times New Roman"/>
              </w:rPr>
              <w:t>-«</w:t>
            </w:r>
            <w:proofErr w:type="gramEnd"/>
            <w:r w:rsidRPr="00166789">
              <w:rPr>
                <w:rFonts w:ascii="Times New Roman" w:hAnsi="Times New Roman" w:cs="Times New Roman"/>
              </w:rPr>
              <w:t>Использование ИКТ в педагогической</w:t>
            </w:r>
            <w:r w:rsidRPr="009C317D">
              <w:rPr>
                <w:rFonts w:ascii="Times New Roman" w:hAnsi="Times New Roman" w:cs="Times New Roman"/>
              </w:rPr>
              <w:t xml:space="preserve"> деятельности учителя»</w:t>
            </w:r>
          </w:p>
        </w:tc>
        <w:tc>
          <w:tcPr>
            <w:tcW w:w="1979" w:type="pct"/>
          </w:tcPr>
          <w:p w:rsidR="00C36E0D" w:rsidRDefault="00C36E0D" w:rsidP="007F2DED">
            <w:pPr>
              <w:numPr>
                <w:ilvl w:val="0"/>
                <w:numId w:val="11"/>
              </w:numPr>
              <w:ind w:left="34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-Распределение педагогических работников по группам;</w:t>
            </w:r>
          </w:p>
          <w:p w:rsidR="00C36E0D" w:rsidRPr="00EE5E76" w:rsidRDefault="00C36E0D" w:rsidP="00EE5E76">
            <w:pPr>
              <w:numPr>
                <w:ilvl w:val="0"/>
                <w:numId w:val="11"/>
              </w:numPr>
              <w:ind w:left="34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.-Закрепление кураторов групп</w:t>
            </w:r>
          </w:p>
          <w:p w:rsidR="00C36E0D" w:rsidRDefault="00C36E0D" w:rsidP="007F2DED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-Работа между семинарами по заданию куратора</w:t>
            </w:r>
          </w:p>
        </w:tc>
        <w:tc>
          <w:tcPr>
            <w:tcW w:w="1607" w:type="pct"/>
          </w:tcPr>
          <w:p w:rsidR="00C36E0D" w:rsidRPr="00DC4CC1" w:rsidRDefault="00C36E0D" w:rsidP="00C36E0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педагогов в системе обмена опытом, оценка компетенций учителя </w:t>
            </w:r>
          </w:p>
        </w:tc>
      </w:tr>
      <w:tr w:rsidR="00C36E0D" w:rsidRPr="002A79E1" w:rsidTr="00394A98">
        <w:tc>
          <w:tcPr>
            <w:tcW w:w="1414" w:type="pct"/>
          </w:tcPr>
          <w:p w:rsidR="00C36E0D" w:rsidRDefault="00C36E0D" w:rsidP="00C7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наставничества по предметам под руководством опытных учителей района с проведением открытых уроков </w:t>
            </w:r>
          </w:p>
        </w:tc>
        <w:tc>
          <w:tcPr>
            <w:tcW w:w="1979" w:type="pct"/>
          </w:tcPr>
          <w:p w:rsidR="00C36E0D" w:rsidRDefault="00C36E0D" w:rsidP="007E0957">
            <w:pPr>
              <w:tabs>
                <w:tab w:val="left" w:pos="24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-Закрепление наставников по предметам;</w:t>
            </w:r>
          </w:p>
          <w:p w:rsidR="00C36E0D" w:rsidRPr="007E0957" w:rsidRDefault="00C36E0D" w:rsidP="007E0957">
            <w:pPr>
              <w:tabs>
                <w:tab w:val="left" w:pos="245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работы: наставни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педагогический работник</w:t>
            </w:r>
          </w:p>
        </w:tc>
        <w:tc>
          <w:tcPr>
            <w:tcW w:w="1607" w:type="pct"/>
          </w:tcPr>
          <w:p w:rsidR="00C36E0D" w:rsidRPr="00DC4CC1" w:rsidRDefault="00C36E0D" w:rsidP="003B34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методической компетентности  педагогов</w:t>
            </w:r>
          </w:p>
        </w:tc>
      </w:tr>
      <w:tr w:rsidR="00C36E0D" w:rsidRPr="002A79E1" w:rsidTr="00394A98">
        <w:tc>
          <w:tcPr>
            <w:tcW w:w="1414" w:type="pct"/>
          </w:tcPr>
          <w:p w:rsidR="00C36E0D" w:rsidRDefault="00C36E0D" w:rsidP="00F1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школьные семинары по темам:</w:t>
            </w:r>
          </w:p>
          <w:p w:rsidR="00C36E0D" w:rsidRPr="006D7794" w:rsidRDefault="00C36E0D" w:rsidP="002247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F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6D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Семинар-практикум:</w:t>
            </w:r>
          </w:p>
          <w:p w:rsidR="00C36E0D" w:rsidRPr="002247F9" w:rsidRDefault="00C36E0D" w:rsidP="002247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Конструктивное взаимодействие с учащимися, имеющими проблемы в обучении</w:t>
            </w:r>
            <w:proofErr w:type="gramStart"/>
            <w:r w:rsidRPr="006D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  <w:p w:rsidR="00C36E0D" w:rsidRDefault="00C36E0D" w:rsidP="00F1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</w:t>
            </w:r>
            <w:r w:rsidRPr="00C0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Формирующее оценивание: оценивание для обучения»</w:t>
            </w:r>
          </w:p>
          <w:p w:rsidR="00C36E0D" w:rsidRDefault="00C36E0D" w:rsidP="00F1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«Мотивация учебной деятельности учащихся»</w:t>
            </w:r>
          </w:p>
          <w:p w:rsidR="00C36E0D" w:rsidRDefault="00C36E0D" w:rsidP="00F1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B1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«Использование информационных технологийв образовательном процессе</w:t>
            </w:r>
          </w:p>
        </w:tc>
        <w:tc>
          <w:tcPr>
            <w:tcW w:w="1979" w:type="pct"/>
          </w:tcPr>
          <w:p w:rsidR="00C36E0D" w:rsidRDefault="00C36E0D" w:rsidP="00F17D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-.Назначение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выступающих;</w:t>
            </w:r>
          </w:p>
          <w:p w:rsidR="00C36E0D" w:rsidRDefault="00C36E0D" w:rsidP="00F17D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-Подготовка выступлений по теме;</w:t>
            </w:r>
          </w:p>
          <w:p w:rsidR="00C36E0D" w:rsidRDefault="00C36E0D" w:rsidP="00F17D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-Предварительная работа: посещение уроков администрацией, руководителями МО, организация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взаимопосещений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 собеседование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обучающимися</w:t>
            </w:r>
          </w:p>
          <w:p w:rsidR="00C36E0D" w:rsidRDefault="00C36E0D" w:rsidP="00F17D67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C36E0D" w:rsidRPr="00DC4CC1" w:rsidRDefault="00C36E0D" w:rsidP="00C36E0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предметной компетентности  педагогов</w:t>
            </w:r>
          </w:p>
        </w:tc>
      </w:tr>
      <w:tr w:rsidR="00C36E0D" w:rsidRPr="002A79E1" w:rsidTr="00394A98">
        <w:tc>
          <w:tcPr>
            <w:tcW w:w="1414" w:type="pct"/>
          </w:tcPr>
          <w:p w:rsidR="00C36E0D" w:rsidRDefault="00C36E0D" w:rsidP="00F1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pct"/>
          </w:tcPr>
          <w:p w:rsidR="00C36E0D" w:rsidRDefault="00C36E0D" w:rsidP="00F17D6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7" w:type="pct"/>
          </w:tcPr>
          <w:p w:rsidR="00C36E0D" w:rsidRPr="00DC4CC1" w:rsidRDefault="00C36E0D" w:rsidP="003B34E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B4CB9" w:rsidRPr="002A79E1" w:rsidRDefault="008D7438" w:rsidP="007D5F1C">
      <w:pPr>
        <w:pStyle w:val="a5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4. </w:t>
      </w:r>
      <w:r w:rsidR="004B4CB9" w:rsidRPr="002A79E1">
        <w:rPr>
          <w:b/>
          <w:sz w:val="24"/>
          <w:szCs w:val="24"/>
        </w:rPr>
        <w:t>Ожидаемые результаты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6119"/>
        <w:gridCol w:w="3224"/>
      </w:tblGrid>
      <w:tr w:rsidR="002A79E1" w:rsidRPr="002A79E1" w:rsidTr="00394A98">
        <w:trPr>
          <w:trHeight w:val="265"/>
        </w:trPr>
        <w:tc>
          <w:tcPr>
            <w:tcW w:w="259" w:type="pct"/>
          </w:tcPr>
          <w:p w:rsidR="002A79E1" w:rsidRPr="002A79E1" w:rsidRDefault="002A79E1" w:rsidP="00022291">
            <w:pPr>
              <w:pStyle w:val="a3"/>
              <w:suppressAutoHyphens/>
              <w:rPr>
                <w:bCs w:val="0"/>
                <w:sz w:val="24"/>
              </w:rPr>
            </w:pPr>
            <w:r w:rsidRPr="002A79E1">
              <w:rPr>
                <w:bCs w:val="0"/>
                <w:sz w:val="24"/>
              </w:rPr>
              <w:t>№</w:t>
            </w:r>
          </w:p>
        </w:tc>
        <w:tc>
          <w:tcPr>
            <w:tcW w:w="3105" w:type="pct"/>
          </w:tcPr>
          <w:p w:rsidR="002A79E1" w:rsidRPr="002A79E1" w:rsidRDefault="002A79E1" w:rsidP="00022291">
            <w:pPr>
              <w:pStyle w:val="a3"/>
              <w:suppressAutoHyphens/>
              <w:rPr>
                <w:bCs w:val="0"/>
                <w:sz w:val="24"/>
              </w:rPr>
            </w:pPr>
            <w:r w:rsidRPr="002A79E1">
              <w:rPr>
                <w:bCs w:val="0"/>
                <w:sz w:val="24"/>
              </w:rPr>
              <w:t>Наименование мероприятия</w:t>
            </w:r>
          </w:p>
        </w:tc>
        <w:tc>
          <w:tcPr>
            <w:tcW w:w="1636" w:type="pct"/>
          </w:tcPr>
          <w:p w:rsidR="002A79E1" w:rsidRPr="002A79E1" w:rsidRDefault="002A79E1" w:rsidP="00022291">
            <w:pPr>
              <w:pStyle w:val="a3"/>
              <w:suppressAutoHyphens/>
              <w:rPr>
                <w:bCs w:val="0"/>
                <w:sz w:val="24"/>
              </w:rPr>
            </w:pPr>
            <w:r w:rsidRPr="002A79E1">
              <w:rPr>
                <w:bCs w:val="0"/>
                <w:sz w:val="24"/>
              </w:rPr>
              <w:t>Ожидаемый результат</w:t>
            </w:r>
          </w:p>
        </w:tc>
      </w:tr>
      <w:tr w:rsidR="007E6531" w:rsidRPr="002A79E1" w:rsidTr="00394A98">
        <w:trPr>
          <w:trHeight w:val="656"/>
        </w:trPr>
        <w:tc>
          <w:tcPr>
            <w:tcW w:w="259" w:type="pct"/>
          </w:tcPr>
          <w:p w:rsidR="007E6531" w:rsidRPr="002A79E1" w:rsidRDefault="007E6531" w:rsidP="00394A98">
            <w:pPr>
              <w:pStyle w:val="a3"/>
              <w:suppressAutoHyphens/>
              <w:spacing w:line="0" w:lineRule="atLeast"/>
              <w:jc w:val="both"/>
              <w:rPr>
                <w:b w:val="0"/>
                <w:bCs w:val="0"/>
                <w:sz w:val="24"/>
              </w:rPr>
            </w:pPr>
            <w:r w:rsidRPr="002A79E1">
              <w:rPr>
                <w:b w:val="0"/>
                <w:bCs w:val="0"/>
                <w:sz w:val="24"/>
              </w:rPr>
              <w:t>1.</w:t>
            </w:r>
          </w:p>
        </w:tc>
        <w:tc>
          <w:tcPr>
            <w:tcW w:w="3105" w:type="pct"/>
          </w:tcPr>
          <w:p w:rsidR="007E6531" w:rsidRPr="002A79E1" w:rsidRDefault="007E6531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затруднений педагогических работников</w:t>
            </w:r>
          </w:p>
        </w:tc>
        <w:tc>
          <w:tcPr>
            <w:tcW w:w="1636" w:type="pct"/>
          </w:tcPr>
          <w:p w:rsidR="007E6531" w:rsidRPr="002A79E1" w:rsidRDefault="007E6531" w:rsidP="00394A98">
            <w:pPr>
              <w:spacing w:after="0" w:line="0" w:lineRule="atLeast"/>
              <w:ind w:left="5" w:firstLine="3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 основных затруднений педагогических работников, распределение по группам затруднений</w:t>
            </w:r>
          </w:p>
        </w:tc>
      </w:tr>
      <w:tr w:rsidR="007E6531" w:rsidRPr="002A79E1" w:rsidTr="00394A98">
        <w:trPr>
          <w:trHeight w:val="656"/>
        </w:trPr>
        <w:tc>
          <w:tcPr>
            <w:tcW w:w="259" w:type="pct"/>
          </w:tcPr>
          <w:p w:rsidR="007E6531" w:rsidRPr="002A79E1" w:rsidRDefault="007D5F1C" w:rsidP="00394A98">
            <w:pPr>
              <w:pStyle w:val="a3"/>
              <w:suppressAutoHyphens/>
              <w:spacing w:line="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2.</w:t>
            </w:r>
          </w:p>
        </w:tc>
        <w:tc>
          <w:tcPr>
            <w:tcW w:w="3105" w:type="pct"/>
          </w:tcPr>
          <w:p w:rsidR="007E6531" w:rsidRDefault="007E6531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по выявленным затруднениям:</w:t>
            </w:r>
          </w:p>
          <w:p w:rsidR="007E6531" w:rsidRDefault="007E6531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работа с детьми с </w:t>
            </w:r>
            <w:r w:rsidR="00911B8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</w:p>
          <w:p w:rsidR="007E6531" w:rsidRDefault="007E6531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B8A">
              <w:rPr>
                <w:rFonts w:ascii="Times New Roman" w:hAnsi="Times New Roman"/>
                <w:sz w:val="24"/>
                <w:szCs w:val="24"/>
              </w:rPr>
              <w:t>оценка качества образования как основа управления общеобразовательной  организацией»</w:t>
            </w:r>
          </w:p>
          <w:p w:rsidR="007860C8" w:rsidRPr="00B6031D" w:rsidRDefault="007E6531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методика подготовки к ОГЭ и ЕГЭ по предмета</w:t>
            </w:r>
            <w:r w:rsidR="00B6031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7E6531" w:rsidRPr="002A79E1" w:rsidRDefault="007860C8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-переподготовка учителей технологии</w:t>
            </w:r>
          </w:p>
        </w:tc>
        <w:tc>
          <w:tcPr>
            <w:tcW w:w="1636" w:type="pct"/>
          </w:tcPr>
          <w:p w:rsidR="007E6531" w:rsidRPr="002A79E1" w:rsidRDefault="007E6531" w:rsidP="00394A98">
            <w:pPr>
              <w:spacing w:after="0" w:line="0" w:lineRule="atLeast"/>
              <w:ind w:left="5" w:firstLine="3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методической и предметной компетентности  педагогов</w:t>
            </w:r>
          </w:p>
        </w:tc>
      </w:tr>
      <w:tr w:rsidR="007E6531" w:rsidRPr="002A79E1" w:rsidTr="00394A98">
        <w:trPr>
          <w:trHeight w:val="656"/>
        </w:trPr>
        <w:tc>
          <w:tcPr>
            <w:tcW w:w="259" w:type="pct"/>
          </w:tcPr>
          <w:p w:rsidR="007E6531" w:rsidRPr="002A79E1" w:rsidRDefault="007D5F1C" w:rsidP="00394A98">
            <w:pPr>
              <w:pStyle w:val="a3"/>
              <w:suppressAutoHyphens/>
              <w:spacing w:line="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3.</w:t>
            </w:r>
          </w:p>
        </w:tc>
        <w:tc>
          <w:tcPr>
            <w:tcW w:w="3105" w:type="pct"/>
          </w:tcPr>
          <w:p w:rsidR="007E6531" w:rsidRDefault="007E6531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в районных, республиканских, всероссийских  мероприятиях, конкурсах, олимпиадах </w:t>
            </w:r>
          </w:p>
        </w:tc>
        <w:tc>
          <w:tcPr>
            <w:tcW w:w="1636" w:type="pct"/>
          </w:tcPr>
          <w:p w:rsidR="007E6531" w:rsidRDefault="007E6531" w:rsidP="00394A98">
            <w:pPr>
              <w:spacing w:after="0" w:line="0" w:lineRule="atLeast"/>
              <w:ind w:left="5" w:firstLine="3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педагогов в системе обмена опытом, оценка компетенций учителя </w:t>
            </w:r>
          </w:p>
        </w:tc>
      </w:tr>
      <w:tr w:rsidR="00654F16" w:rsidRPr="002A79E1" w:rsidTr="00394A98">
        <w:trPr>
          <w:trHeight w:val="656"/>
        </w:trPr>
        <w:tc>
          <w:tcPr>
            <w:tcW w:w="259" w:type="pct"/>
          </w:tcPr>
          <w:p w:rsidR="00654F16" w:rsidRDefault="00654F16" w:rsidP="00394A98">
            <w:pPr>
              <w:pStyle w:val="a3"/>
              <w:suppressAutoHyphens/>
              <w:spacing w:line="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3105" w:type="pct"/>
          </w:tcPr>
          <w:p w:rsidR="00654F16" w:rsidRPr="00DC4CC1" w:rsidRDefault="00654F16" w:rsidP="0087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1">
              <w:rPr>
                <w:rFonts w:ascii="Times New Roman" w:hAnsi="Times New Roman" w:cs="Times New Roman"/>
                <w:sz w:val="24"/>
                <w:szCs w:val="24"/>
              </w:rPr>
              <w:t>Обучающий семинар – практикум по использованию ИК</w:t>
            </w:r>
            <w:proofErr w:type="gramStart"/>
            <w:r w:rsidRPr="00DC4CC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C4CC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636" w:type="pct"/>
          </w:tcPr>
          <w:p w:rsidR="00654F16" w:rsidRPr="00DC4CC1" w:rsidRDefault="00654F16" w:rsidP="00654F1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ИК</w:t>
            </w:r>
            <w:proofErr w:type="gramStart"/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технологиями педагогами</w:t>
            </w:r>
          </w:p>
        </w:tc>
      </w:tr>
      <w:tr w:rsidR="00654F16" w:rsidRPr="002A79E1" w:rsidTr="00394A98">
        <w:trPr>
          <w:trHeight w:val="656"/>
        </w:trPr>
        <w:tc>
          <w:tcPr>
            <w:tcW w:w="259" w:type="pct"/>
          </w:tcPr>
          <w:p w:rsidR="00654F16" w:rsidRDefault="00654F16" w:rsidP="00394A98">
            <w:pPr>
              <w:pStyle w:val="a3"/>
              <w:suppressAutoHyphens/>
              <w:spacing w:line="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3105" w:type="pct"/>
          </w:tcPr>
          <w:p w:rsidR="00654F16" w:rsidRPr="00DC4CC1" w:rsidRDefault="00654F16" w:rsidP="0087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учителей школы куратором школы по </w:t>
            </w:r>
            <w:r w:rsidRPr="00DC4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проекта «500+»</w:t>
            </w:r>
          </w:p>
        </w:tc>
        <w:tc>
          <w:tcPr>
            <w:tcW w:w="1636" w:type="pct"/>
          </w:tcPr>
          <w:p w:rsidR="00654F16" w:rsidRPr="00DC4CC1" w:rsidRDefault="00654F16" w:rsidP="00654F1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Уверенность учителей в своей педагогической </w:t>
            </w: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компетентности</w:t>
            </w:r>
          </w:p>
        </w:tc>
      </w:tr>
      <w:tr w:rsidR="00654F16" w:rsidRPr="002A79E1" w:rsidTr="00394A98">
        <w:trPr>
          <w:trHeight w:val="656"/>
        </w:trPr>
        <w:tc>
          <w:tcPr>
            <w:tcW w:w="259" w:type="pct"/>
          </w:tcPr>
          <w:p w:rsidR="00654F16" w:rsidRPr="002A79E1" w:rsidRDefault="00654F16" w:rsidP="00394A98">
            <w:pPr>
              <w:pStyle w:val="a3"/>
              <w:suppressAutoHyphens/>
              <w:spacing w:line="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lastRenderedPageBreak/>
              <w:t>6</w:t>
            </w:r>
          </w:p>
        </w:tc>
        <w:tc>
          <w:tcPr>
            <w:tcW w:w="3105" w:type="pct"/>
          </w:tcPr>
          <w:p w:rsidR="00654F16" w:rsidRPr="00394A98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Работа временных творческих и групп по выявленным проблемам под кураторством специалистов МКУ «УООР»:</w:t>
            </w:r>
          </w:p>
          <w:p w:rsidR="00654F16" w:rsidRPr="00394A98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1 группа – «Индивидуализация учебного процесса и индивидуальный подход»</w:t>
            </w:r>
          </w:p>
          <w:p w:rsidR="00654F16" w:rsidRPr="00394A98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 xml:space="preserve">2 группа – «Работа с </w:t>
            </w:r>
            <w:proofErr w:type="gramStart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 xml:space="preserve"> с низкой мотивацией»</w:t>
            </w:r>
          </w:p>
          <w:p w:rsidR="00654F16" w:rsidRPr="00394A98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3 группа – «Современный урок»</w:t>
            </w:r>
          </w:p>
          <w:p w:rsidR="00654F16" w:rsidRPr="00394A98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 xml:space="preserve">4группа – «Методика работы с высоким риском образовательной </w:t>
            </w:r>
            <w:proofErr w:type="spellStart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54F16" w:rsidRPr="00394A98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 xml:space="preserve">5 группа </w:t>
            </w:r>
            <w:proofErr w:type="gramStart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Использование ИКТ в педагогической деятельности учителя</w:t>
            </w:r>
          </w:p>
        </w:tc>
        <w:tc>
          <w:tcPr>
            <w:tcW w:w="1636" w:type="pct"/>
          </w:tcPr>
          <w:p w:rsidR="00654F16" w:rsidRPr="00394A98" w:rsidRDefault="00654F16" w:rsidP="00654F16">
            <w:pPr>
              <w:spacing w:after="0" w:line="0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методической компетентности  педагогов</w:t>
            </w:r>
          </w:p>
        </w:tc>
      </w:tr>
      <w:tr w:rsidR="00654F16" w:rsidRPr="002A79E1" w:rsidTr="00394A98">
        <w:trPr>
          <w:trHeight w:val="656"/>
        </w:trPr>
        <w:tc>
          <w:tcPr>
            <w:tcW w:w="259" w:type="pct"/>
          </w:tcPr>
          <w:p w:rsidR="00654F16" w:rsidRPr="002A79E1" w:rsidRDefault="00654F16" w:rsidP="00394A98">
            <w:pPr>
              <w:pStyle w:val="a3"/>
              <w:suppressAutoHyphens/>
              <w:spacing w:line="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3105" w:type="pct"/>
          </w:tcPr>
          <w:p w:rsidR="00654F16" w:rsidRDefault="00654F16" w:rsidP="00394A98">
            <w:pPr>
              <w:spacing w:after="0"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по предметам  проведением открытых уроков с анализом</w:t>
            </w:r>
          </w:p>
        </w:tc>
        <w:tc>
          <w:tcPr>
            <w:tcW w:w="1636" w:type="pct"/>
          </w:tcPr>
          <w:p w:rsidR="00654F16" w:rsidRDefault="00654F16" w:rsidP="00B6031D">
            <w:pPr>
              <w:spacing w:after="0" w:line="0" w:lineRule="atLeast"/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предметной компетентности  педагогов</w:t>
            </w:r>
          </w:p>
        </w:tc>
      </w:tr>
      <w:tr w:rsidR="00654F16" w:rsidRPr="002A79E1" w:rsidTr="00394A98">
        <w:trPr>
          <w:trHeight w:val="656"/>
        </w:trPr>
        <w:tc>
          <w:tcPr>
            <w:tcW w:w="259" w:type="pct"/>
          </w:tcPr>
          <w:p w:rsidR="00654F16" w:rsidRPr="002A79E1" w:rsidRDefault="00654F16" w:rsidP="00394A98">
            <w:pPr>
              <w:pStyle w:val="a3"/>
              <w:suppressAutoHyphens/>
              <w:spacing w:line="0" w:lineRule="atLeast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8.</w:t>
            </w:r>
          </w:p>
        </w:tc>
        <w:tc>
          <w:tcPr>
            <w:tcW w:w="3105" w:type="pct"/>
          </w:tcPr>
          <w:p w:rsidR="00654F16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школьные семинары по темам:</w:t>
            </w:r>
          </w:p>
          <w:p w:rsidR="00654F16" w:rsidRPr="006D7794" w:rsidRDefault="00654F16" w:rsidP="00394A9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7F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6D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Семинар-практикум:</w:t>
            </w:r>
          </w:p>
          <w:p w:rsidR="00654F16" w:rsidRPr="002247F9" w:rsidRDefault="00654F16" w:rsidP="00394A98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Конструктивное взаимодействие с учащимися, имеющими проблемы в обучении</w:t>
            </w:r>
            <w:proofErr w:type="gramStart"/>
            <w:r w:rsidRPr="006D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proofErr w:type="gramEnd"/>
          </w:p>
          <w:p w:rsidR="00654F16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Формирующее оценивание: оценивание для </w:t>
            </w:r>
            <w:r w:rsidRPr="00C07A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654F16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«Мотивация учебной деятельности учащихся»;</w:t>
            </w:r>
          </w:p>
          <w:p w:rsidR="00654F16" w:rsidRDefault="00654F16" w:rsidP="00394A98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1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«Использование информационных технологийв образовательном процессе</w:t>
            </w:r>
          </w:p>
        </w:tc>
        <w:tc>
          <w:tcPr>
            <w:tcW w:w="1636" w:type="pct"/>
          </w:tcPr>
          <w:p w:rsidR="00654F16" w:rsidRDefault="00654F16" w:rsidP="00B6031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системе обмена опытом</w:t>
            </w:r>
          </w:p>
        </w:tc>
      </w:tr>
    </w:tbl>
    <w:p w:rsidR="008D7438" w:rsidRDefault="008D7438" w:rsidP="008D7438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D56229" w:rsidRDefault="00B509F6" w:rsidP="00394A9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D4798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B4CB9" w:rsidRPr="00CE3A58">
        <w:rPr>
          <w:rFonts w:ascii="Times New Roman" w:hAnsi="Times New Roman" w:cs="Times New Roman"/>
          <w:b/>
          <w:sz w:val="24"/>
          <w:szCs w:val="24"/>
        </w:rPr>
        <w:t>План-график (сетевой график) выполнения работ</w:t>
      </w:r>
    </w:p>
    <w:p w:rsidR="00B6031D" w:rsidRPr="00CE3A58" w:rsidRDefault="00B6031D" w:rsidP="00394A9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5252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137"/>
        <w:gridCol w:w="3030"/>
        <w:gridCol w:w="1770"/>
        <w:gridCol w:w="1952"/>
        <w:gridCol w:w="2461"/>
      </w:tblGrid>
      <w:tr w:rsidR="00CD2C3B" w:rsidTr="00394A98">
        <w:tc>
          <w:tcPr>
            <w:tcW w:w="5000" w:type="pct"/>
            <w:gridSpan w:val="5"/>
          </w:tcPr>
          <w:p w:rsidR="00CD2C3B" w:rsidRPr="00BD7AA0" w:rsidRDefault="00CD2C3B" w:rsidP="00D479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План-график выполнения работ</w:t>
            </w:r>
          </w:p>
        </w:tc>
      </w:tr>
      <w:tr w:rsidR="00394A98" w:rsidTr="00394A98">
        <w:tc>
          <w:tcPr>
            <w:tcW w:w="549" w:type="pct"/>
          </w:tcPr>
          <w:p w:rsidR="00BD7AA0" w:rsidRDefault="00BD7AA0" w:rsidP="00D479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выполнения</w:t>
            </w:r>
          </w:p>
        </w:tc>
        <w:tc>
          <w:tcPr>
            <w:tcW w:w="1464" w:type="pct"/>
          </w:tcPr>
          <w:p w:rsidR="00BD7AA0" w:rsidRPr="00D47989" w:rsidRDefault="00BD7AA0" w:rsidP="00D4798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мероприятий и взаимосвязанных </w:t>
            </w:r>
          </w:p>
          <w:p w:rsidR="00BD7AA0" w:rsidRDefault="00BD7AA0" w:rsidP="00D4798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989">
              <w:rPr>
                <w:rFonts w:ascii="Times New Roman" w:hAnsi="Times New Roman" w:cs="Times New Roman"/>
                <w:sz w:val="24"/>
                <w:szCs w:val="24"/>
              </w:rPr>
              <w:t>действий по их выполнению</w:t>
            </w:r>
          </w:p>
        </w:tc>
        <w:tc>
          <w:tcPr>
            <w:tcW w:w="855" w:type="pct"/>
          </w:tcPr>
          <w:p w:rsidR="00BD7AA0" w:rsidRPr="00BD7AA0" w:rsidRDefault="00BD7AA0" w:rsidP="00D479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(период) выполнения </w:t>
            </w:r>
          </w:p>
          <w:p w:rsidR="00BD7AA0" w:rsidRPr="00BD7AA0" w:rsidRDefault="00BD7AA0" w:rsidP="00D479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отдельного </w:t>
            </w:r>
          </w:p>
          <w:p w:rsidR="00BD7AA0" w:rsidRPr="00BD7AA0" w:rsidRDefault="00BD7AA0" w:rsidP="00D479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943" w:type="pct"/>
          </w:tcPr>
          <w:p w:rsidR="00BD7AA0" w:rsidRPr="00BD7AA0" w:rsidRDefault="00BD7AA0" w:rsidP="00D479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D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Pr="00BD7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 проведение</w:t>
            </w:r>
          </w:p>
        </w:tc>
        <w:tc>
          <w:tcPr>
            <w:tcW w:w="1189" w:type="pct"/>
          </w:tcPr>
          <w:p w:rsidR="00BD7AA0" w:rsidRPr="00BD7AA0" w:rsidRDefault="00BD7AA0" w:rsidP="00D47989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</w:tr>
      <w:tr w:rsidR="00394A98" w:rsidTr="00394A98">
        <w:tc>
          <w:tcPr>
            <w:tcW w:w="549" w:type="pct"/>
            <w:vMerge w:val="restart"/>
          </w:tcPr>
          <w:p w:rsidR="00BD7AA0" w:rsidRDefault="00BD7AA0" w:rsidP="002F7EA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64" w:type="pct"/>
          </w:tcPr>
          <w:p w:rsidR="00BD7AA0" w:rsidRDefault="00BD7AA0" w:rsidP="00911B8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затруднений педагогических работников</w:t>
            </w:r>
          </w:p>
        </w:tc>
        <w:tc>
          <w:tcPr>
            <w:tcW w:w="855" w:type="pct"/>
          </w:tcPr>
          <w:p w:rsidR="00BD7AA0" w:rsidRPr="00BD7AA0" w:rsidRDefault="00BD7AA0" w:rsidP="002F7EA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A0">
              <w:rPr>
                <w:rFonts w:ascii="Times New Roman" w:hAnsi="Times New Roman" w:cs="Times New Roman"/>
                <w:sz w:val="24"/>
                <w:szCs w:val="24"/>
              </w:rPr>
              <w:t>март2021</w:t>
            </w:r>
          </w:p>
        </w:tc>
        <w:tc>
          <w:tcPr>
            <w:tcW w:w="943" w:type="pct"/>
          </w:tcPr>
          <w:p w:rsidR="00BD7AA0" w:rsidRPr="00BD7AA0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AA0">
              <w:rPr>
                <w:rFonts w:ascii="Times New Roman" w:hAnsi="Times New Roman" w:cs="Times New Roman"/>
                <w:sz w:val="24"/>
                <w:szCs w:val="24"/>
              </w:rPr>
              <w:t>Непряхина</w:t>
            </w:r>
            <w:proofErr w:type="spellEnd"/>
            <w:r w:rsidRPr="00BD7AA0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  <w:p w:rsidR="00BD7AA0" w:rsidRPr="00BD7AA0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A0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325FE" w:rsidRDefault="00BD7AA0" w:rsidP="002F7EA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AA0">
              <w:rPr>
                <w:rFonts w:ascii="Times New Roman" w:hAnsi="Times New Roman" w:cs="Times New Roman"/>
                <w:sz w:val="24"/>
                <w:szCs w:val="24"/>
              </w:rPr>
              <w:t>Соловьева Л.И.</w:t>
            </w:r>
          </w:p>
          <w:p w:rsidR="00BD7AA0" w:rsidRPr="00BD7AA0" w:rsidRDefault="00BD7AA0" w:rsidP="002F7EA8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AA0">
              <w:rPr>
                <w:rFonts w:ascii="Times New Roman" w:hAnsi="Times New Roman" w:cs="Times New Roman"/>
                <w:sz w:val="24"/>
                <w:szCs w:val="24"/>
              </w:rPr>
              <w:t>зам директора по УР</w:t>
            </w:r>
          </w:p>
        </w:tc>
        <w:tc>
          <w:tcPr>
            <w:tcW w:w="1189" w:type="pct"/>
          </w:tcPr>
          <w:p w:rsidR="00BD7AA0" w:rsidRPr="00BD7AA0" w:rsidRDefault="00BD7AA0" w:rsidP="00BD7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AA0">
              <w:rPr>
                <w:rFonts w:ascii="Times New Roman" w:hAnsi="Times New Roman" w:cs="Times New Roman"/>
                <w:sz w:val="24"/>
                <w:szCs w:val="24"/>
              </w:rPr>
              <w:t>Справка по итогам диагностики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рекомендации и план меропр</w:t>
            </w:r>
            <w:r w:rsidR="009325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ятий</w:t>
            </w:r>
            <w:r w:rsidR="009325FE">
              <w:rPr>
                <w:rFonts w:ascii="Times New Roman" w:hAnsi="Times New Roman" w:cs="Times New Roman"/>
                <w:sz w:val="24"/>
                <w:szCs w:val="24"/>
              </w:rPr>
              <w:t xml:space="preserve"> по преодолению профессиональных затруднений</w:t>
            </w:r>
          </w:p>
        </w:tc>
      </w:tr>
      <w:tr w:rsidR="00394A98" w:rsidTr="00394A98">
        <w:trPr>
          <w:trHeight w:val="3915"/>
        </w:trPr>
        <w:tc>
          <w:tcPr>
            <w:tcW w:w="549" w:type="pct"/>
            <w:vMerge/>
          </w:tcPr>
          <w:p w:rsidR="00BD7AA0" w:rsidRDefault="00BD7AA0" w:rsidP="002F7EA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BD7AA0" w:rsidRDefault="00BD7AA0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Прохождение курсов повышения квалификации по выявленным проблемам:</w:t>
            </w:r>
          </w:p>
          <w:p w:rsidR="00BD7AA0" w:rsidRDefault="00BD7AA0" w:rsidP="000D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 с детьми с ОВЗ</w:t>
            </w:r>
          </w:p>
          <w:p w:rsidR="00BD7AA0" w:rsidRDefault="00BD7AA0" w:rsidP="000D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оценка качества образования как основа управления общеобразовательной  организацией»</w:t>
            </w:r>
          </w:p>
          <w:p w:rsidR="00BD7AA0" w:rsidRDefault="00BD7AA0" w:rsidP="000D1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методика подготовки к ОГЭ и ЕГЭ по предметам</w:t>
            </w:r>
          </w:p>
          <w:p w:rsidR="007860C8" w:rsidRPr="00394A98" w:rsidRDefault="007860C8" w:rsidP="000D15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-переподготовка учителей технологии</w:t>
            </w:r>
          </w:p>
        </w:tc>
        <w:tc>
          <w:tcPr>
            <w:tcW w:w="855" w:type="pct"/>
          </w:tcPr>
          <w:p w:rsidR="00BD7AA0" w:rsidRDefault="00BD7AA0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сентябрь 2020г</w:t>
            </w:r>
            <w:proofErr w:type="gramStart"/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апрель 2021 г.</w:t>
            </w: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0C8" w:rsidRDefault="007860C8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0" w:rsidRPr="009325FE" w:rsidRDefault="00BD7AA0" w:rsidP="000D158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</w:tcPr>
          <w:p w:rsidR="00BD7AA0" w:rsidRPr="009325FE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Соловьева Л.И. зам директора по УР</w:t>
            </w:r>
          </w:p>
          <w:p w:rsidR="00BD7AA0" w:rsidRPr="009325FE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0" w:rsidRPr="009325FE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0" w:rsidRPr="009325FE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0" w:rsidRPr="009325FE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0" w:rsidRPr="009325FE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0" w:rsidRPr="009325FE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0" w:rsidRPr="009325FE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0" w:rsidRPr="009325FE" w:rsidRDefault="00BD7AA0" w:rsidP="002F7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AA0" w:rsidRPr="009325FE" w:rsidRDefault="00BD7AA0" w:rsidP="002F7EA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pct"/>
          </w:tcPr>
          <w:p w:rsidR="00BD7AA0" w:rsidRPr="009325FE" w:rsidRDefault="009325FE" w:rsidP="0093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BD7AA0" w:rsidRPr="009325F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</w:t>
            </w:r>
            <w:r w:rsidR="00394A98">
              <w:rPr>
                <w:rFonts w:ascii="Times New Roman" w:hAnsi="Times New Roman" w:cs="Times New Roman"/>
                <w:sz w:val="24"/>
                <w:szCs w:val="24"/>
              </w:rPr>
              <w:t xml:space="preserve"> знаний на практике,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ниторинг</w:t>
            </w:r>
          </w:p>
        </w:tc>
      </w:tr>
      <w:tr w:rsidR="00654F16" w:rsidTr="00394A98">
        <w:tc>
          <w:tcPr>
            <w:tcW w:w="549" w:type="pct"/>
            <w:vMerge w:val="restart"/>
          </w:tcPr>
          <w:p w:rsidR="00654F16" w:rsidRDefault="00654F16" w:rsidP="00911B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64" w:type="pct"/>
          </w:tcPr>
          <w:p w:rsidR="00654F16" w:rsidRDefault="00654F16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учителей в районных, республиканских, всероссийских   мероприятиях, конкурсах, олимпиадах </w:t>
            </w:r>
          </w:p>
        </w:tc>
        <w:tc>
          <w:tcPr>
            <w:tcW w:w="855" w:type="pct"/>
          </w:tcPr>
          <w:p w:rsidR="00654F16" w:rsidRPr="009325FE" w:rsidRDefault="00654F16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2020-2023</w:t>
            </w:r>
          </w:p>
        </w:tc>
        <w:tc>
          <w:tcPr>
            <w:tcW w:w="943" w:type="pct"/>
          </w:tcPr>
          <w:p w:rsidR="00654F16" w:rsidRPr="009325FE" w:rsidRDefault="00654F16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9325FE">
              <w:rPr>
                <w:rFonts w:ascii="Times New Roman" w:hAnsi="Times New Roman" w:cs="Times New Roman"/>
                <w:sz w:val="24"/>
                <w:szCs w:val="24"/>
              </w:rPr>
              <w:t xml:space="preserve"> ШМО,</w:t>
            </w:r>
          </w:p>
          <w:p w:rsidR="00654F16" w:rsidRPr="009325FE" w:rsidRDefault="00654F16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Соловьева Л.И. зам директора по УР</w:t>
            </w:r>
          </w:p>
        </w:tc>
        <w:tc>
          <w:tcPr>
            <w:tcW w:w="1189" w:type="pct"/>
          </w:tcPr>
          <w:p w:rsidR="00654F16" w:rsidRDefault="00654F16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Активность участия,</w:t>
            </w:r>
          </w:p>
          <w:p w:rsidR="00654F16" w:rsidRPr="009325FE" w:rsidRDefault="00654F16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C36E0D" w:rsidTr="00394A98">
        <w:tc>
          <w:tcPr>
            <w:tcW w:w="549" w:type="pct"/>
            <w:vMerge/>
          </w:tcPr>
          <w:p w:rsidR="00C36E0D" w:rsidRDefault="00C36E0D" w:rsidP="00911B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C36E0D" w:rsidRPr="00DC4CC1" w:rsidRDefault="00C36E0D" w:rsidP="0087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1">
              <w:rPr>
                <w:rFonts w:ascii="Times New Roman" w:hAnsi="Times New Roman" w:cs="Times New Roman"/>
                <w:sz w:val="24"/>
                <w:szCs w:val="24"/>
              </w:rPr>
              <w:t>Обучающий семинар – практикум по использованию ИК</w:t>
            </w:r>
            <w:proofErr w:type="gramStart"/>
            <w:r w:rsidRPr="00DC4CC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C4CC1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855" w:type="pct"/>
          </w:tcPr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апрель2021</w:t>
            </w:r>
          </w:p>
        </w:tc>
        <w:tc>
          <w:tcPr>
            <w:tcW w:w="943" w:type="pct"/>
          </w:tcPr>
          <w:p w:rsidR="00C36E0D" w:rsidRPr="009325FE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Соловьева Л.И. зам директора по УР</w:t>
            </w:r>
          </w:p>
        </w:tc>
        <w:tc>
          <w:tcPr>
            <w:tcW w:w="1189" w:type="pct"/>
          </w:tcPr>
          <w:p w:rsidR="00C36E0D" w:rsidRPr="00DC4CC1" w:rsidRDefault="00C36E0D" w:rsidP="008762D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ИК</w:t>
            </w:r>
            <w:proofErr w:type="gramStart"/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технологиями педагогами</w:t>
            </w:r>
          </w:p>
        </w:tc>
      </w:tr>
      <w:tr w:rsidR="00C36E0D" w:rsidTr="00394A98">
        <w:tc>
          <w:tcPr>
            <w:tcW w:w="549" w:type="pct"/>
            <w:vMerge/>
          </w:tcPr>
          <w:p w:rsidR="00C36E0D" w:rsidRDefault="00C36E0D" w:rsidP="00911B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pct"/>
          </w:tcPr>
          <w:p w:rsidR="00C36E0D" w:rsidRPr="00DC4CC1" w:rsidRDefault="00C36E0D" w:rsidP="00876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CC1">
              <w:rPr>
                <w:rFonts w:ascii="Times New Roman" w:hAnsi="Times New Roman" w:cs="Times New Roman"/>
                <w:sz w:val="24"/>
                <w:szCs w:val="24"/>
              </w:rPr>
              <w:t>Посещение уроков учителей школы куратором школы по реализации проекта «500+»</w:t>
            </w:r>
          </w:p>
        </w:tc>
        <w:tc>
          <w:tcPr>
            <w:tcW w:w="855" w:type="pct"/>
          </w:tcPr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943" w:type="pct"/>
          </w:tcPr>
          <w:p w:rsidR="00C36E0D" w:rsidRPr="009325FE" w:rsidRDefault="00C36E0D" w:rsidP="0065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gramStart"/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предметных</w:t>
            </w:r>
            <w:proofErr w:type="gramEnd"/>
            <w:r w:rsidRPr="009325FE">
              <w:rPr>
                <w:rFonts w:ascii="Times New Roman" w:hAnsi="Times New Roman" w:cs="Times New Roman"/>
                <w:sz w:val="24"/>
                <w:szCs w:val="24"/>
              </w:rPr>
              <w:t xml:space="preserve"> ШМО,</w:t>
            </w:r>
          </w:p>
          <w:p w:rsidR="00C36E0D" w:rsidRPr="009325FE" w:rsidRDefault="00C36E0D" w:rsidP="00654F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Соловьева Л.И. зам директора по УР</w:t>
            </w:r>
          </w:p>
        </w:tc>
        <w:tc>
          <w:tcPr>
            <w:tcW w:w="1189" w:type="pct"/>
          </w:tcPr>
          <w:p w:rsidR="00C36E0D" w:rsidRPr="00DC4CC1" w:rsidRDefault="00C36E0D" w:rsidP="008762D6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4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Уверенность учителей в своей педагогической компетентности</w:t>
            </w:r>
          </w:p>
        </w:tc>
      </w:tr>
      <w:tr w:rsidR="00C36E0D" w:rsidTr="00394A98">
        <w:tc>
          <w:tcPr>
            <w:tcW w:w="549" w:type="pct"/>
          </w:tcPr>
          <w:p w:rsidR="00C36E0D" w:rsidRDefault="00C36E0D" w:rsidP="00911B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64" w:type="pct"/>
          </w:tcPr>
          <w:p w:rsidR="00C36E0D" w:rsidRPr="00394A98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Закрепление и работа временных творческих групп по выявленным проблемам под кураторством специалистов МКУ «УООР»:</w:t>
            </w:r>
          </w:p>
          <w:p w:rsidR="00C36E0D" w:rsidRPr="00394A98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 xml:space="preserve"> 1 группа – «Индивидуализация учебного процесса и индивидуальный подход»</w:t>
            </w:r>
          </w:p>
          <w:p w:rsidR="00C36E0D" w:rsidRPr="00394A98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 xml:space="preserve">2 группа – «Работа с </w:t>
            </w:r>
            <w:proofErr w:type="gramStart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 xml:space="preserve"> с низкой мотивацией»</w:t>
            </w:r>
          </w:p>
          <w:p w:rsidR="00C36E0D" w:rsidRPr="00394A98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3 группа – «Современный урок»</w:t>
            </w:r>
          </w:p>
          <w:p w:rsidR="00C36E0D" w:rsidRPr="00394A98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 xml:space="preserve">4группа – «Методика работы с высоким риском образовательной </w:t>
            </w:r>
            <w:proofErr w:type="spellStart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36E0D" w:rsidRPr="00394A98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A98">
              <w:rPr>
                <w:rFonts w:ascii="Times New Roman" w:hAnsi="Times New Roman" w:cs="Times New Roman"/>
                <w:sz w:val="24"/>
                <w:szCs w:val="24"/>
              </w:rPr>
              <w:t>5 группа -«Использование ИКТ в педагогической деятельности учителя»</w:t>
            </w:r>
          </w:p>
        </w:tc>
        <w:tc>
          <w:tcPr>
            <w:tcW w:w="855" w:type="pct"/>
          </w:tcPr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С 25 февраля до 20декабря 2021г. – со специалистами МКУ «УООР»</w:t>
            </w:r>
          </w:p>
        </w:tc>
        <w:tc>
          <w:tcPr>
            <w:tcW w:w="943" w:type="pct"/>
          </w:tcPr>
          <w:p w:rsidR="00C36E0D" w:rsidRPr="009325FE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Соловьева Л.И. зам директора по УР</w:t>
            </w:r>
          </w:p>
        </w:tc>
        <w:tc>
          <w:tcPr>
            <w:tcW w:w="1189" w:type="pct"/>
          </w:tcPr>
          <w:p w:rsidR="00C36E0D" w:rsidRPr="00BD7AA0" w:rsidRDefault="00C36E0D" w:rsidP="00911B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методической компетентности  педагогов</w:t>
            </w:r>
          </w:p>
        </w:tc>
      </w:tr>
      <w:tr w:rsidR="00C36E0D" w:rsidTr="00394A98">
        <w:tc>
          <w:tcPr>
            <w:tcW w:w="549" w:type="pct"/>
          </w:tcPr>
          <w:p w:rsidR="00C36E0D" w:rsidRDefault="00C36E0D" w:rsidP="00911B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464" w:type="pct"/>
          </w:tcPr>
          <w:p w:rsidR="00C36E0D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по предметам  с проведением открытых уроков с анализом.</w:t>
            </w:r>
          </w:p>
        </w:tc>
        <w:tc>
          <w:tcPr>
            <w:tcW w:w="855" w:type="pct"/>
          </w:tcPr>
          <w:p w:rsidR="00C36E0D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 декабрь 2021 г</w:t>
            </w:r>
          </w:p>
        </w:tc>
        <w:tc>
          <w:tcPr>
            <w:tcW w:w="943" w:type="pct"/>
          </w:tcPr>
          <w:p w:rsidR="00C36E0D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Соловьева Л.И. зам директора по УР</w:t>
            </w:r>
          </w:p>
          <w:p w:rsidR="00C36E0D" w:rsidRPr="009325FE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предметных групп</w:t>
            </w: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 графика проведение открытых уроков учителями предметниками: русский язык, математика, начальные </w:t>
            </w:r>
            <w:r w:rsidRPr="00932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классы,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ории, обществознания, биологии, </w:t>
            </w: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189" w:type="pct"/>
          </w:tcPr>
          <w:p w:rsidR="00C36E0D" w:rsidRPr="00BD7AA0" w:rsidRDefault="00C36E0D" w:rsidP="00911B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Повышение предметной компетентности 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методики преподавания</w:t>
            </w:r>
          </w:p>
        </w:tc>
      </w:tr>
      <w:tr w:rsidR="00C36E0D" w:rsidTr="00394A98">
        <w:tc>
          <w:tcPr>
            <w:tcW w:w="549" w:type="pct"/>
          </w:tcPr>
          <w:p w:rsidR="00C36E0D" w:rsidRDefault="00C36E0D" w:rsidP="00911B8A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64" w:type="pct"/>
          </w:tcPr>
          <w:p w:rsidR="00C36E0D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школьные семинары по темам:</w:t>
            </w:r>
          </w:p>
          <w:p w:rsidR="00C36E0D" w:rsidRPr="006D7794" w:rsidRDefault="00C36E0D" w:rsidP="002247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247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Семинар-практикум:</w:t>
            </w:r>
          </w:p>
          <w:p w:rsidR="00C36E0D" w:rsidRPr="002247F9" w:rsidRDefault="00C36E0D" w:rsidP="002247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D7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Конструктивное взаимодействие с учащимися, имеющими проблемы в обучении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36E0D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0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Формирующее оценивание: оценивание для </w:t>
            </w:r>
            <w:r w:rsidRPr="00C07A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C36E0D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1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«Использо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вание информационных технологийв </w:t>
            </w:r>
            <w:r w:rsidRPr="00CB1D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образовательном процессе</w:t>
            </w:r>
          </w:p>
          <w:p w:rsidR="00C36E0D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«Мотивация учебной деятельности учащихся»;</w:t>
            </w:r>
          </w:p>
          <w:p w:rsidR="00C36E0D" w:rsidRDefault="00C36E0D" w:rsidP="0091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-Семинары по распространению опыта,  по новым технологиям обучения</w:t>
            </w:r>
          </w:p>
        </w:tc>
        <w:tc>
          <w:tcPr>
            <w:tcW w:w="855" w:type="pct"/>
          </w:tcPr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20.03.2021 г.</w:t>
            </w:r>
          </w:p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Pr="009325FE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17.04.2021 г.</w:t>
            </w:r>
          </w:p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Default="00C36E0D" w:rsidP="00310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Pr="009325FE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21.09.2021 г</w:t>
            </w:r>
          </w:p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11.10.2021 г.</w:t>
            </w:r>
          </w:p>
          <w:p w:rsidR="00C36E0D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E0D" w:rsidRPr="009325FE" w:rsidRDefault="00C36E0D" w:rsidP="00394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 г.</w:t>
            </w:r>
          </w:p>
        </w:tc>
        <w:tc>
          <w:tcPr>
            <w:tcW w:w="943" w:type="pct"/>
          </w:tcPr>
          <w:p w:rsidR="00C36E0D" w:rsidRPr="009325FE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5FE">
              <w:rPr>
                <w:rFonts w:ascii="Times New Roman" w:hAnsi="Times New Roman" w:cs="Times New Roman"/>
                <w:sz w:val="24"/>
                <w:szCs w:val="24"/>
              </w:rPr>
              <w:t>Соловьева Л.И. зам директора по УР</w:t>
            </w:r>
          </w:p>
        </w:tc>
        <w:tc>
          <w:tcPr>
            <w:tcW w:w="1189" w:type="pct"/>
          </w:tcPr>
          <w:p w:rsidR="00C36E0D" w:rsidRPr="00CD2C3B" w:rsidRDefault="00C36E0D" w:rsidP="0091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C3B">
              <w:rPr>
                <w:rFonts w:ascii="Times New Roman" w:hAnsi="Times New Roman" w:cs="Times New Roman"/>
                <w:sz w:val="24"/>
                <w:szCs w:val="24"/>
              </w:rPr>
              <w:t>Применение знаний на практике</w:t>
            </w:r>
          </w:p>
        </w:tc>
      </w:tr>
    </w:tbl>
    <w:p w:rsidR="00D47989" w:rsidRDefault="00D47989" w:rsidP="00D47989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E6143" w:rsidRDefault="00DE6143" w:rsidP="00DE6143">
      <w:pPr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DE6143" w:rsidRDefault="00DE6143" w:rsidP="00DE6143">
      <w:pPr>
        <w:widowControl w:val="0"/>
        <w:autoSpaceDE w:val="0"/>
        <w:autoSpaceDN w:val="0"/>
        <w:adjustRightInd w:val="0"/>
        <w:spacing w:after="0" w:line="360" w:lineRule="auto"/>
        <w:ind w:left="9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6143" w:rsidRDefault="00DE6143" w:rsidP="00DE6143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989" w:rsidRPr="00D47989" w:rsidRDefault="00D47989" w:rsidP="00D47989">
      <w:pPr>
        <w:pStyle w:val="a7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D47989" w:rsidRPr="00D47989" w:rsidSect="0007247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125D"/>
    <w:multiLevelType w:val="hybridMultilevel"/>
    <w:tmpl w:val="61F0C33C"/>
    <w:lvl w:ilvl="0" w:tplc="67C0AC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B34DEA"/>
    <w:multiLevelType w:val="hybridMultilevel"/>
    <w:tmpl w:val="30C68112"/>
    <w:lvl w:ilvl="0" w:tplc="2AC41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B439A"/>
    <w:multiLevelType w:val="hybridMultilevel"/>
    <w:tmpl w:val="43767EB2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37CFC"/>
    <w:multiLevelType w:val="hybridMultilevel"/>
    <w:tmpl w:val="FCFACFEC"/>
    <w:lvl w:ilvl="0" w:tplc="0F72D29A">
      <w:start w:val="3"/>
      <w:numFmt w:val="decimal"/>
      <w:lvlText w:val="%1"/>
      <w:lvlJc w:val="left"/>
      <w:pPr>
        <w:ind w:left="1418" w:hanging="360"/>
      </w:pPr>
    </w:lvl>
    <w:lvl w:ilvl="1" w:tplc="04190019">
      <w:start w:val="1"/>
      <w:numFmt w:val="lowerLetter"/>
      <w:lvlText w:val="%2."/>
      <w:lvlJc w:val="left"/>
      <w:pPr>
        <w:ind w:left="2138" w:hanging="360"/>
      </w:pPr>
    </w:lvl>
    <w:lvl w:ilvl="2" w:tplc="0419001B">
      <w:start w:val="1"/>
      <w:numFmt w:val="lowerRoman"/>
      <w:lvlText w:val="%3."/>
      <w:lvlJc w:val="right"/>
      <w:pPr>
        <w:ind w:left="2858" w:hanging="180"/>
      </w:pPr>
    </w:lvl>
    <w:lvl w:ilvl="3" w:tplc="0419000F">
      <w:start w:val="1"/>
      <w:numFmt w:val="decimal"/>
      <w:lvlText w:val="%4."/>
      <w:lvlJc w:val="left"/>
      <w:pPr>
        <w:ind w:left="3578" w:hanging="360"/>
      </w:pPr>
    </w:lvl>
    <w:lvl w:ilvl="4" w:tplc="04190019">
      <w:start w:val="1"/>
      <w:numFmt w:val="lowerLetter"/>
      <w:lvlText w:val="%5."/>
      <w:lvlJc w:val="left"/>
      <w:pPr>
        <w:ind w:left="4298" w:hanging="360"/>
      </w:pPr>
    </w:lvl>
    <w:lvl w:ilvl="5" w:tplc="0419001B">
      <w:start w:val="1"/>
      <w:numFmt w:val="lowerRoman"/>
      <w:lvlText w:val="%6."/>
      <w:lvlJc w:val="right"/>
      <w:pPr>
        <w:ind w:left="5018" w:hanging="180"/>
      </w:pPr>
    </w:lvl>
    <w:lvl w:ilvl="6" w:tplc="0419000F">
      <w:start w:val="1"/>
      <w:numFmt w:val="decimal"/>
      <w:lvlText w:val="%7."/>
      <w:lvlJc w:val="left"/>
      <w:pPr>
        <w:ind w:left="5738" w:hanging="360"/>
      </w:pPr>
    </w:lvl>
    <w:lvl w:ilvl="7" w:tplc="04190019">
      <w:start w:val="1"/>
      <w:numFmt w:val="lowerLetter"/>
      <w:lvlText w:val="%8."/>
      <w:lvlJc w:val="left"/>
      <w:pPr>
        <w:ind w:left="6458" w:hanging="360"/>
      </w:pPr>
    </w:lvl>
    <w:lvl w:ilvl="8" w:tplc="0419001B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2DB23998"/>
    <w:multiLevelType w:val="hybridMultilevel"/>
    <w:tmpl w:val="C4B4B90A"/>
    <w:lvl w:ilvl="0" w:tplc="ED8CD17A">
      <w:start w:val="5"/>
      <w:numFmt w:val="decimal"/>
      <w:lvlText w:val="%1."/>
      <w:lvlJc w:val="left"/>
      <w:pPr>
        <w:ind w:left="1288" w:hanging="360"/>
      </w:p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0F15023"/>
    <w:multiLevelType w:val="hybridMultilevel"/>
    <w:tmpl w:val="0A445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B1B19"/>
    <w:multiLevelType w:val="hybridMultilevel"/>
    <w:tmpl w:val="11787586"/>
    <w:lvl w:ilvl="0" w:tplc="53EE52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F35587"/>
    <w:multiLevelType w:val="multilevel"/>
    <w:tmpl w:val="DC58B8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8">
    <w:nsid w:val="3EE461F2"/>
    <w:multiLevelType w:val="multilevel"/>
    <w:tmpl w:val="A35CA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B82B0B"/>
    <w:multiLevelType w:val="hybridMultilevel"/>
    <w:tmpl w:val="A5A4FB48"/>
    <w:lvl w:ilvl="0" w:tplc="1C74E54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7E10985C">
      <w:start w:val="1"/>
      <w:numFmt w:val="decimal"/>
      <w:lvlText w:val="%2."/>
      <w:lvlJc w:val="left"/>
      <w:pPr>
        <w:ind w:left="2430" w:hanging="13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620C3"/>
    <w:multiLevelType w:val="multilevel"/>
    <w:tmpl w:val="0846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8A728E"/>
    <w:multiLevelType w:val="hybridMultilevel"/>
    <w:tmpl w:val="98266BF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543FD5"/>
    <w:multiLevelType w:val="hybridMultilevel"/>
    <w:tmpl w:val="AA787288"/>
    <w:lvl w:ilvl="0" w:tplc="DDB60978">
      <w:start w:val="3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>
    <w:nsid w:val="574671C0"/>
    <w:multiLevelType w:val="multilevel"/>
    <w:tmpl w:val="5330EB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FAA45AF"/>
    <w:multiLevelType w:val="multilevel"/>
    <w:tmpl w:val="1EFE5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5F4C44"/>
    <w:multiLevelType w:val="hybridMultilevel"/>
    <w:tmpl w:val="414ED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235A2F"/>
    <w:multiLevelType w:val="hybridMultilevel"/>
    <w:tmpl w:val="4B8820A0"/>
    <w:lvl w:ilvl="0" w:tplc="793EB07E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17E66"/>
    <w:multiLevelType w:val="hybridMultilevel"/>
    <w:tmpl w:val="8A0443A0"/>
    <w:lvl w:ilvl="0" w:tplc="0EF4075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22538"/>
    <w:multiLevelType w:val="hybridMultilevel"/>
    <w:tmpl w:val="4B8820A0"/>
    <w:lvl w:ilvl="0" w:tplc="793EB07E">
      <w:start w:val="1"/>
      <w:numFmt w:val="decimal"/>
      <w:lvlText w:val="%1."/>
      <w:lvlJc w:val="left"/>
      <w:pPr>
        <w:ind w:left="960" w:hanging="60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BF6F4D"/>
    <w:multiLevelType w:val="hybridMultilevel"/>
    <w:tmpl w:val="54769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3"/>
  </w:num>
  <w:num w:numId="17">
    <w:abstractNumId w:val="10"/>
  </w:num>
  <w:num w:numId="18">
    <w:abstractNumId w:val="8"/>
  </w:num>
  <w:num w:numId="19">
    <w:abstractNumId w:val="14"/>
  </w:num>
  <w:num w:numId="20">
    <w:abstractNumId w:val="12"/>
  </w:num>
  <w:num w:numId="21">
    <w:abstractNumId w:val="15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CB9"/>
    <w:rsid w:val="00011BD0"/>
    <w:rsid w:val="00022291"/>
    <w:rsid w:val="00035322"/>
    <w:rsid w:val="000370A7"/>
    <w:rsid w:val="000561D4"/>
    <w:rsid w:val="00072476"/>
    <w:rsid w:val="000947C5"/>
    <w:rsid w:val="000A6B6C"/>
    <w:rsid w:val="000B4FF8"/>
    <w:rsid w:val="000D1581"/>
    <w:rsid w:val="00104A15"/>
    <w:rsid w:val="00107B9E"/>
    <w:rsid w:val="00116409"/>
    <w:rsid w:val="00166789"/>
    <w:rsid w:val="001C352A"/>
    <w:rsid w:val="001F2FD0"/>
    <w:rsid w:val="001F3976"/>
    <w:rsid w:val="0022322B"/>
    <w:rsid w:val="002247F9"/>
    <w:rsid w:val="00247B69"/>
    <w:rsid w:val="002614DA"/>
    <w:rsid w:val="00274493"/>
    <w:rsid w:val="002868D4"/>
    <w:rsid w:val="002A79E1"/>
    <w:rsid w:val="002B3085"/>
    <w:rsid w:val="002D4C11"/>
    <w:rsid w:val="002E2C49"/>
    <w:rsid w:val="002F7EA8"/>
    <w:rsid w:val="00310B82"/>
    <w:rsid w:val="00313309"/>
    <w:rsid w:val="00335319"/>
    <w:rsid w:val="003660FA"/>
    <w:rsid w:val="0038788C"/>
    <w:rsid w:val="00394A98"/>
    <w:rsid w:val="003A12DD"/>
    <w:rsid w:val="003C4A62"/>
    <w:rsid w:val="003C71F4"/>
    <w:rsid w:val="00462189"/>
    <w:rsid w:val="00470AA5"/>
    <w:rsid w:val="00491975"/>
    <w:rsid w:val="004B4CB9"/>
    <w:rsid w:val="004D1645"/>
    <w:rsid w:val="004F7718"/>
    <w:rsid w:val="00531AD7"/>
    <w:rsid w:val="00533CD1"/>
    <w:rsid w:val="0055115E"/>
    <w:rsid w:val="005533F2"/>
    <w:rsid w:val="00587A92"/>
    <w:rsid w:val="00593CF3"/>
    <w:rsid w:val="005A1114"/>
    <w:rsid w:val="005A5400"/>
    <w:rsid w:val="006500FE"/>
    <w:rsid w:val="00654F16"/>
    <w:rsid w:val="006963A3"/>
    <w:rsid w:val="006A36D7"/>
    <w:rsid w:val="006E445C"/>
    <w:rsid w:val="006F7540"/>
    <w:rsid w:val="007860C8"/>
    <w:rsid w:val="00786EA7"/>
    <w:rsid w:val="007B61BF"/>
    <w:rsid w:val="007D5F1C"/>
    <w:rsid w:val="007E0957"/>
    <w:rsid w:val="007E6531"/>
    <w:rsid w:val="007F2DED"/>
    <w:rsid w:val="007F60D0"/>
    <w:rsid w:val="00804E51"/>
    <w:rsid w:val="00805357"/>
    <w:rsid w:val="00805B18"/>
    <w:rsid w:val="008178B1"/>
    <w:rsid w:val="00827C1E"/>
    <w:rsid w:val="00834163"/>
    <w:rsid w:val="0089777E"/>
    <w:rsid w:val="008D7438"/>
    <w:rsid w:val="00911B8A"/>
    <w:rsid w:val="00915CDE"/>
    <w:rsid w:val="009325FE"/>
    <w:rsid w:val="0095755A"/>
    <w:rsid w:val="00994BEE"/>
    <w:rsid w:val="009C317D"/>
    <w:rsid w:val="009C6574"/>
    <w:rsid w:val="009C7300"/>
    <w:rsid w:val="00A26D7E"/>
    <w:rsid w:val="00A4722A"/>
    <w:rsid w:val="00A62A6B"/>
    <w:rsid w:val="00A63867"/>
    <w:rsid w:val="00A93DAC"/>
    <w:rsid w:val="00A94E20"/>
    <w:rsid w:val="00AB7856"/>
    <w:rsid w:val="00AD62CC"/>
    <w:rsid w:val="00B1240C"/>
    <w:rsid w:val="00B2424A"/>
    <w:rsid w:val="00B509F6"/>
    <w:rsid w:val="00B6031D"/>
    <w:rsid w:val="00B62FD3"/>
    <w:rsid w:val="00B7154A"/>
    <w:rsid w:val="00B85FDF"/>
    <w:rsid w:val="00B92B8C"/>
    <w:rsid w:val="00B9791E"/>
    <w:rsid w:val="00BD09B6"/>
    <w:rsid w:val="00BD7AA0"/>
    <w:rsid w:val="00BE1F7E"/>
    <w:rsid w:val="00BE4361"/>
    <w:rsid w:val="00BF5644"/>
    <w:rsid w:val="00C309CD"/>
    <w:rsid w:val="00C36E0D"/>
    <w:rsid w:val="00C74153"/>
    <w:rsid w:val="00C848E5"/>
    <w:rsid w:val="00CD2C3B"/>
    <w:rsid w:val="00CE2FBF"/>
    <w:rsid w:val="00CE3A58"/>
    <w:rsid w:val="00D3679D"/>
    <w:rsid w:val="00D47989"/>
    <w:rsid w:val="00D56229"/>
    <w:rsid w:val="00D7338F"/>
    <w:rsid w:val="00D76B49"/>
    <w:rsid w:val="00D8451E"/>
    <w:rsid w:val="00DA55E9"/>
    <w:rsid w:val="00DD580B"/>
    <w:rsid w:val="00DE6143"/>
    <w:rsid w:val="00DF4C7E"/>
    <w:rsid w:val="00E33DD5"/>
    <w:rsid w:val="00E35BC1"/>
    <w:rsid w:val="00E70B66"/>
    <w:rsid w:val="00EC21DE"/>
    <w:rsid w:val="00EE5E76"/>
    <w:rsid w:val="00EF48C8"/>
    <w:rsid w:val="00F17D67"/>
    <w:rsid w:val="00F31922"/>
    <w:rsid w:val="00F6640B"/>
    <w:rsid w:val="00F832DA"/>
    <w:rsid w:val="00F8751A"/>
    <w:rsid w:val="00FA2572"/>
    <w:rsid w:val="00FA2FBD"/>
    <w:rsid w:val="00FA7A6D"/>
    <w:rsid w:val="00FF5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4CB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uiPriority w:val="99"/>
    <w:rsid w:val="004B4C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4C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4B4C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МОН основной"/>
    <w:basedOn w:val="a"/>
    <w:link w:val="a6"/>
    <w:rsid w:val="004B4CB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МОН основной Знак"/>
    <w:link w:val="a5"/>
    <w:rsid w:val="004B4C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4B4CB9"/>
    <w:pPr>
      <w:spacing w:after="0" w:line="240" w:lineRule="auto"/>
    </w:pPr>
  </w:style>
  <w:style w:type="paragraph" w:styleId="a8">
    <w:name w:val="List Paragraph"/>
    <w:basedOn w:val="a"/>
    <w:qFormat/>
    <w:rsid w:val="004B4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B4CB9"/>
    <w:rPr>
      <w:rFonts w:cs="Times New Roman"/>
    </w:rPr>
  </w:style>
  <w:style w:type="character" w:customStyle="1" w:styleId="apple-converted-space">
    <w:name w:val="apple-converted-space"/>
    <w:rsid w:val="004B4CB9"/>
    <w:rPr>
      <w:rFonts w:cs="Times New Roman"/>
    </w:rPr>
  </w:style>
  <w:style w:type="table" w:styleId="a9">
    <w:name w:val="Table Grid"/>
    <w:basedOn w:val="a1"/>
    <w:uiPriority w:val="59"/>
    <w:rsid w:val="004B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DE61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05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0561D4"/>
  </w:style>
  <w:style w:type="character" w:customStyle="1" w:styleId="dg-libraryrate--number">
    <w:name w:val="dg-library__rate--number"/>
    <w:basedOn w:val="a0"/>
    <w:rsid w:val="000561D4"/>
  </w:style>
  <w:style w:type="character" w:styleId="ab">
    <w:name w:val="Hyperlink"/>
    <w:basedOn w:val="a0"/>
    <w:uiPriority w:val="99"/>
    <w:semiHidden/>
    <w:unhideWhenUsed/>
    <w:rsid w:val="000561D4"/>
    <w:rPr>
      <w:color w:val="0000FF"/>
      <w:u w:val="single"/>
    </w:rPr>
  </w:style>
  <w:style w:type="character" w:customStyle="1" w:styleId="iu-subjecttitle">
    <w:name w:val="iu-subject__title"/>
    <w:basedOn w:val="a0"/>
    <w:rsid w:val="000561D4"/>
  </w:style>
  <w:style w:type="character" w:customStyle="1" w:styleId="iu-subjectprice">
    <w:name w:val="iu-subject__price"/>
    <w:basedOn w:val="a0"/>
    <w:rsid w:val="000561D4"/>
  </w:style>
  <w:style w:type="character" w:customStyle="1" w:styleId="iu-subjectbtn">
    <w:name w:val="iu-subject__btn"/>
    <w:basedOn w:val="a0"/>
    <w:rsid w:val="000561D4"/>
  </w:style>
  <w:style w:type="character" w:customStyle="1" w:styleId="old">
    <w:name w:val="old"/>
    <w:basedOn w:val="a0"/>
    <w:rsid w:val="000561D4"/>
  </w:style>
  <w:style w:type="character" w:customStyle="1" w:styleId="new">
    <w:name w:val="new"/>
    <w:basedOn w:val="a0"/>
    <w:rsid w:val="00056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4CB9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"/>
    <w:basedOn w:val="a"/>
    <w:link w:val="a4"/>
    <w:uiPriority w:val="99"/>
    <w:rsid w:val="004B4C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B4C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">
    <w:name w:val="Без интервала2"/>
    <w:rsid w:val="004B4C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5">
    <w:name w:val="МОН основной"/>
    <w:basedOn w:val="a"/>
    <w:link w:val="a6"/>
    <w:rsid w:val="004B4CB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МОН основной Знак"/>
    <w:link w:val="a5"/>
    <w:rsid w:val="004B4C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uiPriority w:val="1"/>
    <w:qFormat/>
    <w:rsid w:val="004B4CB9"/>
    <w:pPr>
      <w:spacing w:after="0" w:line="240" w:lineRule="auto"/>
    </w:pPr>
  </w:style>
  <w:style w:type="paragraph" w:styleId="a8">
    <w:name w:val="List Paragraph"/>
    <w:basedOn w:val="a"/>
    <w:qFormat/>
    <w:rsid w:val="004B4C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4B4CB9"/>
    <w:rPr>
      <w:rFonts w:cs="Times New Roman"/>
    </w:rPr>
  </w:style>
  <w:style w:type="character" w:customStyle="1" w:styleId="apple-converted-space">
    <w:name w:val="apple-converted-space"/>
    <w:rsid w:val="004B4CB9"/>
    <w:rPr>
      <w:rFonts w:cs="Times New Roman"/>
    </w:rPr>
  </w:style>
  <w:style w:type="table" w:styleId="a9">
    <w:name w:val="Table Grid"/>
    <w:basedOn w:val="a1"/>
    <w:uiPriority w:val="59"/>
    <w:rsid w:val="004B4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uiPriority w:val="59"/>
    <w:rsid w:val="00DE61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05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0561D4"/>
  </w:style>
  <w:style w:type="character" w:customStyle="1" w:styleId="dg-libraryrate--number">
    <w:name w:val="dg-library__rate--number"/>
    <w:basedOn w:val="a0"/>
    <w:rsid w:val="000561D4"/>
  </w:style>
  <w:style w:type="character" w:styleId="ab">
    <w:name w:val="Hyperlink"/>
    <w:basedOn w:val="a0"/>
    <w:uiPriority w:val="99"/>
    <w:semiHidden/>
    <w:unhideWhenUsed/>
    <w:rsid w:val="000561D4"/>
    <w:rPr>
      <w:color w:val="0000FF"/>
      <w:u w:val="single"/>
    </w:rPr>
  </w:style>
  <w:style w:type="character" w:customStyle="1" w:styleId="iu-subjecttitle">
    <w:name w:val="iu-subject__title"/>
    <w:basedOn w:val="a0"/>
    <w:rsid w:val="000561D4"/>
  </w:style>
  <w:style w:type="character" w:customStyle="1" w:styleId="iu-subjectprice">
    <w:name w:val="iu-subject__price"/>
    <w:basedOn w:val="a0"/>
    <w:rsid w:val="000561D4"/>
  </w:style>
  <w:style w:type="character" w:customStyle="1" w:styleId="iu-subjectbtn">
    <w:name w:val="iu-subject__btn"/>
    <w:basedOn w:val="a0"/>
    <w:rsid w:val="000561D4"/>
  </w:style>
  <w:style w:type="character" w:customStyle="1" w:styleId="old">
    <w:name w:val="old"/>
    <w:basedOn w:val="a0"/>
    <w:rsid w:val="000561D4"/>
  </w:style>
  <w:style w:type="character" w:customStyle="1" w:styleId="new">
    <w:name w:val="new"/>
    <w:basedOn w:val="a0"/>
    <w:rsid w:val="0005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30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5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9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1258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7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9727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20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480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073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203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963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5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7748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1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039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0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админ</cp:lastModifiedBy>
  <cp:revision>4</cp:revision>
  <cp:lastPrinted>2021-03-07T04:59:00Z</cp:lastPrinted>
  <dcterms:created xsi:type="dcterms:W3CDTF">2021-03-28T01:05:00Z</dcterms:created>
  <dcterms:modified xsi:type="dcterms:W3CDTF">2021-04-01T03:58:00Z</dcterms:modified>
</cp:coreProperties>
</file>