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F0" w:rsidRDefault="007B17F0" w:rsidP="007B17F0">
      <w:pPr>
        <w:shd w:val="clear" w:color="auto" w:fill="F8F8F8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D54747D" wp14:editId="2C05DC2B">
            <wp:simplePos x="0" y="0"/>
            <wp:positionH relativeFrom="column">
              <wp:posOffset>-508635</wp:posOffset>
            </wp:positionH>
            <wp:positionV relativeFrom="paragraph">
              <wp:posOffset>-467360</wp:posOffset>
            </wp:positionV>
            <wp:extent cx="1325880" cy="1107531"/>
            <wp:effectExtent l="0" t="0" r="7620" b="0"/>
            <wp:wrapNone/>
            <wp:docPr id="1" name="Рисунок 1" descr="со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10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B17F0" w:rsidRDefault="007B17F0" w:rsidP="007B17F0">
      <w:pPr>
        <w:shd w:val="clear" w:color="auto" w:fill="F8F8F8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7B17F0" w:rsidRDefault="007B17F0" w:rsidP="007B17F0">
      <w:pPr>
        <w:shd w:val="clear" w:color="auto" w:fill="F8F8F8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7B17F0" w:rsidRDefault="007B17F0" w:rsidP="007B17F0">
      <w:pPr>
        <w:shd w:val="clear" w:color="auto" w:fill="F8F8F8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7B17F0" w:rsidRDefault="007B17F0" w:rsidP="007B17F0">
      <w:pPr>
        <w:shd w:val="clear" w:color="auto" w:fill="F8F8F8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7B17F0" w:rsidRDefault="007B17F0" w:rsidP="007B17F0">
      <w:pPr>
        <w:shd w:val="clear" w:color="auto" w:fill="F8F8F8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7B17F0" w:rsidRPr="007B17F0" w:rsidRDefault="007B17F0" w:rsidP="007B17F0">
      <w:pPr>
        <w:shd w:val="clear" w:color="auto" w:fill="F8F8F8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</w:t>
      </w:r>
      <w:r w:rsidRPr="007B17F0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 апреля 2021 г - основной срок проведения итогового сочинения (изложения)</w:t>
      </w:r>
    </w:p>
    <w:p w:rsidR="007B17F0" w:rsidRPr="007B17F0" w:rsidRDefault="007B17F0" w:rsidP="007B17F0">
      <w:pPr>
        <w:shd w:val="clear" w:color="auto" w:fill="F8F8F8"/>
        <w:spacing w:after="0" w:line="270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17F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Совместным приказом Министерства просвещения России и </w:t>
      </w:r>
      <w:proofErr w:type="spellStart"/>
      <w:r w:rsidRPr="007B17F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Рособрнадзора</w:t>
      </w:r>
      <w:proofErr w:type="spellEnd"/>
      <w:r w:rsidRPr="007B17F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утверждено новое расписание проведения итогового сочинения (изложения) в 2020/2021 учебном году. Приказом установлен основной срок проведения итогового сочинения (изложения) – </w:t>
      </w:r>
      <w:r w:rsidRPr="007B17F0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15 апреля 2021 года</w:t>
      </w:r>
      <w:r w:rsidRPr="007B17F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, а также в дополнительные сроки – 5 мая и 19 мая 2021 года. Написать сочинение в дополнительные сроки смогут выпускники, получившие за сочинение «незачет», либо пропустившие его написание в основной срок по уважительной причине, подтвержденной документально.</w:t>
      </w:r>
    </w:p>
    <w:p w:rsidR="007B17F0" w:rsidRPr="007B17F0" w:rsidRDefault="007B17F0" w:rsidP="007B17F0">
      <w:pPr>
        <w:shd w:val="clear" w:color="auto" w:fill="F8F8F8"/>
        <w:spacing w:after="0" w:line="270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17F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Успешное написание итогового сочинения является для выпускников 11 классов допуском к государственной итоговой аттестации. Обучающиеся с ограниченными возможностями здоровья вместо итогового сочинения выбрали  написание изложения.</w:t>
      </w:r>
    </w:p>
    <w:p w:rsidR="00252BE6" w:rsidRDefault="00252BE6"/>
    <w:sectPr w:rsidR="0025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F0"/>
    <w:rsid w:val="00252BE6"/>
    <w:rsid w:val="007B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2021-04-01T23:50:00Z</dcterms:created>
  <dcterms:modified xsi:type="dcterms:W3CDTF">2021-04-01T23:51:00Z</dcterms:modified>
</cp:coreProperties>
</file>