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2F" w:rsidRPr="0099742F" w:rsidRDefault="0099742F" w:rsidP="0099742F">
      <w:pPr>
        <w:widowControl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</w:pP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Муниципальное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бюджетное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общеобразовательное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учреждение</w:t>
      </w:r>
      <w:proofErr w:type="spellEnd"/>
    </w:p>
    <w:p w:rsidR="0099742F" w:rsidRPr="0099742F" w:rsidRDefault="0099742F" w:rsidP="0099742F">
      <w:pPr>
        <w:widowControl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</w:pPr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«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Амгин</w:t>
      </w:r>
      <w:proofErr w:type="gram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о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-</w:t>
      </w:r>
      <w:proofErr w:type="gram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Олекминская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средняя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общеобразовательная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школа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»</w:t>
      </w:r>
    </w:p>
    <w:p w:rsidR="0099742F" w:rsidRPr="0099742F" w:rsidRDefault="0099742F" w:rsidP="0099742F">
      <w:pPr>
        <w:widowControl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</w:pP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Олекминского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района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Республики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Саха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 xml:space="preserve"> (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Якутия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)</w:t>
      </w:r>
    </w:p>
    <w:p w:rsidR="0099742F" w:rsidRPr="0099742F" w:rsidRDefault="0099742F" w:rsidP="00997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horzAnchor="margin" w:tblpXSpec="center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9742F" w:rsidRPr="0099742F" w:rsidTr="0099742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  <w:t>«Рассмотрено»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Руководитель ШМО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учителей начальных классов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Курганова Л.В.________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Протокол №______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От «1»__20___г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  <w:t>«Согласовано»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Заместитель директора по ВР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МБОУ «</w:t>
            </w:r>
            <w:proofErr w:type="gramStart"/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А-О</w:t>
            </w:r>
            <w:proofErr w:type="gramEnd"/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СОШ»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________Куклина К.В.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«    »____20__г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  <w:t>«Утверждено»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И.о</w:t>
            </w:r>
            <w:proofErr w:type="spellEnd"/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директора МБОУ 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«</w:t>
            </w:r>
            <w:proofErr w:type="gramStart"/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А-</w:t>
            </w:r>
            <w:proofErr w:type="gramEnd"/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О СОШ»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_______Соловьева Л.И.</w:t>
            </w:r>
          </w:p>
          <w:p w:rsidR="0099742F" w:rsidRPr="0099742F" w:rsidRDefault="0099742F" w:rsidP="0099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99742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«    »____20__г</w:t>
            </w:r>
          </w:p>
        </w:tc>
      </w:tr>
    </w:tbl>
    <w:p w:rsidR="0099742F" w:rsidRPr="0099742F" w:rsidRDefault="0099742F" w:rsidP="00997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99742F" w:rsidRPr="0099742F" w:rsidRDefault="0099742F" w:rsidP="00997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99742F" w:rsidRPr="0099742F" w:rsidRDefault="0099742F" w:rsidP="00997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99742F" w:rsidRPr="0099742F" w:rsidRDefault="0099742F" w:rsidP="00997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99742F" w:rsidRDefault="0099742F" w:rsidP="0099742F">
      <w:pPr>
        <w:widowControl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</w:pPr>
    </w:p>
    <w:p w:rsidR="0099742F" w:rsidRDefault="0099742F" w:rsidP="0099742F">
      <w:pPr>
        <w:widowControl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</w:pPr>
    </w:p>
    <w:p w:rsidR="0099742F" w:rsidRDefault="0099742F" w:rsidP="0099742F">
      <w:pPr>
        <w:widowControl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</w:pPr>
    </w:p>
    <w:p w:rsidR="0099742F" w:rsidRDefault="0099742F" w:rsidP="0099742F">
      <w:pPr>
        <w:widowControl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</w:pPr>
    </w:p>
    <w:p w:rsidR="0099742F" w:rsidRPr="0099742F" w:rsidRDefault="0099742F" w:rsidP="0099742F">
      <w:pPr>
        <w:widowControl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</w:pPr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Рабочая программа</w:t>
      </w:r>
    </w:p>
    <w:p w:rsidR="0099742F" w:rsidRPr="0099742F" w:rsidRDefault="0099742F" w:rsidP="0099742F">
      <w:pPr>
        <w:widowControl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</w:pP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по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внеурочной</w:t>
      </w:r>
      <w:proofErr w:type="spellEnd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деятельности</w:t>
      </w:r>
      <w:proofErr w:type="spellEnd"/>
    </w:p>
    <w:p w:rsidR="0099742F" w:rsidRPr="0099742F" w:rsidRDefault="0099742F" w:rsidP="0099742F">
      <w:pPr>
        <w:widowControl w:val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«Я - исследователь</w:t>
      </w:r>
      <w:bookmarkStart w:id="0" w:name="_GoBack"/>
      <w:bookmarkEnd w:id="0"/>
      <w:r w:rsidRPr="0099742F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»</w:t>
      </w:r>
    </w:p>
    <w:p w:rsidR="0099742F" w:rsidRPr="0099742F" w:rsidRDefault="0099742F" w:rsidP="0099742F">
      <w:pPr>
        <w:widowControl w:val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</w:pPr>
      <w:proofErr w:type="spellStart"/>
      <w:r w:rsidRPr="0099742F">
        <w:rPr>
          <w:rFonts w:ascii="Times New Roman" w:eastAsia="Calibri" w:hAnsi="Times New Roman"/>
          <w:color w:val="000000"/>
          <w:sz w:val="28"/>
          <w:szCs w:val="28"/>
          <w:lang w:bidi="ru-RU"/>
        </w:rPr>
        <w:t>Янковой</w:t>
      </w:r>
      <w:proofErr w:type="spellEnd"/>
      <w:r w:rsidRPr="0099742F">
        <w:rPr>
          <w:rFonts w:ascii="Times New Roman" w:eastAsia="Calibri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color w:val="000000"/>
          <w:sz w:val="28"/>
          <w:szCs w:val="28"/>
          <w:lang w:bidi="ru-RU"/>
        </w:rPr>
        <w:t>Капиталины</w:t>
      </w:r>
      <w:proofErr w:type="spellEnd"/>
      <w:r w:rsidRPr="0099742F">
        <w:rPr>
          <w:rFonts w:ascii="Times New Roman" w:eastAsia="Calibri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color w:val="000000"/>
          <w:sz w:val="28"/>
          <w:szCs w:val="28"/>
          <w:lang w:bidi="ru-RU"/>
        </w:rPr>
        <w:t>Еремеевны</w:t>
      </w:r>
      <w:proofErr w:type="spellEnd"/>
    </w:p>
    <w:p w:rsidR="0099742F" w:rsidRPr="0099742F" w:rsidRDefault="0099742F" w:rsidP="0099742F">
      <w:pPr>
        <w:widowControl w:val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</w:pPr>
      <w:proofErr w:type="spellStart"/>
      <w:r w:rsidRPr="0099742F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учителя</w:t>
      </w:r>
      <w:proofErr w:type="spellEnd"/>
      <w:r w:rsidRPr="0099742F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начальных</w:t>
      </w:r>
      <w:proofErr w:type="spellEnd"/>
      <w:r w:rsidRPr="0099742F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классов</w:t>
      </w:r>
      <w:proofErr w:type="spellEnd"/>
    </w:p>
    <w:p w:rsidR="0099742F" w:rsidRPr="0099742F" w:rsidRDefault="0099742F" w:rsidP="0099742F">
      <w:pPr>
        <w:widowControl w:val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</w:pPr>
      <w:r w:rsidRPr="0099742F">
        <w:rPr>
          <w:rFonts w:ascii="Times New Roman" w:eastAsia="Calibri" w:hAnsi="Times New Roman"/>
          <w:color w:val="000000"/>
          <w:sz w:val="28"/>
          <w:szCs w:val="28"/>
          <w:lang w:bidi="ru-RU"/>
        </w:rPr>
        <w:t xml:space="preserve">4 </w:t>
      </w:r>
      <w:r w:rsidRPr="0099742F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класс</w:t>
      </w:r>
      <w:proofErr w:type="spellEnd"/>
    </w:p>
    <w:p w:rsidR="0099742F" w:rsidRPr="0099742F" w:rsidRDefault="0099742F" w:rsidP="0099742F">
      <w:pPr>
        <w:widowControl w:val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</w:pPr>
      <w:r w:rsidRPr="0099742F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2020-2021 </w:t>
      </w:r>
      <w:proofErr w:type="spellStart"/>
      <w:r w:rsidRPr="0099742F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учебный</w:t>
      </w:r>
      <w:proofErr w:type="spellEnd"/>
      <w:r w:rsidRPr="0099742F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99742F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год</w:t>
      </w:r>
      <w:proofErr w:type="spellEnd"/>
    </w:p>
    <w:p w:rsidR="0099742F" w:rsidRPr="0099742F" w:rsidRDefault="0099742F" w:rsidP="00997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99742F" w:rsidRPr="0099742F" w:rsidRDefault="0099742F" w:rsidP="00997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99742F" w:rsidRDefault="0099742F" w:rsidP="007878EF">
      <w:pPr>
        <w:pStyle w:val="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5E2" w:rsidRPr="007878EF" w:rsidRDefault="002955E2" w:rsidP="007878EF">
      <w:pPr>
        <w:pStyle w:val="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EF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6813E2" w:rsidRPr="007878EF" w:rsidRDefault="006813E2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2955E2" w:rsidRPr="007878EF" w:rsidRDefault="002955E2" w:rsidP="00F43A91">
      <w:pPr>
        <w:pStyle w:val="1"/>
        <w:ind w:left="720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Если хочешь научить меня чему-то,</w:t>
      </w:r>
    </w:p>
    <w:p w:rsidR="002955E2" w:rsidRPr="007878EF" w:rsidRDefault="002955E2" w:rsidP="00F43A91">
      <w:pPr>
        <w:pStyle w:val="1"/>
        <w:ind w:left="720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Позволь мне идти медленно…</w:t>
      </w:r>
    </w:p>
    <w:p w:rsidR="002955E2" w:rsidRPr="007878EF" w:rsidRDefault="002955E2" w:rsidP="00F43A91">
      <w:pPr>
        <w:pStyle w:val="1"/>
        <w:ind w:left="720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Дай мне приглядеться…</w:t>
      </w:r>
    </w:p>
    <w:p w:rsidR="002955E2" w:rsidRPr="007878EF" w:rsidRDefault="002955E2" w:rsidP="00F43A91">
      <w:pPr>
        <w:pStyle w:val="1"/>
        <w:ind w:left="720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Потрогать и подержать в руках</w:t>
      </w:r>
    </w:p>
    <w:p w:rsidR="002955E2" w:rsidRPr="007878EF" w:rsidRDefault="002955E2" w:rsidP="00F43A91">
      <w:pPr>
        <w:pStyle w:val="1"/>
        <w:ind w:left="720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Послушать…</w:t>
      </w:r>
    </w:p>
    <w:p w:rsidR="002955E2" w:rsidRPr="007878EF" w:rsidRDefault="002955E2" w:rsidP="00F43A91">
      <w:pPr>
        <w:pStyle w:val="1"/>
        <w:ind w:left="720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Понюхать…</w:t>
      </w:r>
    </w:p>
    <w:p w:rsidR="002955E2" w:rsidRPr="007878EF" w:rsidRDefault="002955E2" w:rsidP="00F43A91">
      <w:pPr>
        <w:pStyle w:val="1"/>
        <w:ind w:left="720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И может быть попробовать на вкус…</w:t>
      </w:r>
    </w:p>
    <w:p w:rsidR="002955E2" w:rsidRPr="007878EF" w:rsidRDefault="002955E2" w:rsidP="00F43A91">
      <w:pPr>
        <w:pStyle w:val="1"/>
        <w:ind w:left="720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О, сколько всего я смогу</w:t>
      </w:r>
    </w:p>
    <w:p w:rsidR="002955E2" w:rsidRPr="007878EF" w:rsidRDefault="002955E2" w:rsidP="00F43A91">
      <w:pPr>
        <w:pStyle w:val="1"/>
        <w:ind w:left="720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Найти самостоятельно!</w:t>
      </w:r>
    </w:p>
    <w:p w:rsidR="008D5660" w:rsidRPr="007878EF" w:rsidRDefault="008D5660" w:rsidP="00F43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      Рабочая программа по</w:t>
      </w:r>
      <w:r w:rsidRPr="007878EF">
        <w:rPr>
          <w:rFonts w:ascii="Times New Roman" w:eastAsia="Times New Roman" w:hAnsi="Times New Roman" w:cs="Times New Roman"/>
          <w:sz w:val="28"/>
          <w:szCs w:val="28"/>
        </w:rPr>
        <w:t xml:space="preserve"> спецкурсу «Я – исследователь»</w:t>
      </w:r>
      <w:r w:rsidRPr="007878EF">
        <w:rPr>
          <w:rFonts w:ascii="Times New Roman" w:hAnsi="Times New Roman" w:cs="Times New Roman"/>
          <w:sz w:val="28"/>
          <w:szCs w:val="28"/>
        </w:rPr>
        <w:t xml:space="preserve"> для 4 класса разработана на основе Федерального государственного образовательного стандарта начального общего образования,  Основной образовательной программы начал</w:t>
      </w:r>
      <w:r w:rsidR="007878EF">
        <w:rPr>
          <w:rFonts w:ascii="Times New Roman" w:hAnsi="Times New Roman" w:cs="Times New Roman"/>
          <w:sz w:val="28"/>
          <w:szCs w:val="28"/>
        </w:rPr>
        <w:t>ьного общего образования МБОУ «</w:t>
      </w:r>
      <w:proofErr w:type="spellStart"/>
      <w:r w:rsidR="007878EF">
        <w:rPr>
          <w:rFonts w:ascii="Times New Roman" w:hAnsi="Times New Roman" w:cs="Times New Roman"/>
          <w:sz w:val="28"/>
          <w:szCs w:val="28"/>
        </w:rPr>
        <w:t>Амгин</w:t>
      </w:r>
      <w:proofErr w:type="gramStart"/>
      <w:r w:rsidR="007878E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878E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87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8EF">
        <w:rPr>
          <w:rFonts w:ascii="Times New Roman" w:hAnsi="Times New Roman" w:cs="Times New Roman"/>
          <w:sz w:val="28"/>
          <w:szCs w:val="28"/>
        </w:rPr>
        <w:t>Олекминская</w:t>
      </w:r>
      <w:proofErr w:type="spellEnd"/>
      <w:r w:rsidR="007878EF">
        <w:rPr>
          <w:rFonts w:ascii="Times New Roman" w:hAnsi="Times New Roman" w:cs="Times New Roman"/>
          <w:sz w:val="28"/>
          <w:szCs w:val="28"/>
        </w:rPr>
        <w:t xml:space="preserve"> </w:t>
      </w:r>
      <w:r w:rsidR="003D4956" w:rsidRPr="007878EF">
        <w:rPr>
          <w:rFonts w:ascii="Times New Roman" w:hAnsi="Times New Roman" w:cs="Times New Roman"/>
          <w:sz w:val="28"/>
          <w:szCs w:val="28"/>
        </w:rPr>
        <w:t>СОШ», Примерных программ внеурочной деятельности В. А. Горского</w:t>
      </w:r>
      <w:r w:rsidRPr="007878EF">
        <w:rPr>
          <w:rFonts w:ascii="Times New Roman" w:hAnsi="Times New Roman" w:cs="Times New Roman"/>
          <w:sz w:val="28"/>
          <w:szCs w:val="28"/>
        </w:rPr>
        <w:t xml:space="preserve"> и авторской программы исследовательского обучения младших школьников </w:t>
      </w:r>
      <w:r w:rsidR="001D0DBF" w:rsidRPr="007878EF">
        <w:rPr>
          <w:rFonts w:ascii="Times New Roman" w:eastAsia="Times New Roman" w:hAnsi="Times New Roman" w:cs="Times New Roman"/>
          <w:sz w:val="28"/>
          <w:szCs w:val="28"/>
        </w:rPr>
        <w:t>А. И. Савенкова</w:t>
      </w:r>
      <w:r w:rsidRPr="007878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7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660" w:rsidRPr="007878EF" w:rsidRDefault="008D5660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Новые стандарты образования предполагают внесение значительных изменений в структуру и содержание, цели и задачи образования, смещение акцентов с одной задачи — вооружить учащегося знаниями — на другую — формировать у него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 умения и навыки, как основу учебной деятельности. Учебная деятельность школьника должна быть освоена им в полной мере, со стороны всех своих компонентов: ученик должен быть ориентирован на нахождение общего способа решения задач (выделение учебной задачи), хорошо владеть системой действий, позволяющих решать эти задачи (учебные действия); уметь самостоятельно контролировать процесс своей учебной работы (контроль) и адекватно оценивать качество его выполнения (оценка), только тогда ученик становится субъектом учебной деятельности.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lastRenderedPageBreak/>
        <w:t>Одним из способов превращения ученика в субъект учебной деятельности является его участие в исследовательской деятельности.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является средством освоения действительности и его главные цели – установление истины, развитие умения работать с информацией, формирование исследовательского стиля мышления.        </w:t>
      </w:r>
      <w:r w:rsidRPr="007878EF">
        <w:rPr>
          <w:rFonts w:ascii="Times New Roman" w:hAnsi="Times New Roman" w:cs="Times New Roman"/>
          <w:sz w:val="28"/>
          <w:szCs w:val="28"/>
        </w:rPr>
        <w:tab/>
        <w:t xml:space="preserve">Особенно это актуально для учащихся начальной школы,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  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ab/>
        <w:t>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Так возникла идея объединить детей и взрослых для обучения их исследовательской деятельности.  </w:t>
      </w:r>
    </w:p>
    <w:p w:rsidR="002955E2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</w:t>
      </w:r>
      <w:r w:rsidRPr="007878EF">
        <w:rPr>
          <w:rFonts w:ascii="Times New Roman" w:hAnsi="Times New Roman" w:cs="Times New Roman"/>
          <w:sz w:val="28"/>
          <w:szCs w:val="28"/>
        </w:rPr>
        <w:tab/>
        <w:t xml:space="preserve">Программа “Я - исследователь” – интеллектуальной направленности. Она является продолжением урочной деятельности, опирается на методику и программу исследовательского обучения младших школьников автора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А.И.Савенкова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>.</w:t>
      </w:r>
    </w:p>
    <w:p w:rsidR="007878EF" w:rsidRPr="00492C8C" w:rsidRDefault="007878EF" w:rsidP="007878EF">
      <w:pPr>
        <w:jc w:val="both"/>
        <w:rPr>
          <w:rFonts w:ascii="Times New Roman" w:hAnsi="Times New Roman"/>
          <w:sz w:val="28"/>
          <w:szCs w:val="28"/>
        </w:rPr>
      </w:pPr>
      <w:r w:rsidRPr="00492C8C">
        <w:rPr>
          <w:rFonts w:ascii="Times New Roman" w:hAnsi="Times New Roman"/>
          <w:sz w:val="28"/>
          <w:szCs w:val="28"/>
        </w:rPr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7878EF" w:rsidRPr="007878EF" w:rsidRDefault="007878E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</w:t>
      </w:r>
      <w:r w:rsidRPr="007878EF">
        <w:rPr>
          <w:rFonts w:ascii="Times New Roman" w:hAnsi="Times New Roman" w:cs="Times New Roman"/>
          <w:sz w:val="28"/>
          <w:szCs w:val="28"/>
        </w:rPr>
        <w:tab/>
      </w:r>
      <w:r w:rsidRPr="007878EF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147F56" w:rsidRPr="007878EF">
        <w:rPr>
          <w:rFonts w:ascii="Times New Roman" w:hAnsi="Times New Roman" w:cs="Times New Roman"/>
          <w:sz w:val="28"/>
          <w:szCs w:val="28"/>
        </w:rPr>
        <w:t xml:space="preserve">: трансформация процесса </w:t>
      </w:r>
      <w:r w:rsidR="008910F0" w:rsidRPr="007878EF">
        <w:rPr>
          <w:rFonts w:ascii="Times New Roman" w:hAnsi="Times New Roman" w:cs="Times New Roman"/>
          <w:sz w:val="28"/>
          <w:szCs w:val="28"/>
        </w:rPr>
        <w:t>развития интеллектуально – творческого потенциала личности ребенка путем совершенствования его исследовательских способностей в процессе саморазвития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</w:t>
      </w:r>
      <w:r w:rsidRPr="007878EF">
        <w:rPr>
          <w:rFonts w:ascii="Times New Roman" w:hAnsi="Times New Roman" w:cs="Times New Roman"/>
          <w:sz w:val="28"/>
          <w:szCs w:val="28"/>
        </w:rPr>
        <w:tab/>
      </w:r>
      <w:r w:rsidRPr="007878EF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7878EF">
        <w:rPr>
          <w:rFonts w:ascii="Times New Roman" w:hAnsi="Times New Roman" w:cs="Times New Roman"/>
          <w:sz w:val="28"/>
          <w:szCs w:val="28"/>
        </w:rPr>
        <w:t>:</w:t>
      </w:r>
      <w:r w:rsidR="00147F56" w:rsidRPr="00787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формировать представление об исследовательском обучении как ведущем способе учебной деятельности;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 обучать специальным знаниям, необходимым для проведения самостоятельных исследований;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lastRenderedPageBreak/>
        <w:t xml:space="preserve">    формировать и развивать умения и навыки исследовательского поиска;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развивать познавательные потребн</w:t>
      </w:r>
      <w:r w:rsidR="008910F0" w:rsidRPr="007878EF">
        <w:rPr>
          <w:rFonts w:ascii="Times New Roman" w:hAnsi="Times New Roman" w:cs="Times New Roman"/>
          <w:sz w:val="28"/>
          <w:szCs w:val="28"/>
        </w:rPr>
        <w:t>ости и способности школьников</w:t>
      </w:r>
    </w:p>
    <w:p w:rsidR="00307935" w:rsidRPr="007878EF" w:rsidRDefault="001D0DBF" w:rsidP="00F43A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78EF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b/>
          <w:sz w:val="28"/>
          <w:szCs w:val="28"/>
        </w:rPr>
        <w:t>Особенностью данной программы</w:t>
      </w:r>
      <w:r w:rsidRPr="007878EF">
        <w:rPr>
          <w:rFonts w:ascii="Times New Roman" w:hAnsi="Times New Roman" w:cs="Times New Roman"/>
          <w:sz w:val="28"/>
          <w:szCs w:val="28"/>
        </w:rPr>
        <w:t xml:space="preserve"> является реализация педагогической идеи формирования у младших школьников умения учиться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Непрерывность дополнительного образования как механизма полноты и целостности образования в целом;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Развития индивидуальности каждого ребенка в процессе социального самоопределения в системе внеурочной деятельности;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Системность организации учебно-воспитательного процесса;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Раскрытие способностей и поддержка одаренности детей.</w:t>
      </w:r>
    </w:p>
    <w:p w:rsidR="00156C12" w:rsidRPr="007878EF" w:rsidRDefault="00156C1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Проекты различных направлений служат продолжением урока и предусматривают участие всех учащихся в клубной работе, отражаются на страницах учебников, тетрадей для самостоятельных работ и хрестоматий</w:t>
      </w:r>
      <w:r w:rsidRPr="007878EF">
        <w:rPr>
          <w:rFonts w:ascii="Times New Roman" w:hAnsi="Times New Roman" w:cs="Times New Roman"/>
          <w:b/>
          <w:sz w:val="28"/>
          <w:szCs w:val="28"/>
        </w:rPr>
        <w:t>.</w:t>
      </w:r>
      <w:r w:rsidR="00156C12" w:rsidRPr="00787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8EF">
        <w:rPr>
          <w:rFonts w:ascii="Times New Roman" w:hAnsi="Times New Roman" w:cs="Times New Roman"/>
          <w:b/>
          <w:sz w:val="28"/>
          <w:szCs w:val="28"/>
        </w:rPr>
        <w:t xml:space="preserve"> Метод проектов – педагогическая технология</w:t>
      </w:r>
      <w:r w:rsidRPr="007878EF">
        <w:rPr>
          <w:rFonts w:ascii="Times New Roman" w:hAnsi="Times New Roman" w:cs="Times New Roman"/>
          <w:sz w:val="28"/>
          <w:szCs w:val="28"/>
        </w:rPr>
        <w:t>, цель которой ориентируется не только на интеграцию имеющихся фактических знании, но и приобретение новых (порой путем самообразования). Проект – буквально «брошенный вперед», т.е. прототип, прообраз какого-либо объекта или вида деятельности. Проект учащегося – это дидактическое средство активизации познавательной деятельности, развития креативности и одновременно формирование определенных личностных качеств, которые ФГОС  определяет как результат освоения основной образовательной программы начального общего образования.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Метод проектов в начальной школе, учитывая возрастные особенности детей, имеет свою специфику. Так, собственно проектная деятельность в ее классическом понимании занимает свое центральное (ведущее) место в подростковом возрасте (в основной школе). В начальной школе могут возникнуть только прообразы проектной деятельности в виде решения творческих заданий или специально созданной системы проектных задач.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 </w:t>
      </w:r>
      <w:r w:rsidRPr="007878EF">
        <w:rPr>
          <w:rFonts w:ascii="Times New Roman" w:hAnsi="Times New Roman" w:cs="Times New Roman"/>
          <w:sz w:val="28"/>
          <w:szCs w:val="28"/>
        </w:rPr>
        <w:tab/>
        <w:t>Результат проектной деятельности – личностно или общественно значимый продукт: изделие, информация (доклад, сообщение), комплексная работа, социальная помощь.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7878EF">
        <w:rPr>
          <w:rFonts w:ascii="Times New Roman" w:hAnsi="Times New Roman" w:cs="Times New Roman"/>
          <w:sz w:val="28"/>
          <w:szCs w:val="28"/>
        </w:rPr>
        <w:tab/>
        <w:t>Проекты по содержанию могут быть технологические, информационные, комбинированные. В последнем случае учащиеся готовят информационное сообщение и иллюстрируют его изготовленными ими макетами или моделями объектов. По форме проекты могут быть индивидуальные, групповые (по 4–6 человек) и коллективные (классные). По продолжительности проекты бывают краткосрочные и долгосрочные. Разница заключается в объёме выполненной работы и степени самостоятельности учащихся. Чем меньше дети, тем больше требуется помощь взрослых в поиске информации и оформлении проекта. В качестве проектных заданий предлагаются конструкторско-технологические, а также художественно-конструкторские задачи, включающие и решение соответствующих практико-технологических вопросов; задания, связанные с историей создания материальной культуры человечества.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</w:t>
      </w:r>
      <w:r w:rsidRPr="007878EF">
        <w:rPr>
          <w:rFonts w:ascii="Times New Roman" w:hAnsi="Times New Roman" w:cs="Times New Roman"/>
          <w:sz w:val="28"/>
          <w:szCs w:val="28"/>
        </w:rPr>
        <w:tab/>
        <w:t>Выполнение проекта складывается из трёх этапов: разработка проекта, практическая реализация проекта, защита проекта. Наиболее трудоёмким компонентом проектной деятельности является первый этап – интеллектуальный поиск. При его организации основное внимание уделяется наиболее существенной части – мысленному прогнозированию, создание замысла (относительно возможного устройства изделия в целом или его части, относительно формы, цвета, материала, способов соединения деталей изделия и т.п.) в строгом соответствии с поставленной целью (требованиями). В процессе поиска необходимой информации ученики изучают книги, журналы, энциклопедии, расспрашивают взрослых по теме проекта. Здесь же разрабатывается вся необходимая документация (рисунки, эскизы, простейшие чертежи), подбираются материалы и инструменты.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Второй этап работы – это материализация проектного замысла в вещественном виде с внесением необходимых корректировок или практическая деятельность общественно полезного характера.</w:t>
      </w:r>
    </w:p>
    <w:p w:rsidR="00156C12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</w:t>
      </w:r>
      <w:r w:rsidRPr="007878EF">
        <w:rPr>
          <w:rFonts w:ascii="Times New Roman" w:hAnsi="Times New Roman" w:cs="Times New Roman"/>
          <w:sz w:val="28"/>
          <w:szCs w:val="28"/>
        </w:rPr>
        <w:tab/>
        <w:t>Главная цель защиты проектной работы – аргументированный анализ полученного результата и доказательство его соответствия поставленной цели или требованиям, поэтому основным критерием успешности выполненного проекта является соблюдение в изделии (деятельности) требований или условий, которые были выдвинуты в начале работы. Ученики делают сообщение о проделанной работе, а учитель, руководя процедурой защиты проектов, особо следит за соблюдением доброжелательности, тактичности, проявлением у детей внимательного отношения к идеям и творчеству других</w:t>
      </w:r>
    </w:p>
    <w:p w:rsidR="00307935" w:rsidRPr="007878EF" w:rsidRDefault="00156C1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7935" w:rsidRPr="007878EF">
        <w:rPr>
          <w:rFonts w:ascii="Times New Roman" w:hAnsi="Times New Roman" w:cs="Times New Roman"/>
          <w:sz w:val="28"/>
          <w:szCs w:val="28"/>
        </w:rPr>
        <w:t>Специфика курса</w:t>
      </w:r>
      <w:r w:rsidRPr="007878EF">
        <w:rPr>
          <w:rFonts w:ascii="Times New Roman" w:hAnsi="Times New Roman" w:cs="Times New Roman"/>
          <w:sz w:val="28"/>
          <w:szCs w:val="28"/>
        </w:rPr>
        <w:t>: м</w:t>
      </w:r>
      <w:r w:rsidR="00307935" w:rsidRPr="007878EF">
        <w:rPr>
          <w:rFonts w:ascii="Times New Roman" w:hAnsi="Times New Roman" w:cs="Times New Roman"/>
          <w:sz w:val="28"/>
          <w:szCs w:val="28"/>
        </w:rPr>
        <w:t xml:space="preserve">етод проектов не является принципиально новым в педагогической практике, но вместе с тем его относят к педагогическим технологиям XXI века. Специфической особенностью занятий проектной деятельностью является их направленность на обучение детей элементарным приёмам совместной деятельности в ходе разработки </w:t>
      </w:r>
      <w:r w:rsidR="00307935" w:rsidRPr="007878EF">
        <w:rPr>
          <w:rFonts w:ascii="Times New Roman" w:hAnsi="Times New Roman" w:cs="Times New Roman"/>
          <w:sz w:val="28"/>
          <w:szCs w:val="28"/>
        </w:rPr>
        <w:lastRenderedPageBreak/>
        <w:t>проектов. Следует учитывать отсутствие у первоклассников навыков совместной деятельности, а также возрастные особенности детей данной группы. В связи с этим занятия составлены с учётом постепенного возрастания степени самостоятельности детей, повышения их творческой активности. Большинство видов работы, особенно на первых уроках цикла, представляет собой новую интерпретацию уже знакомых детям заданий. В дальнейшем они всё больше приобретают специфические черты собственно проектной деятельности. Несложность проектов обеспечивает успех их выполнения и является стимулом, вдохновляющим ученика на выполнение других, более сложных и самостоятельных проектов.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Формы</w:t>
      </w:r>
      <w:r w:rsidR="001553A4" w:rsidRPr="007878EF">
        <w:rPr>
          <w:rFonts w:ascii="Times New Roman" w:hAnsi="Times New Roman" w:cs="Times New Roman"/>
          <w:sz w:val="28"/>
          <w:szCs w:val="28"/>
        </w:rPr>
        <w:t xml:space="preserve">  организации учебного процесса: п</w:t>
      </w:r>
      <w:r w:rsidRPr="007878EF">
        <w:rPr>
          <w:rFonts w:ascii="Times New Roman" w:hAnsi="Times New Roman" w:cs="Times New Roman"/>
          <w:sz w:val="28"/>
          <w:szCs w:val="28"/>
        </w:rPr>
        <w:t xml:space="preserve">рограмма предусматривает проведение внеклассных занятий, работы детей в группах, парах, индивидуальная работа, работа с привлечением родителей. </w:t>
      </w:r>
      <w:proofErr w:type="gramStart"/>
      <w:r w:rsidRPr="007878EF">
        <w:rPr>
          <w:rFonts w:ascii="Times New Roman" w:hAnsi="Times New Roman" w:cs="Times New Roman"/>
          <w:sz w:val="28"/>
          <w:szCs w:val="28"/>
        </w:rPr>
        <w:t>Занятия</w:t>
      </w:r>
      <w:r w:rsidR="00156C12" w:rsidRPr="007878EF">
        <w:rPr>
          <w:rFonts w:ascii="Times New Roman" w:hAnsi="Times New Roman" w:cs="Times New Roman"/>
          <w:sz w:val="28"/>
          <w:szCs w:val="28"/>
        </w:rPr>
        <w:t xml:space="preserve"> </w:t>
      </w:r>
      <w:r w:rsidRPr="007878EF">
        <w:rPr>
          <w:rFonts w:ascii="Times New Roman" w:hAnsi="Times New Roman" w:cs="Times New Roman"/>
          <w:sz w:val="28"/>
          <w:szCs w:val="28"/>
        </w:rPr>
        <w:t xml:space="preserve"> проводятся 1 раз в неделю  в учебном кабинете, в музеях </w:t>
      </w:r>
      <w:r w:rsidR="001553A4" w:rsidRPr="007878EF">
        <w:rPr>
          <w:rFonts w:ascii="Times New Roman" w:hAnsi="Times New Roman" w:cs="Times New Roman"/>
          <w:sz w:val="28"/>
          <w:szCs w:val="28"/>
        </w:rPr>
        <w:t xml:space="preserve"> </w:t>
      </w:r>
      <w:r w:rsidRPr="007878EF">
        <w:rPr>
          <w:rFonts w:ascii="Times New Roman" w:hAnsi="Times New Roman" w:cs="Times New Roman"/>
          <w:sz w:val="28"/>
          <w:szCs w:val="28"/>
        </w:rPr>
        <w:t>различного типа, библиотеках, на пришкольном участке, проектная деятельность  включает проведение опытов, наблюдений, экскурсий, заседаний, олимпиад, викторин,</w:t>
      </w:r>
      <w:r w:rsidR="00156C12" w:rsidRPr="007878EF">
        <w:rPr>
          <w:rFonts w:ascii="Times New Roman" w:hAnsi="Times New Roman" w:cs="Times New Roman"/>
          <w:sz w:val="28"/>
          <w:szCs w:val="28"/>
        </w:rPr>
        <w:t xml:space="preserve"> в форме  КВН</w:t>
      </w:r>
      <w:r w:rsidRPr="007878EF">
        <w:rPr>
          <w:rFonts w:ascii="Times New Roman" w:hAnsi="Times New Roman" w:cs="Times New Roman"/>
          <w:sz w:val="28"/>
          <w:szCs w:val="28"/>
        </w:rPr>
        <w:t>, встреч с интересными людьми, соревнований, реализации проектов и т.д.</w:t>
      </w:r>
      <w:proofErr w:type="gramEnd"/>
      <w:r w:rsidRPr="007878EF">
        <w:rPr>
          <w:rFonts w:ascii="Times New Roman" w:hAnsi="Times New Roman" w:cs="Times New Roman"/>
          <w:sz w:val="28"/>
          <w:szCs w:val="28"/>
        </w:rPr>
        <w:t xml:space="preserve">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</w:t>
      </w:r>
    </w:p>
    <w:p w:rsidR="005377DC" w:rsidRPr="007878EF" w:rsidRDefault="005377DC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Занятия предусматривают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 связи на занятиях по проектной деятельности:</w:t>
      </w:r>
    </w:p>
    <w:p w:rsidR="005377DC" w:rsidRPr="007878EF" w:rsidRDefault="005377DC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• с уроками русского языка: запись отдельных выражений, предложений, абзацев из текстов изучаемых произведений;    </w:t>
      </w:r>
    </w:p>
    <w:p w:rsidR="005377DC" w:rsidRPr="007878EF" w:rsidRDefault="005377DC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• с уроками изобразительного искусства: оформление творческих     работ, участие в выставках рисунков при защите проектов;    </w:t>
      </w:r>
    </w:p>
    <w:p w:rsidR="005377DC" w:rsidRPr="007878EF" w:rsidRDefault="005377DC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• с уроками технологии: изготовление различных элементов по темам проектов; </w:t>
      </w:r>
    </w:p>
    <w:p w:rsidR="005377DC" w:rsidRPr="007878EF" w:rsidRDefault="005377DC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 с уроками окружающего мира</w:t>
      </w:r>
    </w:p>
    <w:p w:rsidR="005377DC" w:rsidRPr="007878EF" w:rsidRDefault="005377DC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</w:t>
      </w:r>
      <w:r w:rsidRPr="007878EF">
        <w:rPr>
          <w:rFonts w:ascii="Times New Roman" w:hAnsi="Times New Roman" w:cs="Times New Roman"/>
          <w:b/>
          <w:sz w:val="28"/>
          <w:szCs w:val="28"/>
        </w:rPr>
        <w:t>Основные методы и технологии</w:t>
      </w:r>
      <w:r w:rsidR="00C57FEF" w:rsidRPr="007878EF">
        <w:rPr>
          <w:rFonts w:ascii="Times New Roman" w:hAnsi="Times New Roman" w:cs="Times New Roman"/>
          <w:b/>
          <w:sz w:val="28"/>
          <w:szCs w:val="28"/>
        </w:rPr>
        <w:t>:</w:t>
      </w:r>
    </w:p>
    <w:p w:rsidR="00307935" w:rsidRPr="007878EF" w:rsidRDefault="00C57FE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878EF">
        <w:rPr>
          <w:rFonts w:ascii="Times New Roman" w:hAnsi="Times New Roman" w:cs="Times New Roman"/>
          <w:sz w:val="28"/>
          <w:szCs w:val="28"/>
        </w:rPr>
        <w:t>- м</w:t>
      </w:r>
      <w:r w:rsidR="00307935" w:rsidRPr="007878EF">
        <w:rPr>
          <w:rFonts w:ascii="Times New Roman" w:hAnsi="Times New Roman" w:cs="Times New Roman"/>
          <w:sz w:val="28"/>
          <w:szCs w:val="28"/>
        </w:rPr>
        <w:t>етоды проведения занятий: беседа, игра, практическая работа, эксперимент, наблюдение, экспресс-исследование,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  <w:proofErr w:type="gramEnd"/>
    </w:p>
    <w:p w:rsidR="00307935" w:rsidRPr="007878EF" w:rsidRDefault="00C57FE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878EF">
        <w:rPr>
          <w:rFonts w:ascii="Times New Roman" w:hAnsi="Times New Roman" w:cs="Times New Roman"/>
          <w:sz w:val="28"/>
          <w:szCs w:val="28"/>
        </w:rPr>
        <w:lastRenderedPageBreak/>
        <w:t>- м</w:t>
      </w:r>
      <w:r w:rsidR="00307935" w:rsidRPr="007878EF">
        <w:rPr>
          <w:rFonts w:ascii="Times New Roman" w:hAnsi="Times New Roman" w:cs="Times New Roman"/>
          <w:sz w:val="28"/>
          <w:szCs w:val="28"/>
        </w:rPr>
        <w:t>етоды контроля: консультация, доклад, защита исследовательских работ, выступление, выставка, презентация, мини-конференция, научно-исследовательская конференция, участие в конкурсах исследовательских работ.</w:t>
      </w:r>
      <w:proofErr w:type="gramEnd"/>
    </w:p>
    <w:p w:rsidR="00307935" w:rsidRPr="007878EF" w:rsidRDefault="00C57FE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-</w:t>
      </w:r>
      <w:r w:rsidR="007878EF">
        <w:rPr>
          <w:rFonts w:ascii="Times New Roman" w:hAnsi="Times New Roman" w:cs="Times New Roman"/>
          <w:sz w:val="28"/>
          <w:szCs w:val="28"/>
        </w:rPr>
        <w:t>т</w:t>
      </w:r>
      <w:r w:rsidR="00307935" w:rsidRPr="007878EF">
        <w:rPr>
          <w:rFonts w:ascii="Times New Roman" w:hAnsi="Times New Roman" w:cs="Times New Roman"/>
          <w:sz w:val="28"/>
          <w:szCs w:val="28"/>
        </w:rPr>
        <w:t>ехнологии, методики: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</w:t>
      </w:r>
      <w:r w:rsidRPr="007878EF">
        <w:rPr>
          <w:rFonts w:ascii="Times New Roman" w:hAnsi="Times New Roman" w:cs="Times New Roman"/>
          <w:sz w:val="28"/>
          <w:szCs w:val="28"/>
        </w:rPr>
        <w:tab/>
        <w:t xml:space="preserve"> уровневая дифференциация;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</w:t>
      </w:r>
      <w:r w:rsidRPr="007878EF">
        <w:rPr>
          <w:rFonts w:ascii="Times New Roman" w:hAnsi="Times New Roman" w:cs="Times New Roman"/>
          <w:sz w:val="28"/>
          <w:szCs w:val="28"/>
        </w:rPr>
        <w:tab/>
        <w:t xml:space="preserve"> проблемное обучение;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</w:t>
      </w:r>
      <w:r w:rsidRPr="007878EF">
        <w:rPr>
          <w:rFonts w:ascii="Times New Roman" w:hAnsi="Times New Roman" w:cs="Times New Roman"/>
          <w:sz w:val="28"/>
          <w:szCs w:val="28"/>
        </w:rPr>
        <w:tab/>
        <w:t xml:space="preserve"> моделирующая деятельность;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</w:t>
      </w:r>
      <w:r w:rsidRPr="007878EF">
        <w:rPr>
          <w:rFonts w:ascii="Times New Roman" w:hAnsi="Times New Roman" w:cs="Times New Roman"/>
          <w:sz w:val="28"/>
          <w:szCs w:val="28"/>
        </w:rPr>
        <w:tab/>
        <w:t xml:space="preserve"> поисковая деятельность;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</w:t>
      </w:r>
      <w:r w:rsidRPr="007878EF">
        <w:rPr>
          <w:rFonts w:ascii="Times New Roman" w:hAnsi="Times New Roman" w:cs="Times New Roman"/>
          <w:sz w:val="28"/>
          <w:szCs w:val="28"/>
        </w:rPr>
        <w:tab/>
        <w:t xml:space="preserve"> информационно-коммуникационные технологии;</w:t>
      </w:r>
    </w:p>
    <w:p w:rsidR="00307935" w:rsidRPr="007878EF" w:rsidRDefault="00307935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</w:t>
      </w:r>
      <w:r w:rsidRPr="007878EF">
        <w:rPr>
          <w:rFonts w:ascii="Times New Roman" w:hAnsi="Times New Roman" w:cs="Times New Roman"/>
          <w:sz w:val="28"/>
          <w:szCs w:val="28"/>
        </w:rPr>
        <w:tab/>
        <w:t xml:space="preserve"> здоровье сберегающие технологии;</w:t>
      </w:r>
    </w:p>
    <w:p w:rsidR="00C57FEF" w:rsidRPr="007878EF" w:rsidRDefault="00C57FE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D665B" w:rsidRPr="007878EF" w:rsidRDefault="00BD665B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D665B" w:rsidRPr="007878EF" w:rsidRDefault="00BD665B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07935" w:rsidRPr="007878EF" w:rsidRDefault="00307935" w:rsidP="00F43A91">
      <w:pPr>
        <w:rPr>
          <w:rStyle w:val="submenu-table"/>
          <w:rFonts w:ascii="Times New Roman" w:hAnsi="Times New Roman"/>
          <w:b/>
          <w:bCs/>
          <w:sz w:val="28"/>
          <w:szCs w:val="28"/>
        </w:rPr>
      </w:pPr>
      <w:r w:rsidRPr="007878EF">
        <w:rPr>
          <w:rStyle w:val="submenu-table"/>
          <w:rFonts w:ascii="Times New Roman" w:hAnsi="Times New Roman"/>
          <w:b/>
          <w:bCs/>
          <w:sz w:val="28"/>
          <w:szCs w:val="28"/>
        </w:rPr>
        <w:t>Описание ценностных ориентиров содержания учебного предмета</w:t>
      </w:r>
    </w:p>
    <w:p w:rsidR="00156C12" w:rsidRPr="007878EF" w:rsidRDefault="00156C1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b/>
          <w:sz w:val="28"/>
          <w:szCs w:val="28"/>
        </w:rPr>
        <w:t xml:space="preserve">           Ценность программы</w:t>
      </w:r>
      <w:r w:rsidRPr="007878EF">
        <w:rPr>
          <w:rFonts w:ascii="Times New Roman" w:hAnsi="Times New Roman" w:cs="Times New Roman"/>
          <w:sz w:val="28"/>
          <w:szCs w:val="28"/>
        </w:rPr>
        <w:t xml:space="preserve"> заключается в том, что учащиеся   получают возможность посмотреть на различные проблемы с позиции ученых, ощутить весь спектр требований к научному исследованию.</w:t>
      </w:r>
    </w:p>
    <w:p w:rsidR="00156C12" w:rsidRPr="007878EF" w:rsidRDefault="00156C1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</w:t>
      </w:r>
      <w:r w:rsidRPr="007878EF">
        <w:rPr>
          <w:rFonts w:ascii="Times New Roman" w:hAnsi="Times New Roman" w:cs="Times New Roman"/>
          <w:sz w:val="28"/>
          <w:szCs w:val="28"/>
        </w:rPr>
        <w:tab/>
      </w:r>
      <w:r w:rsidRPr="007878EF">
        <w:rPr>
          <w:rFonts w:ascii="Times New Roman" w:hAnsi="Times New Roman" w:cs="Times New Roman"/>
          <w:b/>
          <w:sz w:val="28"/>
          <w:szCs w:val="28"/>
        </w:rPr>
        <w:t>Ее актуальность</w:t>
      </w:r>
      <w:r w:rsidRPr="007878EF">
        <w:rPr>
          <w:rFonts w:ascii="Times New Roman" w:hAnsi="Times New Roman" w:cs="Times New Roman"/>
          <w:sz w:val="28"/>
          <w:szCs w:val="28"/>
        </w:rPr>
        <w:t xml:space="preserve"> основывается на интересе, потребностях учащихся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</w:t>
      </w:r>
    </w:p>
    <w:p w:rsidR="00156C12" w:rsidRPr="007878EF" w:rsidRDefault="00156C1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Актуальность проектной деятельности сегодня осознается всеми. ФГОС нового поколения требует использования в образовательном процессе технологий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 и внеурочной деятельности.</w:t>
      </w:r>
    </w:p>
    <w:p w:rsidR="00156C12" w:rsidRPr="007878EF" w:rsidRDefault="00156C1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 дальнейшей жизни. </w:t>
      </w:r>
    </w:p>
    <w:p w:rsidR="00156C12" w:rsidRPr="007878EF" w:rsidRDefault="00156C1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Программа позволяет реализовать актуальные в настоящее время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, личностно  </w:t>
      </w:r>
      <w:proofErr w:type="gramStart"/>
      <w:r w:rsidRPr="007878EF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7878E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 подходы.  </w:t>
      </w:r>
    </w:p>
    <w:p w:rsidR="00156C12" w:rsidRPr="007878EF" w:rsidRDefault="00156C1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</w:t>
      </w:r>
      <w:r w:rsidRPr="007878E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78EF">
        <w:rPr>
          <w:rFonts w:ascii="Times New Roman" w:hAnsi="Times New Roman" w:cs="Times New Roman"/>
          <w:b/>
          <w:sz w:val="28"/>
          <w:szCs w:val="28"/>
        </w:rPr>
        <w:t>Основные принципы реализации программы</w:t>
      </w:r>
      <w:r w:rsidRPr="007878EF">
        <w:rPr>
          <w:rFonts w:ascii="Times New Roman" w:hAnsi="Times New Roman" w:cs="Times New Roman"/>
          <w:sz w:val="28"/>
          <w:szCs w:val="28"/>
        </w:rPr>
        <w:t xml:space="preserve"> – научность, доступность, добровольность,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 и личностный подходы, </w:t>
      </w:r>
      <w:r w:rsidR="00BD665B" w:rsidRPr="007878EF">
        <w:rPr>
          <w:rFonts w:ascii="Times New Roman" w:hAnsi="Times New Roman" w:cs="Times New Roman"/>
          <w:sz w:val="28"/>
          <w:szCs w:val="28"/>
        </w:rPr>
        <w:t xml:space="preserve"> </w:t>
      </w:r>
      <w:r w:rsidRPr="007878EF">
        <w:rPr>
          <w:rFonts w:ascii="Times New Roman" w:hAnsi="Times New Roman" w:cs="Times New Roman"/>
          <w:sz w:val="28"/>
          <w:szCs w:val="28"/>
        </w:rPr>
        <w:t>преемственность, результативность, партнерство, творчество и успех.</w:t>
      </w:r>
      <w:proofErr w:type="gramEnd"/>
    </w:p>
    <w:p w:rsidR="00156C12" w:rsidRPr="007878EF" w:rsidRDefault="00156C1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553A4" w:rsidRPr="007878EF" w:rsidRDefault="001553A4" w:rsidP="00F43A91">
      <w:pPr>
        <w:pStyle w:val="a6"/>
        <w:ind w:left="0"/>
        <w:rPr>
          <w:b/>
          <w:sz w:val="28"/>
          <w:szCs w:val="28"/>
        </w:rPr>
      </w:pPr>
      <w:r w:rsidRPr="007878EF">
        <w:rPr>
          <w:b/>
          <w:sz w:val="28"/>
          <w:szCs w:val="28"/>
        </w:rPr>
        <w:t>Описание места предмета в базисном учебном плане</w:t>
      </w:r>
    </w:p>
    <w:p w:rsidR="001553A4" w:rsidRPr="007878EF" w:rsidRDefault="001553A4" w:rsidP="00F43A91">
      <w:pPr>
        <w:pStyle w:val="a6"/>
        <w:ind w:left="0"/>
        <w:rPr>
          <w:b/>
          <w:sz w:val="28"/>
          <w:szCs w:val="28"/>
        </w:rPr>
      </w:pPr>
    </w:p>
    <w:p w:rsidR="001553A4" w:rsidRPr="007878EF" w:rsidRDefault="001553A4" w:rsidP="00F43A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78EF">
        <w:rPr>
          <w:rFonts w:ascii="Times New Roman" w:hAnsi="Times New Roman"/>
          <w:sz w:val="28"/>
          <w:szCs w:val="28"/>
        </w:rPr>
        <w:t xml:space="preserve">     Программа рассчитана на 34 часа в 4 классе: 1 час в неделю.</w:t>
      </w:r>
    </w:p>
    <w:p w:rsidR="001553A4" w:rsidRPr="007878EF" w:rsidRDefault="001553A4" w:rsidP="00F43A9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7878EF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</w:t>
      </w:r>
      <w:r w:rsidRPr="007878EF">
        <w:rPr>
          <w:rFonts w:ascii="Times New Roman" w:hAnsi="Times New Roman" w:cs="Times New Roman"/>
          <w:sz w:val="28"/>
          <w:szCs w:val="28"/>
        </w:rPr>
        <w:tab/>
        <w:t>Содержание данной программы согласовано с содержанием программ по психологии, педагогике, риторике, информатике, окружающего мира.  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деятельности, от истоков научной мысли и теории, от творческой и уникальной деятельности выдающихся ученых – к изучению составных частей исследовательской деятельности. Необходимо, чтобы занятия курса побуждали к активной мыслительной деятельности, учили наблюдать понимать, осмысливать причинно-следственные связи между деятельностью человека и наукой, тем самым вырабатывать собственное отношение к окружающему миру.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 </w:t>
      </w:r>
      <w:r w:rsidRPr="007878EF">
        <w:rPr>
          <w:rFonts w:ascii="Times New Roman" w:hAnsi="Times New Roman" w:cs="Times New Roman"/>
          <w:sz w:val="28"/>
          <w:szCs w:val="28"/>
        </w:rPr>
        <w:tab/>
        <w:t>Теоретические и практические занятия способствуют развитию устной коммуникативной и речевой компетенции учащихся, умениям: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вести устный диалог на заданную тему;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участвовать в обсуждении исследуемого объекта или собранного материала;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lastRenderedPageBreak/>
        <w:t>•    участвовать в работе конференций, чтений.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участвовать в работе конференций, чтений.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Предлагаемый порядок действий: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1. Знакомство класса с темой.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2. Выбор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 (областей знания).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3. Сбор информации.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4. Выбор проектов.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5. Работа над проектами.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6. Презентация проектов.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Учитель выбирает общую тему или организует ее выбор учениками. Критерием выбора темы может быть желание реализовать какой-либо проект, связанный по сюжету с какой-либо темой.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При выборе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подтемы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 учитель не только предлагает большое число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>, но и подсказывает ученикам, как они могут сами их сформулировать.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Классические источники информации — энциклопедии и другие книги, в том числе из школьной библиотеки. Кроме того, это видеокассеты, энциклопедии и другие материалы на компакт-дисках, рассказы взрослых, экскурсии.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Под рассказами взрослых понимаются не только рассказы родителей своим детям, но и беседы, интервью со специалистами в какой-то сфере деятельности, в том числе и во время специально организованных в школе встреч специалистов с детьми.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Возможные экскурсии — это экскурсии либо в музеи, либо на действующие предприятия.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Кроме того, взрослые могут помочь детям получить информацию из Интернета.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878EF">
        <w:rPr>
          <w:rFonts w:ascii="Times New Roman" w:hAnsi="Times New Roman" w:cs="Times New Roman"/>
          <w:sz w:val="28"/>
          <w:szCs w:val="28"/>
        </w:rPr>
        <w:t xml:space="preserve">После того как собраны сведения по большей части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>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</w:t>
      </w:r>
      <w:proofErr w:type="gramEnd"/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7878EF">
        <w:rPr>
          <w:rFonts w:ascii="Times New Roman" w:hAnsi="Times New Roman" w:cs="Times New Roman"/>
          <w:sz w:val="28"/>
          <w:szCs w:val="28"/>
        </w:rPr>
        <w:t>Творческими работами могут быть, например: рисунок, открытка, поделка, скульптура, игрушка, макет, рассказ, считалка, загадка, концерт, спектакль, викторина, КВНы, газета, книга, модель, костюм, фотоальбом, оформление стендов, выставок, доклад, конференция, электронная презентация, праздник и т.д.</w:t>
      </w:r>
      <w:proofErr w:type="gramEnd"/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Дети сами выбирают тему, которая им интересна, или предлагают свою тему. Напоминаем, что эта работа выполняется добровольно. Учитель не принуждает детей, он должен иметь в виду, что ребята, которые не участвуют в этом проекте, могут принять участие в следующем.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При выполнении проекта используется рабочая тетрадь, в которой фиксируются все этапы работы над проектом.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Удачные находки во время работы над проектом желательно сделать достоянием всего класса, это может повысить интерес и привлечь к работе над проектом других ребят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будут присутствовать не только другие дети, но и родители.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Занятия проводятся в виде игр, практических упражнений. При прохождении тем важным является целостность, открытость и адаптивность материала.  </w:t>
      </w:r>
      <w:r w:rsidRPr="007878E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878EF">
        <w:rPr>
          <w:rFonts w:ascii="Times New Roman" w:hAnsi="Times New Roman" w:cs="Times New Roman"/>
          <w:sz w:val="28"/>
          <w:szCs w:val="28"/>
        </w:rPr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 исследовательскую работу.</w:t>
      </w:r>
      <w:proofErr w:type="gramEnd"/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По окончании курса проводится публичная защита проекта исследовательской работы –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5377DC" w:rsidRPr="007878EF" w:rsidRDefault="005377DC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5377DC" w:rsidRPr="007878EF" w:rsidRDefault="005377DC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C57FEF" w:rsidRPr="007878EF" w:rsidRDefault="00C57FEF" w:rsidP="00F43A91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8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Распределение часов по четвертям</w:t>
      </w:r>
    </w:p>
    <w:p w:rsidR="00C57FEF" w:rsidRPr="007878EF" w:rsidRDefault="00C57FEF" w:rsidP="00F43A9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878EF">
        <w:rPr>
          <w:rFonts w:ascii="Times New Roman" w:eastAsia="Times New Roman" w:hAnsi="Times New Roman" w:cs="Times New Roman"/>
          <w:sz w:val="28"/>
          <w:szCs w:val="28"/>
        </w:rPr>
        <w:t>1 четверть - 8 часов</w:t>
      </w:r>
    </w:p>
    <w:p w:rsidR="00C57FEF" w:rsidRPr="007878EF" w:rsidRDefault="00C57FEF" w:rsidP="00F43A9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878EF">
        <w:rPr>
          <w:rFonts w:ascii="Times New Roman" w:eastAsia="Times New Roman" w:hAnsi="Times New Roman" w:cs="Times New Roman"/>
          <w:sz w:val="28"/>
          <w:szCs w:val="28"/>
        </w:rPr>
        <w:t>2 четверть - 8 часов</w:t>
      </w:r>
    </w:p>
    <w:p w:rsidR="00C57FEF" w:rsidRPr="007878EF" w:rsidRDefault="00C57FEF" w:rsidP="00F43A9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878EF">
        <w:rPr>
          <w:rFonts w:ascii="Times New Roman" w:eastAsia="Times New Roman" w:hAnsi="Times New Roman" w:cs="Times New Roman"/>
          <w:sz w:val="28"/>
          <w:szCs w:val="28"/>
        </w:rPr>
        <w:t>3 четверть – 10 часов</w:t>
      </w:r>
    </w:p>
    <w:p w:rsidR="00C57FEF" w:rsidRPr="007878EF" w:rsidRDefault="00C57FEF" w:rsidP="00F43A9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878EF">
        <w:rPr>
          <w:rFonts w:ascii="Times New Roman" w:eastAsia="Times New Roman" w:hAnsi="Times New Roman" w:cs="Times New Roman"/>
          <w:sz w:val="28"/>
          <w:szCs w:val="28"/>
        </w:rPr>
        <w:t>4 четверть – 8 часа</w:t>
      </w:r>
    </w:p>
    <w:p w:rsidR="00C57FEF" w:rsidRPr="007878EF" w:rsidRDefault="00C57FEF" w:rsidP="00F43A9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878EF">
        <w:rPr>
          <w:rFonts w:ascii="Times New Roman" w:eastAsia="Times New Roman" w:hAnsi="Times New Roman" w:cs="Times New Roman"/>
          <w:b/>
          <w:sz w:val="28"/>
          <w:szCs w:val="28"/>
        </w:rPr>
        <w:t>Итого</w:t>
      </w:r>
      <w:r w:rsidRPr="007878EF">
        <w:rPr>
          <w:rFonts w:ascii="Times New Roman" w:eastAsia="Times New Roman" w:hAnsi="Times New Roman" w:cs="Times New Roman"/>
          <w:sz w:val="28"/>
          <w:szCs w:val="28"/>
        </w:rPr>
        <w:t>: 34 часа</w:t>
      </w:r>
    </w:p>
    <w:p w:rsidR="00C57FEF" w:rsidRPr="007878EF" w:rsidRDefault="00C57FEF" w:rsidP="00F43A9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377DC" w:rsidRPr="007878EF" w:rsidRDefault="005377DC" w:rsidP="00F43A9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377DC" w:rsidRPr="007878EF" w:rsidRDefault="005377DC" w:rsidP="00F43A9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7FEF" w:rsidRPr="007878EF" w:rsidRDefault="00C57FEF" w:rsidP="00F43A91">
      <w:pPr>
        <w:rPr>
          <w:rFonts w:ascii="Times New Roman" w:hAnsi="Times New Roman"/>
          <w:b/>
          <w:sz w:val="28"/>
          <w:szCs w:val="28"/>
          <w:lang w:eastAsia="en-US"/>
        </w:rPr>
      </w:pPr>
    </w:p>
    <w:p w:rsidR="00C57FEF" w:rsidRPr="007878EF" w:rsidRDefault="00C57FEF" w:rsidP="00F43A91">
      <w:pPr>
        <w:rPr>
          <w:rFonts w:ascii="Times New Roman" w:hAnsi="Times New Roman"/>
          <w:b/>
          <w:sz w:val="28"/>
          <w:szCs w:val="28"/>
        </w:rPr>
      </w:pPr>
      <w:r w:rsidRPr="007878EF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5377DC" w:rsidRPr="007878EF">
        <w:rPr>
          <w:rFonts w:ascii="Times New Roman" w:hAnsi="Times New Roman"/>
          <w:b/>
          <w:sz w:val="28"/>
          <w:szCs w:val="28"/>
        </w:rPr>
        <w:t xml:space="preserve"> освоения спецкурса</w:t>
      </w:r>
      <w:r w:rsidRPr="007878EF">
        <w:rPr>
          <w:rFonts w:ascii="Times New Roman" w:hAnsi="Times New Roman"/>
          <w:b/>
          <w:sz w:val="28"/>
          <w:szCs w:val="28"/>
        </w:rPr>
        <w:t xml:space="preserve"> «Я</w:t>
      </w:r>
      <w:r w:rsidR="005377DC" w:rsidRPr="007878EF">
        <w:rPr>
          <w:rFonts w:ascii="Times New Roman" w:hAnsi="Times New Roman"/>
          <w:b/>
          <w:sz w:val="28"/>
          <w:szCs w:val="28"/>
        </w:rPr>
        <w:t xml:space="preserve"> -</w:t>
      </w:r>
      <w:r w:rsidRPr="007878EF">
        <w:rPr>
          <w:rFonts w:ascii="Times New Roman" w:hAnsi="Times New Roman"/>
          <w:b/>
          <w:sz w:val="28"/>
          <w:szCs w:val="28"/>
        </w:rPr>
        <w:t xml:space="preserve"> исследователь»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Программа предусматривает достижение   3</w:t>
      </w:r>
      <w:r w:rsidRPr="007878EF">
        <w:rPr>
          <w:rFonts w:ascii="Times New Roman" w:hAnsi="Times New Roman" w:cs="Times New Roman"/>
          <w:sz w:val="28"/>
          <w:szCs w:val="28"/>
        </w:rPr>
        <w:tab/>
        <w:t>уровней</w:t>
      </w:r>
      <w:r w:rsidRPr="007878EF">
        <w:rPr>
          <w:rFonts w:ascii="Times New Roman" w:hAnsi="Times New Roman" w:cs="Times New Roman"/>
          <w:sz w:val="28"/>
          <w:szCs w:val="28"/>
        </w:rPr>
        <w:tab/>
        <w:t>результатов: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611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5103"/>
        <w:gridCol w:w="4962"/>
      </w:tblGrid>
      <w:tr w:rsidR="002955E2" w:rsidRPr="007878EF" w:rsidTr="005377DC">
        <w:tc>
          <w:tcPr>
            <w:tcW w:w="45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Первый уровень результатов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(1 класс)   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 Второй уровень результатов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(2-3 класс)   </w:t>
            </w:r>
          </w:p>
        </w:tc>
        <w:tc>
          <w:tcPr>
            <w:tcW w:w="4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Третий уровень результатов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(4 класс)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5E2" w:rsidRPr="007878EF" w:rsidTr="005377DC">
        <w:tc>
          <w:tcPr>
            <w:tcW w:w="45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предполагает приобретение первоклассниками новых знаний, опыта решения проектных задач по различным направлениям.  Результат выражается в понимании детьми сути проектной деятельности, умении поэтапно решать проектные задачи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предполагает позитивное отношение детей к базовым ценностям общества, в частности к образованию и самообразованию.  Результат проявляется в активном использовании школьниками метода проектов, самостоятельном выборе тем (</w:t>
            </w:r>
            <w:proofErr w:type="spellStart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подтем</w:t>
            </w:r>
            <w:proofErr w:type="spellEnd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) проекта, приобретении опыта самостоятельного поиска, систематизации и оформлении </w:t>
            </w: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интересующей информации.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предполагает получение школьниками самостоятельного социального опыта. Проявляется в участии школьников в реализации социальных проектов по самостоятельно выбранному направлению.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Итоги реализации программы могут быть представлены через презентации проектов, участие в конкурсах и олимпиадах по разным направлениям, </w:t>
            </w: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выставки, конференции, фестивали, чемпионаты.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Личностные   и  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 результаты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469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5103"/>
        <w:gridCol w:w="4820"/>
      </w:tblGrid>
      <w:tr w:rsidR="002955E2" w:rsidRPr="007878EF" w:rsidTr="005377DC">
        <w:tc>
          <w:tcPr>
            <w:tcW w:w="45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5377DC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955E2"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езультаты    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5377DC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955E2"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ормируемые  умения  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5377DC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2955E2" w:rsidRPr="007878EF">
              <w:rPr>
                <w:rFonts w:ascii="Times New Roman" w:hAnsi="Times New Roman" w:cs="Times New Roman"/>
                <w:sz w:val="28"/>
                <w:szCs w:val="28"/>
              </w:rPr>
              <w:t>редства формирования</w:t>
            </w:r>
          </w:p>
        </w:tc>
      </w:tr>
      <w:tr w:rsidR="002955E2" w:rsidRPr="007878EF" w:rsidTr="005377DC">
        <w:tc>
          <w:tcPr>
            <w:tcW w:w="45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C3A51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формирование</w:t>
            </w:r>
            <w:r w:rsidR="002955E2"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 у детей мотивации к обучению, о помощи им в самоорганизации и саморазвитии.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организация на занятии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парно-групповой работы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5E2" w:rsidRPr="007878EF" w:rsidTr="005377DC">
        <w:tc>
          <w:tcPr>
            <w:tcW w:w="45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Метапредметные  результаты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5E2" w:rsidRPr="007878EF" w:rsidTr="005377DC">
        <w:tc>
          <w:tcPr>
            <w:tcW w:w="45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учитывать выделенные учителем ориентиры действия в новом учебном материале в сотрудничестве с учителем;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•    планировать свое действие в </w:t>
            </w: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поставленной задачей и условиями ее реализации, в том числе во внутреннем плане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осуществлять итоговый и пошаговый контроль по результату;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  в сотрудничестве с учителем ставить новые учебные задачи;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•    преобразовывать практическую задачу </w:t>
            </w:r>
            <w:proofErr w:type="gramStart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познавательную;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  проявлять познавательную инициативу в учебном сотрудничестве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5E2" w:rsidRPr="007878EF" w:rsidTr="005377DC">
        <w:tc>
          <w:tcPr>
            <w:tcW w:w="45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C3A51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умения учиться: навыки</w:t>
            </w:r>
            <w:r w:rsidR="002955E2"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 решения творческих задач и </w:t>
            </w:r>
            <w:proofErr w:type="gramStart"/>
            <w:r w:rsidR="002955E2" w:rsidRPr="007878EF">
              <w:rPr>
                <w:rFonts w:ascii="Times New Roman" w:hAnsi="Times New Roman" w:cs="Times New Roman"/>
                <w:sz w:val="28"/>
                <w:szCs w:val="28"/>
              </w:rPr>
              <w:t>навыках</w:t>
            </w:r>
            <w:proofErr w:type="gramEnd"/>
            <w:r w:rsidR="002955E2"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 поиска, анализа и интерпретации информации.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добывать необходимые знания и с их помощью проделывать конкретную работу.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осуществлять поиск необходимой информации для выполнения учебных заданий с использованием учебной литературы;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-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осуществлять анализ объектов с выделением существенных и несущественных признаков;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осуществлять расширенный поиск информации с использованием ресурсов библиотек и Интернета</w:t>
            </w:r>
          </w:p>
        </w:tc>
      </w:tr>
      <w:tr w:rsidR="002955E2" w:rsidRPr="007878EF" w:rsidTr="005377DC">
        <w:tc>
          <w:tcPr>
            <w:tcW w:w="45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Учиться выполнять различные роли в группе (лидера, исполнителя, критика).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•    умение координировать свои усилия </w:t>
            </w: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усилиями других.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формулировать собственное мнение и позицию;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задавать вопросы;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•    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собственной</w:t>
            </w:r>
            <w:proofErr w:type="gramEnd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, и ориентироваться на позицию партнера в общении и взаимодействии;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учитывать разные мнения и стремиться к координации различных позиций в сотрудничестве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  учитывать разные мнения и интересы и обосновывать собственную позицию;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  понимать относительность мнений и подходов к решению проблемы;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•    продуктивно разрешать конфликты на основе учета интересов и позиций всех его участников;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•    с учетом целей коммуникации достаточно точно, </w:t>
            </w:r>
            <w:proofErr w:type="spellStart"/>
            <w:proofErr w:type="gramStart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по-следовательно</w:t>
            </w:r>
            <w:proofErr w:type="spellEnd"/>
            <w:proofErr w:type="gramEnd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 и полно передавать партнеру необходимую информацию как ориентир для построения действия</w:t>
            </w: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5E2" w:rsidRPr="007878EF" w:rsidRDefault="002955E2" w:rsidP="00F43A91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955E2" w:rsidRPr="007878EF" w:rsidRDefault="005377DC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</w:t>
      </w:r>
      <w:r w:rsidR="002955E2" w:rsidRPr="007878EF">
        <w:rPr>
          <w:rFonts w:ascii="Times New Roman" w:hAnsi="Times New Roman" w:cs="Times New Roman"/>
          <w:b/>
          <w:sz w:val="28"/>
          <w:szCs w:val="28"/>
        </w:rPr>
        <w:t>Требования к уровню</w:t>
      </w:r>
      <w:r w:rsidR="002955E2" w:rsidRPr="007878EF">
        <w:rPr>
          <w:rFonts w:ascii="Times New Roman" w:hAnsi="Times New Roman" w:cs="Times New Roman"/>
          <w:sz w:val="28"/>
          <w:szCs w:val="28"/>
        </w:rPr>
        <w:t xml:space="preserve"> знаний, умений и навыков по окончанию реализации программы: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– иметь представление об исследовательском обучении, сборе и обработке информации, составлении доклада, публичном выступлении;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– знать, как выбрать тему исследования, структуру исследования;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lastRenderedPageBreak/>
        <w:t>– уметь видеть проблему, выдвигать гипотезы, планировать ход исследования, давать определения понятиям, работать с текстом, делать выводы;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– уметь работать в группе, прислушиваться к мнению членов группы, отстаивать собственную точку зрения;</w:t>
      </w:r>
    </w:p>
    <w:p w:rsidR="005377DC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– владеть планированием и постановкой эксперимента</w:t>
      </w:r>
    </w:p>
    <w:p w:rsidR="005377DC" w:rsidRPr="007878EF" w:rsidRDefault="005377DC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b/>
          <w:sz w:val="28"/>
          <w:szCs w:val="28"/>
        </w:rPr>
        <w:t>Предполагаемые результаты</w:t>
      </w:r>
      <w:r w:rsidRPr="007878EF">
        <w:rPr>
          <w:rFonts w:ascii="Times New Roman" w:hAnsi="Times New Roman" w:cs="Times New Roman"/>
          <w:sz w:val="28"/>
          <w:szCs w:val="28"/>
        </w:rPr>
        <w:t xml:space="preserve"> реализации программы и критерии их оценки: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Должны науч</w:t>
      </w:r>
      <w:r w:rsidR="005377DC" w:rsidRPr="007878EF">
        <w:rPr>
          <w:rFonts w:ascii="Times New Roman" w:hAnsi="Times New Roman" w:cs="Times New Roman"/>
          <w:sz w:val="28"/>
          <w:szCs w:val="28"/>
        </w:rPr>
        <w:t xml:space="preserve">иться   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Обучающиеся должны научиться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■ видеть проблемы;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■ ставить вопросы;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■ выдвигать гипотезы;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■ давать определение понятиям;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■ классифицировать;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■ наблюдать;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■ проводить эксперименты;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■ делать умозаключения и выводы;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■ структурировать материал;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■ готовить тексты собственных докладов;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■ объяснять, доказывать и защищать свои идеи.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   В ходе решения системы проектных задач у младших школьников могут быть сформированы следующие способности: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Рефлексировать (видеть проблему; анализировать </w:t>
      </w:r>
      <w:proofErr w:type="gramStart"/>
      <w:r w:rsidRPr="007878EF">
        <w:rPr>
          <w:rFonts w:ascii="Times New Roman" w:hAnsi="Times New Roman" w:cs="Times New Roman"/>
          <w:sz w:val="28"/>
          <w:szCs w:val="28"/>
        </w:rPr>
        <w:t>сделанное</w:t>
      </w:r>
      <w:proofErr w:type="gramEnd"/>
      <w:r w:rsidRPr="007878EF">
        <w:rPr>
          <w:rFonts w:ascii="Times New Roman" w:hAnsi="Times New Roman" w:cs="Times New Roman"/>
          <w:sz w:val="28"/>
          <w:szCs w:val="28"/>
        </w:rPr>
        <w:t xml:space="preserve"> – почему получилось, почему не получилось, видеть трудности, ошибки);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Целеполагать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 (ставить и удерживать цели);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Планировать (составлять план своей деятельности);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Моделировать (представлять способ действия в виде модели-схемы, выделяя все существенное и главное);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Проявлять инициативу при поиске способа (способов) решения задачи;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lastRenderedPageBreak/>
        <w:t>•    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ab/>
        <w:t>По окончании программы учащиеся смогут продемонстрировать: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действия, направленные на выявление  проблемы и определить направление исследования проблемы;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зададутся основные вопросы, ответы на которые хотели бы найти;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обозначится граница исследования;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разработается гипотеза или гипотезы, в том числе и нереальные провокационные идеи;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деятельность по самостоятельному исследованию выберутся методы исследования;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поведется последовательно исследование;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зафиксируются полученные знания (соберется и обработается информация);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проанализируются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 и обобщатся полученные материалы;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подготовится отчет – сообщение по результатам исследования;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организуются публичные выступления и защита с доказательством своей идеи;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простимулируется исследовательское творчество детей у100% с привлечением родителей;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обучатся правилам написания ис</w:t>
      </w:r>
      <w:r w:rsidR="005377DC" w:rsidRPr="007878EF">
        <w:rPr>
          <w:rFonts w:ascii="Times New Roman" w:hAnsi="Times New Roman" w:cs="Times New Roman"/>
          <w:sz w:val="28"/>
          <w:szCs w:val="28"/>
        </w:rPr>
        <w:t>следовательских работ 10</w:t>
      </w:r>
      <w:r w:rsidRPr="007878EF">
        <w:rPr>
          <w:rFonts w:ascii="Times New Roman" w:hAnsi="Times New Roman" w:cs="Times New Roman"/>
          <w:sz w:val="28"/>
          <w:szCs w:val="28"/>
        </w:rPr>
        <w:t>0%;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организуется  экспресс – исследование, коллективное и индивидуальное;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продемонстрируются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  результаты на мин</w:t>
      </w:r>
      <w:proofErr w:type="gramStart"/>
      <w:r w:rsidRPr="007878E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878EF">
        <w:rPr>
          <w:rFonts w:ascii="Times New Roman" w:hAnsi="Times New Roman" w:cs="Times New Roman"/>
          <w:sz w:val="28"/>
          <w:szCs w:val="28"/>
        </w:rPr>
        <w:t xml:space="preserve"> ко</w:t>
      </w:r>
      <w:r w:rsidR="005377DC" w:rsidRPr="007878EF">
        <w:rPr>
          <w:rFonts w:ascii="Times New Roman" w:hAnsi="Times New Roman" w:cs="Times New Roman"/>
          <w:sz w:val="28"/>
          <w:szCs w:val="28"/>
        </w:rPr>
        <w:t>нференциях, семинарах 10</w:t>
      </w:r>
      <w:r w:rsidRPr="007878EF">
        <w:rPr>
          <w:rFonts w:ascii="Times New Roman" w:hAnsi="Times New Roman" w:cs="Times New Roman"/>
          <w:sz w:val="28"/>
          <w:szCs w:val="28"/>
        </w:rPr>
        <w:t>0%;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включатся в конкурсную защиту исследовательских работ и творческих проектов,  среди учащихся 2,3,4 классов не менее 10</w:t>
      </w:r>
      <w:r w:rsidR="001A3211" w:rsidRPr="007878EF">
        <w:rPr>
          <w:rFonts w:ascii="Times New Roman" w:hAnsi="Times New Roman" w:cs="Times New Roman"/>
          <w:sz w:val="28"/>
          <w:szCs w:val="28"/>
        </w:rPr>
        <w:t>0</w:t>
      </w:r>
      <w:r w:rsidRPr="007878EF">
        <w:rPr>
          <w:rFonts w:ascii="Times New Roman" w:hAnsi="Times New Roman" w:cs="Times New Roman"/>
          <w:sz w:val="28"/>
          <w:szCs w:val="28"/>
        </w:rPr>
        <w:t>%;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создадутся у 100% учащихся «Папки исследователя» для фиксирования собираемой информации;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сформируются представления об исследовательском обучении и КАК СТАТЬ ИССЛЕДОВАТЕЛЕМ!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•     </w:t>
      </w:r>
      <w:r w:rsidRPr="007878EF">
        <w:rPr>
          <w:rFonts w:ascii="Times New Roman" w:hAnsi="Times New Roman" w:cs="Times New Roman"/>
          <w:sz w:val="28"/>
          <w:szCs w:val="28"/>
        </w:rPr>
        <w:tab/>
        <w:t>активизируется интерес учащихся к приобретаемым знаниям, полученным ими в совместной творческой, исследовательской и практической работе.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Возможные результаты («выходы») проектной деятельности младших школьников: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альбом,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газета,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lastRenderedPageBreak/>
        <w:t>•    гербарий,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журнал, книжка-раскладушка,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коллаж,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коллекция,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костюм,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макет,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модель,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музыкальная подборка,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наглядные пособия,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паспарту,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плакат,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план,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серия иллюстраций,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сказка,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справочник,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стенгазета,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сувенир-поделка,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сценарий праздника,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учебное пособие,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фотоальбом,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экскурсия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Карта преемственности в развитии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>, сложных дидактических и исследовательских умений.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1 класс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слушать и читать на основе поставленной цели и задачи;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осваивать материал на основе внутреннего плана действий;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lastRenderedPageBreak/>
        <w:t>•    вносить коррекцию в развитие собственных умственных действий;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вести рассказ от начала до конца;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творчески применять знания в новых условиях, проводить опытную работу;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работать с несколькими книгами сразу, пытаясь выбрать материал с определённой целевой установкой.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2 класс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наблюдать и фиксировать значительное и существенное в явлениях и процессах;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пересказывать подробно и выборочно;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выделять главную мысль на основе анализа текста;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делать выводы из фактов, совокупности фактов;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выделять существенное в рассказе, разделив его на логически законченные части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выявлять связи зависимости между фактами, явлениями, процессами;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делать выводы на основе простых и сложных обобщений, заключение на основе выводов.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3 - 4 класс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переносить свободно, широко знания с одного явления на другое;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отбирать необходимые знания из большого объёма информации;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конструировать знания, положив в основу принцип созидания;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систематизировать учебный план;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пользоваться энциклопедиями, справочниками, книгами общеразвивающего характера;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высказывать содержательно свою мысль, идею;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формулировать простые выводы на основе двух – трёх опытов;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решать самостоятельно творческие задания, усложняя их;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свободно владеть операционными способами усвоения знаний;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•    переходить свободно от простого, частного к более сложному, общему.</w:t>
      </w:r>
    </w:p>
    <w:p w:rsidR="002955E2" w:rsidRPr="007878EF" w:rsidRDefault="002955E2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27704" w:rsidRPr="007878EF" w:rsidRDefault="00E27704" w:rsidP="00F43A91">
      <w:pPr>
        <w:rPr>
          <w:rFonts w:ascii="Times New Roman" w:hAnsi="Times New Roman"/>
          <w:sz w:val="28"/>
          <w:szCs w:val="28"/>
        </w:rPr>
      </w:pP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7878E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4 класс (34 часа)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№    Тема занятия    Кол-во часов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1    Знания, умения и навыки, необходимые в исследовательской работе.    1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2-3    Культура мышления.    2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4-5    Умение выявлять проблемы. Ассоциации и аналогии.    2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6-7    Обсуждение и выбор тем исследования, актуализация проблемы.    2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8-9    Целеполагание, актуализация проблемы, выдвижение гипотез.    2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10-11    Предмет и объект исследования.    2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12    Работа в библиотеке с каталогами. Отбор литературы по теме исследования.    1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13-14    Ознакомление с литературой по данной проблематике, анализ материала.    2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15-16    Наблюдение и экспериментирование.    2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17-18    Техника экспериментирования    2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19-20    Наблюдение наблюдательность. Совершенствование техники экспериментирования.    2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21-22    Правильное мышление и логика.    2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23-24    Что такое парадоксы    2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25-27    Обработка и анализ всех полученных данных.    3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28-30    Работа в компьютерном классе. Оформление презентации.    3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31    Подготовка публичного выступления. Как подготовиться к защите.    1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32    Защита исследования перед одноклассниками.    1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33    Выступление на </w:t>
      </w:r>
      <w:proofErr w:type="gramStart"/>
      <w:r w:rsidRPr="007878EF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Pr="007878EF">
        <w:rPr>
          <w:rFonts w:ascii="Times New Roman" w:hAnsi="Times New Roman" w:cs="Times New Roman"/>
          <w:sz w:val="28"/>
          <w:szCs w:val="28"/>
        </w:rPr>
        <w:t xml:space="preserve"> НПК.    1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34    Итоговое занятие. Анализ исследовательской деятельности.    1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Итого – 34 часа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Содержание занятий.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7878E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878EF">
        <w:rPr>
          <w:rFonts w:ascii="Times New Roman" w:hAnsi="Times New Roman" w:cs="Times New Roman"/>
          <w:sz w:val="28"/>
          <w:szCs w:val="28"/>
        </w:rPr>
        <w:t>.  Знания, умения и навыки, необходимые в исследовательской работе.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Практическая работа «Посмотри на мир другими глазами».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lastRenderedPageBreak/>
        <w:t>Тема2-3.  Культура мышления.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Виды тем. Практическая работа «Неоконченный рассказ».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 4-5. Умение выявлять проблемы. Ассоциации и аналогии.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Задания на развитие умения выявлять проблему. Ассоциации и аналогии.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Тема6-7.  Обсуждение и выбор тем исследования, актуализация проблемы.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Подбор интересующей темы исследования из большого разнообразия тем. Работа над актуальностью выбранной проблемы.</w:t>
      </w:r>
    </w:p>
    <w:p w:rsidR="001305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 8-9. Целепола</w:t>
      </w:r>
      <w:r w:rsidR="0013055F" w:rsidRPr="007878EF">
        <w:rPr>
          <w:rFonts w:ascii="Times New Roman" w:hAnsi="Times New Roman" w:cs="Times New Roman"/>
          <w:sz w:val="28"/>
          <w:szCs w:val="28"/>
        </w:rPr>
        <w:t>гание, актуализация проблемы, выдвижение гипотез.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Постановка цели, определение проблемы и выдвижение гипотез по теме исследования.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 10-11. Предмет и объект исследования.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Определение предмета и объекта исследования и их формулирование.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 12. Работа в библиотеке с каталогами. Отбор литературы по теме исследования – 1ч.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Экскурсия в библиотеку. Работа с картотекой. Выбор литературы.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 13-14. Ознакомление с литературой по данной проблематике, анализ материала -2ч.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Работа с литературой по выбранной теме. Выборка необходимого материала для работы.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Тема15-16.  Наблюдение и экспериментирование -2ч.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Практическая работа. Эксперимент с микроскопом, лупой.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 17-18.  Техника экспериментирования -2ч.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Эксперимент с магнитом и металлом. Задание «Рассказываем, фантазируем».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Тема19-20.  Наблюдение наблюдательность. Совершенствование техники экспериментирования – 2ч.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Игра на развитие наблюдательности. Проведение эксперимента.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Тема21-22.  Правильное мышление и логика – 2ч.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Задания на развитие мышления и логики.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 23-24.   Обработка и анализ всех полученных данных - 2ч.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Выборочное чтение. Подбор необходимых высказываний по теме проекта.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Тема25-27.  Что такое парадоксы -3ч.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Понятие «парадокс». Беседа о жизненных парадоксах.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lastRenderedPageBreak/>
        <w:t>Тема28-30.  Работа в компьютерном классе. Оформление презентации – 3ч.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Выполнение презентации  к проекту. Подбор необходимых картинок. Составление альбома иллюстраций. Выполнение поделок.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 31.  Подготовка публичного выступления. Как подготовиться к защите -1ч.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Составление плана выступления.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 Тема32.   Защита исследования перед одноклассниками – 1ч.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Выступление с проектами перед одноклассниками.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Тема33.   Выступление на </w:t>
      </w:r>
      <w:proofErr w:type="gramStart"/>
      <w:r w:rsidRPr="007878EF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Pr="007878EF">
        <w:rPr>
          <w:rFonts w:ascii="Times New Roman" w:hAnsi="Times New Roman" w:cs="Times New Roman"/>
          <w:sz w:val="28"/>
          <w:szCs w:val="28"/>
        </w:rPr>
        <w:t xml:space="preserve"> НПК – 1ч.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Презентация проекта на </w:t>
      </w:r>
      <w:proofErr w:type="gramStart"/>
      <w:r w:rsidRPr="007878EF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Pr="007878EF">
        <w:rPr>
          <w:rFonts w:ascii="Times New Roman" w:hAnsi="Times New Roman" w:cs="Times New Roman"/>
          <w:sz w:val="28"/>
          <w:szCs w:val="28"/>
        </w:rPr>
        <w:t xml:space="preserve"> НПК.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Тема34.  Итоговое занятие. Анализ исследовательской деятельности – 1ч.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Анализ исследовательской деятельности. Выводы.</w:t>
      </w: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E7F5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878EF" w:rsidRDefault="007878E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878EF" w:rsidRPr="007878EF" w:rsidRDefault="007878E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7878EF">
        <w:rPr>
          <w:rFonts w:ascii="Times New Roman" w:hAnsi="Times New Roman" w:cs="Times New Roman"/>
          <w:b/>
          <w:sz w:val="28"/>
          <w:szCs w:val="28"/>
        </w:rPr>
        <w:t>Календарно  - тематическое планирование</w:t>
      </w:r>
    </w:p>
    <w:p w:rsidR="00F43A91" w:rsidRPr="007878EF" w:rsidRDefault="00F43A91" w:rsidP="00F43A91">
      <w:pPr>
        <w:pStyle w:val="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2048"/>
      </w:tblGrid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048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Знания, умения и навыки, необходимые в исследовательской работе.</w:t>
            </w:r>
          </w:p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«Посмотри на мир другими глазами».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Культура мышления.</w:t>
            </w:r>
          </w:p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Виды тем. Практическая работа «Неоконченный рассказ».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Культура мышления.</w:t>
            </w:r>
          </w:p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Виды тем. Практическая работа «Неоконченный рассказ».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Умение выявлять проблемы. Ассоциации и аналогии.</w:t>
            </w:r>
          </w:p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Задания на развитие умения выявлять проблему. Ассоциации и аналогии.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Умение выявлять проблемы. Ассоциации и аналогии.</w:t>
            </w:r>
          </w:p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Задания на развитие умения выявлять проблему. Ассоциации и аналогии.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Обсуждение и выбор тем исследования, актуализация проблемы.</w:t>
            </w:r>
          </w:p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Подбор интересующей темы исследования из большого разнообразия тем. Работа над актуальностью выбранной проблемы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Обсуждение и выбор тем исследования, актуализация проблемы.</w:t>
            </w:r>
          </w:p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Подбор интересующей темы исследования из большого разнообразия тем. Работа над актуальностью выбранной проблемы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Целепологание</w:t>
            </w:r>
            <w:proofErr w:type="spellEnd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, актуализация проблемы, выдвижение гипотез.</w:t>
            </w:r>
          </w:p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Постановка цели, определение проблемы и выдвижение гипотез по теме исследования.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Целепологание</w:t>
            </w:r>
            <w:proofErr w:type="spellEnd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, актуализация проблемы, выдвижение гипотез.</w:t>
            </w:r>
          </w:p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Постановка цели, определение проблемы и выдвижение гипотез по теме исследования.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Предмет и объект исследования.</w:t>
            </w:r>
          </w:p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Определение предмета и объекта исследования и их формулирование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7F0459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Предмет и объект исследования.</w:t>
            </w:r>
          </w:p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Определение предмета и объекта исследования и их формулирование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Работа в библиотеке с каталогами. Отбор литературы по теме исследования</w:t>
            </w:r>
          </w:p>
          <w:p w:rsidR="000F6298" w:rsidRPr="007878EF" w:rsidRDefault="000F6298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библиотеку. Работа с картотекой. Выбор литературы.</w:t>
            </w:r>
          </w:p>
          <w:p w:rsidR="000F6298" w:rsidRPr="007878EF" w:rsidRDefault="000F6298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0F6298" w:rsidRPr="007878EF" w:rsidRDefault="000F6298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Ознакомление с литературой по данной проблематике, анализ материала -2ч.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7F0459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0F6298" w:rsidRPr="007878EF" w:rsidRDefault="000F6298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Ознакомление с литературой по данной проблематике, анализ материала -2ч.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0F6298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Наблюдение и экспериментирование -2ч.</w:t>
            </w:r>
          </w:p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Эксперимент с микроскопом, лупой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0F6298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Наблюдение и экспериментирование -2ч.</w:t>
            </w:r>
          </w:p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Эксперимент с микроскопом, лупой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0F6298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Техника экспериментирования -2ч.</w:t>
            </w:r>
          </w:p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Эксперимент с магнитом и металлом. Задание «Рассказываем, фантазируем».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Техника экспериментирования -2ч.</w:t>
            </w:r>
          </w:p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Эксперимент с магнитом и металлом. Задание «Рассказываем, фантазируем».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Наблюдение наблюдательность. Совершенствование техники экспериментирования – 2ч.</w:t>
            </w:r>
          </w:p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Игра на развитие наблюдательности. Проведение эксперимента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Наблюдение наблюдательность. Совершенствование техники экспериментирования – 2ч.</w:t>
            </w:r>
          </w:p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Игра на развитие наблюдательности. Проведение эксперимента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Правильное мышление и логика – 2ч.</w:t>
            </w:r>
          </w:p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Задания на развитие мышления и логики.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Правильное мышление и логика – 2ч.</w:t>
            </w:r>
          </w:p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 на развитие мышления и логики.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Обработка и анализ всех полученных данных - 2ч.</w:t>
            </w:r>
          </w:p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Выборочное чтение. Подбор необходимых высказываний по теме проекта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Обработка и анализ всех полученных данных - 2ч.</w:t>
            </w:r>
          </w:p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Выборочное чтение. Подбор необходимых высказываний по теме проекта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Что такое парадоксы -3ч.</w:t>
            </w:r>
          </w:p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Понятие «парадокс». Беседа о жизненных парадоксах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Что такое парадоксы -3ч.</w:t>
            </w:r>
          </w:p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Понятие «парадокс». Беседа о жизненных парадоксах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Что такое парадоксы -3ч.</w:t>
            </w:r>
          </w:p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Понятие «парадокс». Беседа о жизненных парадоксах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Работа в компьютерном классе. Оформление презентации – 3ч.</w:t>
            </w:r>
          </w:p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Выполнение презентации  к проекту. Подбор необходимых картинок Составление альбома иллюстраций. Выполнение поделок.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Работа в компьютерном классе. Оформление презентации – 3ч.</w:t>
            </w:r>
          </w:p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Выполнение презентации  к проекту. Подбор необходимых картинок Составление альбома иллюстраций. Выполнение поделок.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Работа в компьютерном классе. Оформление презентации – 3ч.</w:t>
            </w:r>
          </w:p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Выполнение презентации  к проекту. Подбор необходимых картинок. Составление альбома иллюстраций. Выполнение поделок</w:t>
            </w: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Подготовка публичного выступления. Как подготовиться к защите -1ч.</w:t>
            </w:r>
          </w:p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Составление плана выступления.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Защита исследования перед одноклассниками – 1ч.</w:t>
            </w:r>
          </w:p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Выступление с проектами перед одноклассниками.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</w:t>
            </w:r>
            <w:proofErr w:type="gramStart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proofErr w:type="gramEnd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 НПК – 1ч.</w:t>
            </w:r>
          </w:p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проекта на </w:t>
            </w:r>
            <w:proofErr w:type="gramStart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proofErr w:type="gramEnd"/>
            <w:r w:rsidRPr="007878EF">
              <w:rPr>
                <w:rFonts w:ascii="Times New Roman" w:hAnsi="Times New Roman" w:cs="Times New Roman"/>
                <w:sz w:val="28"/>
                <w:szCs w:val="28"/>
              </w:rPr>
              <w:t xml:space="preserve"> НПК.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5F" w:rsidRPr="007878EF" w:rsidTr="00F43A91">
        <w:tc>
          <w:tcPr>
            <w:tcW w:w="817" w:type="dxa"/>
          </w:tcPr>
          <w:p w:rsidR="0013055F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418" w:type="dxa"/>
          </w:tcPr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Итоговое занятие. Анализ исследовательской деятельности – 1ч.</w:t>
            </w:r>
          </w:p>
          <w:p w:rsidR="00E278C4" w:rsidRPr="007878EF" w:rsidRDefault="00E278C4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8EF">
              <w:rPr>
                <w:rFonts w:ascii="Times New Roman" w:hAnsi="Times New Roman" w:cs="Times New Roman"/>
                <w:sz w:val="28"/>
                <w:szCs w:val="28"/>
              </w:rPr>
              <w:t>Анализ исследовательской деятельности. Выводы.</w:t>
            </w:r>
          </w:p>
          <w:p w:rsidR="0013055F" w:rsidRPr="007878EF" w:rsidRDefault="0013055F" w:rsidP="00F43A91">
            <w:pPr>
              <w:pStyle w:val="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55F" w:rsidRPr="007878EF" w:rsidRDefault="0013055F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43A91" w:rsidRPr="007878EF" w:rsidRDefault="00F43A91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43A91" w:rsidRPr="007878EF" w:rsidRDefault="00F43A91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43A91" w:rsidRPr="007878EF" w:rsidRDefault="00F43A91" w:rsidP="00F43A91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E7F5F" w:rsidRPr="007878EF" w:rsidRDefault="004E7F5F" w:rsidP="00F43A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F5F" w:rsidRPr="007878EF" w:rsidRDefault="004E7F5F" w:rsidP="00F43A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8EF" w:rsidRDefault="007878EF" w:rsidP="00F43A9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878EF" w:rsidRDefault="007878EF" w:rsidP="00F43A9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878EF" w:rsidRDefault="007878EF" w:rsidP="00F43A9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878EF" w:rsidRDefault="007878EF" w:rsidP="00F43A9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878EF" w:rsidRDefault="007878EF" w:rsidP="00F43A9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878EF" w:rsidRDefault="007878EF" w:rsidP="00F43A9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878EF" w:rsidRDefault="007878EF" w:rsidP="00F43A9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878EF" w:rsidRDefault="007878EF" w:rsidP="00F43A9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43A91" w:rsidRPr="007878EF" w:rsidRDefault="00F43A91" w:rsidP="00F43A9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878EF">
        <w:rPr>
          <w:rFonts w:ascii="Times New Roman" w:hAnsi="Times New Roman"/>
          <w:b/>
          <w:sz w:val="28"/>
          <w:szCs w:val="28"/>
        </w:rPr>
        <w:lastRenderedPageBreak/>
        <w:t>Дополнительная литература</w:t>
      </w:r>
    </w:p>
    <w:p w:rsidR="00517374" w:rsidRPr="007878EF" w:rsidRDefault="00517374" w:rsidP="00517374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1. М.В. Дубова  Организация проектной деятельности младших школьников. Практическое пособие для учителей начальных классов</w:t>
      </w:r>
    </w:p>
    <w:p w:rsidR="00517374" w:rsidRPr="007878EF" w:rsidRDefault="00517374" w:rsidP="00517374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2.    Детские энциклопедии, справочники и другая аналогичная литература.</w:t>
      </w:r>
    </w:p>
    <w:p w:rsidR="00517374" w:rsidRPr="007878EF" w:rsidRDefault="00517374" w:rsidP="00517374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>3.    Интернет  - ресурсы</w:t>
      </w:r>
    </w:p>
    <w:p w:rsidR="00517374" w:rsidRPr="007878EF" w:rsidRDefault="00517374" w:rsidP="00517374">
      <w:pPr>
        <w:pStyle w:val="1"/>
        <w:contextualSpacing w:val="0"/>
        <w:rPr>
          <w:rFonts w:ascii="Times New Roman" w:hAnsi="Times New Roman" w:cs="Times New Roman"/>
          <w:sz w:val="28"/>
          <w:szCs w:val="28"/>
        </w:rPr>
      </w:pPr>
      <w:r w:rsidRPr="007878EF">
        <w:rPr>
          <w:rFonts w:ascii="Times New Roman" w:hAnsi="Times New Roman" w:cs="Times New Roman"/>
          <w:sz w:val="28"/>
          <w:szCs w:val="28"/>
        </w:rPr>
        <w:t xml:space="preserve">4.   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А.В.Горячев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7878EF">
        <w:rPr>
          <w:rFonts w:ascii="Times New Roman" w:hAnsi="Times New Roman" w:cs="Times New Roman"/>
          <w:sz w:val="28"/>
          <w:szCs w:val="28"/>
        </w:rPr>
        <w:t>Иглина</w:t>
      </w:r>
      <w:proofErr w:type="spellEnd"/>
      <w:r w:rsidRPr="007878EF">
        <w:rPr>
          <w:rFonts w:ascii="Times New Roman" w:hAnsi="Times New Roman" w:cs="Times New Roman"/>
          <w:sz w:val="28"/>
          <w:szCs w:val="28"/>
        </w:rPr>
        <w:t xml:space="preserve">  "Всё узнаю, всё смогу". Тетрадь для детей и взрослых по освоению проектной технологии в начальной школе.- М. БАЛЛАС,2008</w:t>
      </w:r>
    </w:p>
    <w:p w:rsidR="00F43A91" w:rsidRPr="007878EF" w:rsidRDefault="00F43A91" w:rsidP="00F43A91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3A91" w:rsidRPr="007878EF" w:rsidRDefault="00F43A91" w:rsidP="00F43A91">
      <w:pPr>
        <w:autoSpaceDE w:val="0"/>
        <w:autoSpaceDN w:val="0"/>
        <w:adjustRightInd w:val="0"/>
        <w:ind w:firstLine="705"/>
        <w:jc w:val="center"/>
        <w:rPr>
          <w:rFonts w:ascii="Times New Roman" w:hAnsi="Times New Roman"/>
          <w:b/>
          <w:sz w:val="28"/>
          <w:szCs w:val="28"/>
        </w:rPr>
      </w:pPr>
      <w:r w:rsidRPr="007878EF">
        <w:rPr>
          <w:rFonts w:ascii="Times New Roman" w:hAnsi="Times New Roman"/>
          <w:b/>
          <w:sz w:val="28"/>
          <w:szCs w:val="28"/>
        </w:rPr>
        <w:t>Цифровые образовательные ресурсы:</w:t>
      </w:r>
    </w:p>
    <w:p w:rsidR="00F43A91" w:rsidRPr="007878EF" w:rsidRDefault="004E7F5F" w:rsidP="00517374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8"/>
          <w:szCs w:val="28"/>
        </w:rPr>
      </w:pPr>
      <w:r w:rsidRPr="007878EF">
        <w:rPr>
          <w:rFonts w:ascii="Times New Roman" w:hAnsi="Times New Roman"/>
          <w:sz w:val="28"/>
          <w:szCs w:val="28"/>
        </w:rPr>
        <w:t>1.Детские э</w:t>
      </w:r>
      <w:r w:rsidR="00517374" w:rsidRPr="007878EF">
        <w:rPr>
          <w:rFonts w:ascii="Times New Roman" w:hAnsi="Times New Roman"/>
          <w:sz w:val="28"/>
          <w:szCs w:val="28"/>
        </w:rPr>
        <w:t>нциклопедии</w:t>
      </w:r>
    </w:p>
    <w:p w:rsidR="00F43A91" w:rsidRPr="007878EF" w:rsidRDefault="00F43A91" w:rsidP="00F43A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7F5F" w:rsidRPr="007878EF" w:rsidRDefault="004E7F5F" w:rsidP="00F43A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7F5F" w:rsidRPr="007878EF" w:rsidRDefault="004E7F5F" w:rsidP="00F43A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7F5F" w:rsidRPr="007878EF" w:rsidRDefault="004E7F5F" w:rsidP="00F43A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7F5F" w:rsidRPr="007878EF" w:rsidRDefault="004E7F5F" w:rsidP="00F43A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7F5F" w:rsidRPr="007878EF" w:rsidRDefault="004E7F5F" w:rsidP="00F43A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7F5F" w:rsidRDefault="004E7F5F" w:rsidP="00F43A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8EF" w:rsidRDefault="007878EF" w:rsidP="00F43A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8EF" w:rsidRDefault="007878EF" w:rsidP="00F43A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8EF" w:rsidRPr="007878EF" w:rsidRDefault="007878EF" w:rsidP="00F43A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7F5F" w:rsidRPr="007878EF" w:rsidRDefault="004E7F5F" w:rsidP="00F43A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3A91" w:rsidRPr="007878EF" w:rsidRDefault="00F43A91" w:rsidP="00F43A91">
      <w:pPr>
        <w:rPr>
          <w:rFonts w:ascii="Times New Roman" w:hAnsi="Times New Roman"/>
          <w:b/>
          <w:sz w:val="28"/>
          <w:szCs w:val="28"/>
        </w:rPr>
      </w:pPr>
    </w:p>
    <w:p w:rsidR="00F43A91" w:rsidRPr="007878EF" w:rsidRDefault="00F43A91" w:rsidP="00F43A91">
      <w:pPr>
        <w:rPr>
          <w:rFonts w:ascii="Times New Roman" w:hAnsi="Times New Roman"/>
          <w:b/>
          <w:sz w:val="28"/>
          <w:szCs w:val="28"/>
        </w:rPr>
      </w:pPr>
    </w:p>
    <w:sectPr w:rsidR="00F43A91" w:rsidRPr="007878EF" w:rsidSect="0009210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55E2"/>
    <w:rsid w:val="0009210A"/>
    <w:rsid w:val="000A11A5"/>
    <w:rsid w:val="000F6298"/>
    <w:rsid w:val="00104513"/>
    <w:rsid w:val="0013055F"/>
    <w:rsid w:val="00147F56"/>
    <w:rsid w:val="001553A4"/>
    <w:rsid w:val="00156C12"/>
    <w:rsid w:val="001A3211"/>
    <w:rsid w:val="001D0DBF"/>
    <w:rsid w:val="00233077"/>
    <w:rsid w:val="002955E2"/>
    <w:rsid w:val="002B76E1"/>
    <w:rsid w:val="002C3A51"/>
    <w:rsid w:val="00307935"/>
    <w:rsid w:val="003D4956"/>
    <w:rsid w:val="004E7F5F"/>
    <w:rsid w:val="00517374"/>
    <w:rsid w:val="00531142"/>
    <w:rsid w:val="005377DC"/>
    <w:rsid w:val="006461F2"/>
    <w:rsid w:val="006813E2"/>
    <w:rsid w:val="007105F6"/>
    <w:rsid w:val="007878EF"/>
    <w:rsid w:val="007F0459"/>
    <w:rsid w:val="00842765"/>
    <w:rsid w:val="00865F1E"/>
    <w:rsid w:val="008910F0"/>
    <w:rsid w:val="008D5660"/>
    <w:rsid w:val="0099742F"/>
    <w:rsid w:val="009D0E3E"/>
    <w:rsid w:val="00A43DD6"/>
    <w:rsid w:val="00BD665B"/>
    <w:rsid w:val="00C57FEF"/>
    <w:rsid w:val="00E0149F"/>
    <w:rsid w:val="00E12256"/>
    <w:rsid w:val="00E27704"/>
    <w:rsid w:val="00E278C4"/>
    <w:rsid w:val="00E83AA3"/>
    <w:rsid w:val="00F43A91"/>
    <w:rsid w:val="00F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955E2"/>
    <w:pPr>
      <w:spacing w:after="0"/>
      <w:contextualSpacing/>
    </w:pPr>
    <w:rPr>
      <w:rFonts w:ascii="Arial" w:eastAsia="Times New Roman" w:hAnsi="Arial" w:cs="Arial"/>
      <w:color w:val="000000"/>
      <w:lang w:eastAsia="ru-RU"/>
    </w:rPr>
  </w:style>
  <w:style w:type="table" w:styleId="a3">
    <w:name w:val="Table Grid"/>
    <w:basedOn w:val="a1"/>
    <w:uiPriority w:val="59"/>
    <w:rsid w:val="00130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8D566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основа Знак"/>
    <w:basedOn w:val="a0"/>
    <w:link w:val="a4"/>
    <w:locked/>
    <w:rsid w:val="008D5660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307935"/>
  </w:style>
  <w:style w:type="paragraph" w:styleId="a6">
    <w:name w:val="List Paragraph"/>
    <w:basedOn w:val="a"/>
    <w:uiPriority w:val="34"/>
    <w:qFormat/>
    <w:rsid w:val="001553A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10">
    <w:name w:val="c10"/>
    <w:basedOn w:val="a"/>
    <w:rsid w:val="00F43A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Абзац списка1"/>
    <w:basedOn w:val="a"/>
    <w:rsid w:val="00F43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5374</Words>
  <Characters>30636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zxc</cp:lastModifiedBy>
  <cp:revision>15</cp:revision>
  <dcterms:created xsi:type="dcterms:W3CDTF">2014-10-14T11:29:00Z</dcterms:created>
  <dcterms:modified xsi:type="dcterms:W3CDTF">2020-09-28T14:13:00Z</dcterms:modified>
</cp:coreProperties>
</file>