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3" w:rsidRPr="00C07A55" w:rsidRDefault="009417D3" w:rsidP="009417D3">
      <w:pPr>
        <w:jc w:val="center"/>
        <w:rPr>
          <w:rFonts w:eastAsia="Calibri"/>
          <w:b/>
          <w:sz w:val="28"/>
          <w:szCs w:val="28"/>
        </w:rPr>
      </w:pPr>
      <w:r w:rsidRPr="00C07A55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9417D3" w:rsidRPr="00C07A55" w:rsidRDefault="009417D3" w:rsidP="009417D3">
      <w:pPr>
        <w:jc w:val="center"/>
        <w:rPr>
          <w:rFonts w:eastAsia="Calibri"/>
          <w:b/>
          <w:sz w:val="28"/>
          <w:szCs w:val="28"/>
        </w:rPr>
      </w:pPr>
      <w:r w:rsidRPr="00C07A55">
        <w:rPr>
          <w:rFonts w:eastAsia="Calibri"/>
          <w:b/>
          <w:sz w:val="28"/>
          <w:szCs w:val="28"/>
        </w:rPr>
        <w:t>«</w:t>
      </w:r>
      <w:proofErr w:type="spellStart"/>
      <w:r w:rsidRPr="00C07A55">
        <w:rPr>
          <w:rFonts w:eastAsia="Calibri"/>
          <w:b/>
          <w:sz w:val="28"/>
          <w:szCs w:val="28"/>
        </w:rPr>
        <w:t>Амгин</w:t>
      </w:r>
      <w:proofErr w:type="gramStart"/>
      <w:r w:rsidRPr="00C07A55">
        <w:rPr>
          <w:rFonts w:eastAsia="Calibri"/>
          <w:b/>
          <w:sz w:val="28"/>
          <w:szCs w:val="28"/>
        </w:rPr>
        <w:t>о</w:t>
      </w:r>
      <w:proofErr w:type="spellEnd"/>
      <w:r w:rsidRPr="00C07A55">
        <w:rPr>
          <w:rFonts w:eastAsia="Calibri"/>
          <w:b/>
          <w:sz w:val="28"/>
          <w:szCs w:val="28"/>
        </w:rPr>
        <w:t>-</w:t>
      </w:r>
      <w:proofErr w:type="gramEnd"/>
      <w:r w:rsidRPr="00C07A55">
        <w:rPr>
          <w:rFonts w:eastAsia="Calibri"/>
          <w:b/>
          <w:sz w:val="28"/>
          <w:szCs w:val="28"/>
        </w:rPr>
        <w:t xml:space="preserve"> </w:t>
      </w:r>
      <w:proofErr w:type="spellStart"/>
      <w:r w:rsidRPr="00C07A55">
        <w:rPr>
          <w:rFonts w:eastAsia="Calibri"/>
          <w:b/>
          <w:sz w:val="28"/>
          <w:szCs w:val="28"/>
        </w:rPr>
        <w:t>Олекминская</w:t>
      </w:r>
      <w:proofErr w:type="spellEnd"/>
      <w:r w:rsidRPr="00C07A55">
        <w:rPr>
          <w:rFonts w:eastAsia="Calibri"/>
          <w:b/>
          <w:sz w:val="28"/>
          <w:szCs w:val="28"/>
        </w:rPr>
        <w:t xml:space="preserve"> средняя общеобразовательная школа»</w:t>
      </w:r>
    </w:p>
    <w:p w:rsidR="009417D3" w:rsidRPr="00C07A55" w:rsidRDefault="009417D3" w:rsidP="009417D3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C07A55">
        <w:rPr>
          <w:rFonts w:eastAsia="Calibri"/>
          <w:b/>
          <w:sz w:val="28"/>
          <w:szCs w:val="28"/>
        </w:rPr>
        <w:t>Олекминского</w:t>
      </w:r>
      <w:proofErr w:type="spellEnd"/>
      <w:r w:rsidRPr="00C07A55">
        <w:rPr>
          <w:rFonts w:eastAsia="Calibri"/>
          <w:b/>
          <w:sz w:val="28"/>
          <w:szCs w:val="28"/>
        </w:rPr>
        <w:t xml:space="preserve"> района Республики Саха (Якутия)</w:t>
      </w:r>
    </w:p>
    <w:p w:rsidR="009417D3" w:rsidRPr="00C07A55" w:rsidRDefault="009417D3" w:rsidP="009417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17D3" w:rsidRPr="00C07A55" w:rsidRDefault="009417D3" w:rsidP="009417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7D3" w:rsidRPr="00C07A55" w:rsidTr="00D846F6">
        <w:tc>
          <w:tcPr>
            <w:tcW w:w="3190" w:type="dxa"/>
            <w:shd w:val="clear" w:color="auto" w:fill="auto"/>
          </w:tcPr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</w:rPr>
              <w:t>«Рассмотрено»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Руководитель ШМО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учителей начальных классов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Курганова Л.В.________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Протокол №______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От «1»__20___г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7A55">
              <w:rPr>
                <w:b/>
                <w:sz w:val="28"/>
                <w:szCs w:val="28"/>
              </w:rPr>
              <w:t>«</w:t>
            </w:r>
            <w:r w:rsidRPr="00C07A55">
              <w:rPr>
                <w:b/>
              </w:rPr>
              <w:t>Согласовано</w:t>
            </w:r>
            <w:r w:rsidRPr="00C07A55">
              <w:rPr>
                <w:b/>
                <w:sz w:val="28"/>
                <w:szCs w:val="28"/>
              </w:rPr>
              <w:t>»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Заместитель директора по ВР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МБОУ «</w:t>
            </w:r>
            <w:proofErr w:type="gramStart"/>
            <w:r w:rsidRPr="00C07A55">
              <w:t>А-О</w:t>
            </w:r>
            <w:proofErr w:type="gramEnd"/>
            <w:r w:rsidRPr="00C07A55">
              <w:t xml:space="preserve"> СОШ»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________Куклина К.В.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</w:rPr>
              <w:t>«Утверждено»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7A55">
              <w:t>И.о</w:t>
            </w:r>
            <w:proofErr w:type="spellEnd"/>
            <w:r w:rsidRPr="00C07A55">
              <w:t xml:space="preserve"> директора МБОУ 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</w:t>
            </w:r>
            <w:proofErr w:type="gramStart"/>
            <w:r w:rsidRPr="00C07A55">
              <w:t>А-</w:t>
            </w:r>
            <w:proofErr w:type="gramEnd"/>
            <w:r w:rsidRPr="00C07A55">
              <w:t xml:space="preserve"> О СОШ»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_______Соловьева Л.И.</w:t>
            </w:r>
          </w:p>
          <w:p w:rsidR="009417D3" w:rsidRPr="00C07A55" w:rsidRDefault="009417D3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    »____20__г</w:t>
            </w:r>
          </w:p>
        </w:tc>
      </w:tr>
    </w:tbl>
    <w:p w:rsidR="009417D3" w:rsidRPr="00C07A55" w:rsidRDefault="009417D3" w:rsidP="009417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7D3" w:rsidRPr="00C07A55" w:rsidRDefault="009417D3" w:rsidP="009417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7D3" w:rsidRPr="00C07A55" w:rsidRDefault="009417D3" w:rsidP="009417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7D3" w:rsidRPr="00C07A55" w:rsidRDefault="009417D3" w:rsidP="009417D3">
      <w:pPr>
        <w:jc w:val="center"/>
        <w:rPr>
          <w:rFonts w:eastAsia="Calibri"/>
          <w:b/>
          <w:sz w:val="28"/>
          <w:szCs w:val="28"/>
        </w:rPr>
      </w:pPr>
      <w:r w:rsidRPr="00C07A55">
        <w:rPr>
          <w:rFonts w:eastAsia="Calibri"/>
          <w:b/>
          <w:sz w:val="28"/>
          <w:szCs w:val="28"/>
        </w:rPr>
        <w:t>Рабочая программа</w:t>
      </w:r>
    </w:p>
    <w:p w:rsidR="009417D3" w:rsidRPr="00C07A55" w:rsidRDefault="009417D3" w:rsidP="009417D3">
      <w:pPr>
        <w:jc w:val="center"/>
        <w:rPr>
          <w:rFonts w:eastAsia="Calibri"/>
          <w:b/>
          <w:sz w:val="28"/>
          <w:szCs w:val="28"/>
        </w:rPr>
      </w:pPr>
      <w:r w:rsidRPr="00C07A55">
        <w:rPr>
          <w:rFonts w:eastAsia="Calibri"/>
          <w:b/>
          <w:sz w:val="28"/>
          <w:szCs w:val="28"/>
        </w:rPr>
        <w:t>по внеурочной деятельности</w:t>
      </w:r>
    </w:p>
    <w:p w:rsidR="009417D3" w:rsidRDefault="009417D3" w:rsidP="009417D3">
      <w:pPr>
        <w:jc w:val="center"/>
        <w:rPr>
          <w:rFonts w:eastAsia="Calibri"/>
          <w:sz w:val="28"/>
          <w:szCs w:val="28"/>
        </w:rPr>
      </w:pPr>
      <w:r w:rsidRPr="00C07A5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Занимательная математика»</w:t>
      </w:r>
    </w:p>
    <w:p w:rsidR="009417D3" w:rsidRPr="00C07A55" w:rsidRDefault="009417D3" w:rsidP="009417D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Янковой</w:t>
      </w:r>
      <w:proofErr w:type="spellEnd"/>
      <w:r>
        <w:rPr>
          <w:rFonts w:eastAsia="Calibri"/>
          <w:sz w:val="28"/>
          <w:szCs w:val="28"/>
        </w:rPr>
        <w:t xml:space="preserve"> Людмилы Владимировны</w:t>
      </w:r>
    </w:p>
    <w:p w:rsidR="009417D3" w:rsidRPr="00C07A55" w:rsidRDefault="009417D3" w:rsidP="009417D3">
      <w:pPr>
        <w:jc w:val="center"/>
        <w:rPr>
          <w:rFonts w:eastAsia="Calibri"/>
          <w:sz w:val="28"/>
          <w:szCs w:val="28"/>
        </w:rPr>
      </w:pPr>
      <w:r w:rsidRPr="00C07A55">
        <w:rPr>
          <w:rFonts w:eastAsia="Calibri"/>
          <w:sz w:val="28"/>
          <w:szCs w:val="28"/>
        </w:rPr>
        <w:t>учителя начальных классов</w:t>
      </w:r>
    </w:p>
    <w:p w:rsidR="009417D3" w:rsidRPr="00C07A55" w:rsidRDefault="009417D3" w:rsidP="009417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</w:t>
      </w:r>
      <w:r w:rsidRPr="00C07A55">
        <w:rPr>
          <w:rFonts w:eastAsia="Calibri"/>
          <w:sz w:val="28"/>
          <w:szCs w:val="28"/>
        </w:rPr>
        <w:t xml:space="preserve"> класс</w:t>
      </w:r>
    </w:p>
    <w:p w:rsidR="009417D3" w:rsidRPr="00C07A55" w:rsidRDefault="009417D3" w:rsidP="009417D3">
      <w:pPr>
        <w:jc w:val="center"/>
        <w:rPr>
          <w:rFonts w:eastAsia="Calibri"/>
          <w:sz w:val="28"/>
          <w:szCs w:val="28"/>
        </w:rPr>
      </w:pPr>
      <w:r w:rsidRPr="00C07A55">
        <w:rPr>
          <w:rFonts w:eastAsia="Calibri"/>
          <w:sz w:val="28"/>
          <w:szCs w:val="28"/>
        </w:rPr>
        <w:t>2020-2021 учебный год</w:t>
      </w:r>
    </w:p>
    <w:p w:rsidR="009417D3" w:rsidRPr="00C07A55" w:rsidRDefault="009417D3" w:rsidP="009417D3">
      <w:pPr>
        <w:widowControl w:val="0"/>
        <w:autoSpaceDE w:val="0"/>
        <w:autoSpaceDN w:val="0"/>
        <w:adjustRightInd w:val="0"/>
      </w:pPr>
    </w:p>
    <w:p w:rsidR="009417D3" w:rsidRPr="00C07A55" w:rsidRDefault="009417D3" w:rsidP="009417D3">
      <w:pPr>
        <w:widowControl w:val="0"/>
        <w:autoSpaceDE w:val="0"/>
        <w:autoSpaceDN w:val="0"/>
        <w:adjustRightInd w:val="0"/>
      </w:pPr>
    </w:p>
    <w:p w:rsidR="009417D3" w:rsidRPr="00C07A55" w:rsidRDefault="009417D3" w:rsidP="009417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417D3" w:rsidRDefault="009417D3" w:rsidP="009417D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F1723" w:rsidRPr="00C476CD" w:rsidRDefault="009B3AF4" w:rsidP="009B3A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8F1723" w:rsidRPr="00C476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12CB0" w:rsidRPr="00C476CD" w:rsidRDefault="00F12CB0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CD">
        <w:rPr>
          <w:rFonts w:ascii="Times New Roman" w:hAnsi="Times New Roman" w:cs="Times New Roman"/>
          <w:b/>
          <w:sz w:val="28"/>
          <w:szCs w:val="28"/>
          <w:u w:val="single"/>
        </w:rPr>
        <w:t>Нормативные документы, обеспечивающие реализацию программы:</w:t>
      </w: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1.Закон  «Об образовании  в  РФ» от 29.12.2012 г. № 273-ФЗ.</w:t>
      </w: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2.4.2.2821-02 — Утверждены постановлением Минздрава России от 29.12.2010 г. № 189).</w:t>
      </w: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3.  Федеральный государственный образовательный  стандарт начального общего образования</w:t>
      </w:r>
    </w:p>
    <w:p w:rsidR="009B3AF4" w:rsidRPr="00C476CD" w:rsidRDefault="009B3AF4" w:rsidP="00D9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C476CD">
        <w:rPr>
          <w:rFonts w:ascii="Times New Roman" w:hAnsi="Times New Roman" w:cs="Times New Roman"/>
          <w:i/>
          <w:sz w:val="28"/>
          <w:szCs w:val="28"/>
        </w:rPr>
        <w:t xml:space="preserve">внеурочной деятельности </w:t>
      </w:r>
      <w:r w:rsidRPr="00C476CD">
        <w:rPr>
          <w:rFonts w:ascii="Times New Roman" w:hAnsi="Times New Roman" w:cs="Times New Roman"/>
          <w:sz w:val="28"/>
          <w:szCs w:val="28"/>
        </w:rPr>
        <w:t xml:space="preserve">«Занимательная математика» для </w:t>
      </w:r>
      <w:r w:rsidR="00511B57">
        <w:rPr>
          <w:rFonts w:ascii="Times New Roman" w:hAnsi="Times New Roman" w:cs="Times New Roman"/>
          <w:sz w:val="28"/>
          <w:szCs w:val="28"/>
        </w:rPr>
        <w:t>3</w:t>
      </w:r>
      <w:r w:rsidRPr="00C476CD">
        <w:rPr>
          <w:rFonts w:ascii="Times New Roman" w:hAnsi="Times New Roman" w:cs="Times New Roman"/>
          <w:sz w:val="28"/>
          <w:szCs w:val="28"/>
        </w:rPr>
        <w:t xml:space="preserve"> класса положена программа авторов М.И. Моро, 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, Г.В. Бельтюковой, С.И. Волковой,  С.В. Степановой, рекомендованной МО и науки РФ в соответствии с требованиями ФГОС </w:t>
      </w:r>
    </w:p>
    <w:p w:rsidR="009B3AF4" w:rsidRDefault="009B3AF4" w:rsidP="00D925C3">
      <w:pPr>
        <w:pStyle w:val="a4"/>
        <w:spacing w:line="240" w:lineRule="auto"/>
        <w:ind w:left="0"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C476CD">
        <w:rPr>
          <w:rStyle w:val="c1"/>
          <w:rFonts w:ascii="Times New Roman" w:hAnsi="Times New Roman"/>
          <w:sz w:val="28"/>
          <w:szCs w:val="28"/>
        </w:rPr>
        <w:t>Программа «Занимательная математика» входит во внеурочную деятельность по направлению «</w:t>
      </w:r>
      <w:proofErr w:type="spellStart"/>
      <w:r w:rsidRPr="00C476CD">
        <w:rPr>
          <w:rStyle w:val="c1"/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C476CD">
        <w:rPr>
          <w:rStyle w:val="c1"/>
          <w:rFonts w:ascii="Times New Roman" w:hAnsi="Times New Roman"/>
          <w:sz w:val="28"/>
          <w:szCs w:val="28"/>
        </w:rPr>
        <w:t xml:space="preserve"> развитие личности».  </w:t>
      </w:r>
    </w:p>
    <w:p w:rsidR="00D925C3" w:rsidRPr="00D925C3" w:rsidRDefault="00D925C3" w:rsidP="00D925C3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5C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Рабочая программа к кружку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«Занимательная математика» для 3</w:t>
      </w:r>
      <w:r w:rsidRPr="00D925C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класса составлена</w:t>
      </w:r>
      <w:r w:rsidRPr="00D9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5C3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D925C3">
        <w:rPr>
          <w:rFonts w:ascii="Times New Roman" w:eastAsia="Calibri" w:hAnsi="Times New Roman" w:cs="Times New Roman"/>
          <w:sz w:val="28"/>
          <w:szCs w:val="28"/>
        </w:rPr>
        <w:t>образовательной программы МБОУ «</w:t>
      </w:r>
      <w:proofErr w:type="spellStart"/>
      <w:r w:rsidRPr="00D925C3">
        <w:rPr>
          <w:rFonts w:ascii="Times New Roman" w:eastAsia="Calibri" w:hAnsi="Times New Roman" w:cs="Times New Roman"/>
          <w:sz w:val="28"/>
          <w:szCs w:val="28"/>
        </w:rPr>
        <w:t>Амгин</w:t>
      </w:r>
      <w:proofErr w:type="gramStart"/>
      <w:r w:rsidRPr="00D925C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D925C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9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5C3">
        <w:rPr>
          <w:rFonts w:ascii="Times New Roman" w:eastAsia="Calibri" w:hAnsi="Times New Roman" w:cs="Times New Roman"/>
          <w:sz w:val="28"/>
          <w:szCs w:val="28"/>
        </w:rPr>
        <w:t>Олекминская</w:t>
      </w:r>
      <w:proofErr w:type="spellEnd"/>
      <w:r w:rsidRPr="00D925C3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</w:p>
    <w:p w:rsidR="00D925C3" w:rsidRPr="00D925C3" w:rsidRDefault="00D925C3" w:rsidP="00D925C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D925C3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9B3AF4" w:rsidRPr="00C476CD" w:rsidRDefault="009B3AF4" w:rsidP="00D925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C476CD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«Занимательная математика»</w:t>
      </w:r>
      <w:r w:rsidRPr="00C476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C47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76CD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9B3AF4" w:rsidRPr="00C476CD" w:rsidRDefault="009B3AF4" w:rsidP="00D925C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6CD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9B3AF4" w:rsidRPr="00C476CD" w:rsidRDefault="009B3AF4" w:rsidP="00D925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Познавательные: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lastRenderedPageBreak/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B3AF4" w:rsidRPr="00C476CD" w:rsidRDefault="009B3AF4" w:rsidP="00D925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Развивающие: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творческие способности и креативное мышление, умение использовать полученные знания в новых условиях;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развивать математическую речь;</w:t>
      </w:r>
    </w:p>
    <w:p w:rsidR="009B3AF4" w:rsidRPr="00C476CD" w:rsidRDefault="009B3AF4" w:rsidP="00D925C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Воспитательные:</w:t>
      </w:r>
    </w:p>
    <w:p w:rsidR="009B3AF4" w:rsidRPr="00C476CD" w:rsidRDefault="009B3AF4" w:rsidP="00D925C3">
      <w:pPr>
        <w:pStyle w:val="a4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6CD">
        <w:rPr>
          <w:rFonts w:ascii="Times New Roman" w:hAnsi="Times New Roman"/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8F1723" w:rsidRPr="00C476CD" w:rsidRDefault="008F1723" w:rsidP="00D925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9B3AF4" w:rsidRPr="00C476CD" w:rsidRDefault="009B3AF4" w:rsidP="009B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76CD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9B3AF4" w:rsidRPr="00C476CD" w:rsidRDefault="009B3AF4" w:rsidP="009B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ab/>
        <w:t>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9B3AF4" w:rsidRPr="00C476CD" w:rsidRDefault="009B3AF4" w:rsidP="009B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C476CD" w:rsidRPr="00C476CD" w:rsidRDefault="00C476CD" w:rsidP="009B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3. Описание места курса в плане</w:t>
      </w:r>
    </w:p>
    <w:p w:rsidR="00C476CD" w:rsidRPr="00C476CD" w:rsidRDefault="00C476CD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552"/>
        <w:gridCol w:w="3160"/>
      </w:tblGrid>
      <w:tr w:rsidR="009B3AF4" w:rsidRPr="00C476CD" w:rsidTr="00EF3D10">
        <w:trPr>
          <w:trHeight w:val="645"/>
        </w:trPr>
        <w:tc>
          <w:tcPr>
            <w:tcW w:w="1668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на учебный год</w:t>
            </w:r>
          </w:p>
        </w:tc>
      </w:tr>
      <w:tr w:rsidR="009B3AF4" w:rsidRPr="00C476CD" w:rsidTr="00EF3D10">
        <w:trPr>
          <w:trHeight w:val="338"/>
        </w:trPr>
        <w:tc>
          <w:tcPr>
            <w:tcW w:w="1668" w:type="dxa"/>
          </w:tcPr>
          <w:p w:rsidR="009B3AF4" w:rsidRPr="00C476CD" w:rsidRDefault="00511B57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B3AF4"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9B3AF4" w:rsidRPr="00C476CD" w:rsidTr="00EF3D10">
        <w:trPr>
          <w:trHeight w:val="338"/>
        </w:trPr>
        <w:tc>
          <w:tcPr>
            <w:tcW w:w="1668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9B3AF4" w:rsidRPr="00C476CD" w:rsidRDefault="009B3AF4" w:rsidP="009B3AF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F4" w:rsidRPr="00C476CD" w:rsidRDefault="009B3AF4" w:rsidP="009B3AF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курса.</w:t>
      </w:r>
    </w:p>
    <w:p w:rsidR="001077DF" w:rsidRPr="00C476CD" w:rsidRDefault="001077DF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iCs/>
          <w:sz w:val="28"/>
          <w:szCs w:val="28"/>
        </w:rPr>
        <w:t xml:space="preserve">Ценностными ориентирами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содержания курса являются: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умения рассуждать как компонента логической грамотности;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освоение эвристических приемов рассуждений;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интеллектуальных умений, связанных с выбором стратегии решения, анализом ситуации, сопоставлением данных;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познавательной активности и самостоятельности учащихся;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пространственных представлений и пространственного воображения;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привлечение учащихся к обмену информацией в ходе свободного общения на занятиях.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1B57" w:rsidRDefault="009B3AF4" w:rsidP="00C476CD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CD">
        <w:rPr>
          <w:rFonts w:ascii="Times New Roman" w:hAnsi="Times New Roman"/>
          <w:b/>
          <w:sz w:val="28"/>
          <w:szCs w:val="28"/>
        </w:rPr>
        <w:t xml:space="preserve">5. Личностные, </w:t>
      </w:r>
      <w:proofErr w:type="spellStart"/>
      <w:r w:rsidRPr="00C476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476CD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</w:t>
      </w:r>
      <w:r w:rsidR="00C476CD" w:rsidRPr="00C476CD">
        <w:rPr>
          <w:rFonts w:ascii="Times New Roman" w:hAnsi="Times New Roman"/>
          <w:b/>
          <w:sz w:val="28"/>
          <w:szCs w:val="28"/>
        </w:rPr>
        <w:t xml:space="preserve"> курса внеурочной деятельности </w:t>
      </w:r>
    </w:p>
    <w:p w:rsidR="00F12CB0" w:rsidRPr="00C476CD" w:rsidRDefault="009B3AF4" w:rsidP="00C476CD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CD">
        <w:rPr>
          <w:rFonts w:ascii="Times New Roman" w:hAnsi="Times New Roman"/>
          <w:b/>
          <w:sz w:val="28"/>
          <w:szCs w:val="28"/>
        </w:rPr>
        <w:t>«</w:t>
      </w:r>
      <w:r w:rsidR="00C476CD" w:rsidRPr="00C476CD">
        <w:rPr>
          <w:rFonts w:ascii="Times New Roman" w:hAnsi="Times New Roman"/>
          <w:b/>
          <w:sz w:val="28"/>
          <w:szCs w:val="28"/>
        </w:rPr>
        <w:t>Занимательная математика</w:t>
      </w:r>
      <w:r w:rsidRPr="00C476CD">
        <w:rPr>
          <w:rFonts w:ascii="Times New Roman" w:hAnsi="Times New Roman"/>
          <w:b/>
          <w:sz w:val="28"/>
          <w:szCs w:val="28"/>
        </w:rPr>
        <w:t>»</w:t>
      </w:r>
    </w:p>
    <w:p w:rsidR="008F1723" w:rsidRPr="00C476CD" w:rsidRDefault="008F1723" w:rsidP="00F12C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Воспитание чувства справедливости, ответственности.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самостоятельности суждений, независимости и нестандартности мышления.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соответствии с заданными правилами.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разные мнения,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C476CD">
        <w:rPr>
          <w:rFonts w:ascii="Times New Roman" w:hAnsi="Times New Roman" w:cs="Times New Roman"/>
          <w:sz w:val="28"/>
          <w:szCs w:val="28"/>
        </w:rPr>
        <w:t xml:space="preserve">ь последовательность «шагов» (алгоритм)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способ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Участвовать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несложные задачи.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Проводить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Выделять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фигуры из частей. 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Выявлять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Объяснять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Осуществлять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сравнивать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C476CD" w:rsidRPr="00C476CD" w:rsidRDefault="00C476CD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CD" w:rsidRPr="00C476CD" w:rsidRDefault="00C476CD" w:rsidP="00C476CD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C476CD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Ожидаемые результаты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476C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  результаты </w:t>
      </w:r>
    </w:p>
    <w:p w:rsidR="00C476CD" w:rsidRPr="00C476CD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характера. </w:t>
      </w:r>
    </w:p>
    <w:p w:rsidR="00C476CD" w:rsidRPr="00C476CD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 </w:t>
      </w:r>
    </w:p>
    <w:p w:rsidR="00C476CD" w:rsidRPr="00C476CD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C476CD" w:rsidRPr="00C476CD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Овладение основами логического и алгоритмического мышления,</w:t>
      </w:r>
      <w:r w:rsidRPr="00C476CD">
        <w:rPr>
          <w:rFonts w:ascii="Times New Roman" w:eastAsia="Calibri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Умения выполнять </w:t>
      </w:r>
      <w:proofErr w:type="gramStart"/>
      <w:r w:rsidRPr="00C476CD">
        <w:rPr>
          <w:rFonts w:ascii="Times New Roman" w:eastAsia="Calibri" w:hAnsi="Times New Roman" w:cs="Times New Roman"/>
          <w:sz w:val="28"/>
          <w:szCs w:val="28"/>
        </w:rPr>
        <w:t>устно</w:t>
      </w:r>
      <w:proofErr w:type="gramEnd"/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</w:t>
      </w: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Анализировать  правила   игры.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Включаться  в   групповую   работу.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C476CD" w:rsidRPr="00C476CD" w:rsidRDefault="00C476CD" w:rsidP="00C476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6. Содержание курса «Занимательная математика»</w:t>
      </w:r>
    </w:p>
    <w:p w:rsidR="00C476CD" w:rsidRPr="00C476CD" w:rsidRDefault="00C476CD" w:rsidP="00C476C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       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C476CD" w:rsidRPr="00C476CD" w:rsidRDefault="00C476CD" w:rsidP="00C476CD">
      <w:pPr>
        <w:rPr>
          <w:rFonts w:ascii="Times New Roman" w:eastAsia="Arial Unicode MS" w:hAnsi="Times New Roman" w:cs="Times New Roman"/>
          <w:sz w:val="28"/>
          <w:szCs w:val="28"/>
        </w:rPr>
      </w:pPr>
      <w:r w:rsidRPr="00C476CD">
        <w:rPr>
          <w:rFonts w:ascii="Times New Roman" w:eastAsia="Arial Unicode MS" w:hAnsi="Times New Roman" w:cs="Times New Roman"/>
          <w:sz w:val="28"/>
          <w:szCs w:val="28"/>
        </w:rPr>
        <w:t xml:space="preserve">        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</w:t>
      </w:r>
      <w:r w:rsidR="00BE21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</w:t>
      </w:r>
      <w:r w:rsidRPr="00C476CD">
        <w:rPr>
          <w:rFonts w:ascii="Times New Roman" w:hAnsi="Times New Roman" w:cs="Times New Roman"/>
          <w:sz w:val="28"/>
          <w:szCs w:val="28"/>
        </w:rPr>
        <w:lastRenderedPageBreak/>
        <w:t xml:space="preserve">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C476CD" w:rsidRPr="00C476CD" w:rsidRDefault="00C476CD" w:rsidP="00C47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b/>
          <w:bCs/>
          <w:color w:val="auto"/>
          <w:sz w:val="28"/>
          <w:szCs w:val="28"/>
        </w:rPr>
        <w:t>1.Исторические сведения о математике (4ч)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color w:val="auto"/>
          <w:sz w:val="28"/>
          <w:szCs w:val="28"/>
        </w:rPr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b/>
          <w:bCs/>
          <w:color w:val="auto"/>
          <w:sz w:val="28"/>
          <w:szCs w:val="28"/>
        </w:rPr>
        <w:t>2.Числа и выражения (6ч)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color w:val="auto"/>
          <w:sz w:val="28"/>
          <w:szCs w:val="28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Математические ребусы и головоломки (9ч)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color w:val="auto"/>
          <w:sz w:val="28"/>
          <w:szCs w:val="28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Решение занимательных задач (9ч)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color w:val="auto"/>
          <w:sz w:val="28"/>
          <w:szCs w:val="28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b/>
          <w:bCs/>
          <w:color w:val="auto"/>
          <w:sz w:val="28"/>
          <w:szCs w:val="28"/>
        </w:rPr>
        <w:t>5.Геометрическая мозаика (6ч)</w:t>
      </w:r>
    </w:p>
    <w:p w:rsidR="0095353C" w:rsidRPr="00392BC4" w:rsidRDefault="0095353C" w:rsidP="00392B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92BC4">
        <w:rPr>
          <w:rFonts w:ascii="Times New Roman" w:hAnsi="Times New Roman" w:cs="Times New Roman"/>
          <w:color w:val="auto"/>
          <w:sz w:val="28"/>
          <w:szCs w:val="28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C476CD" w:rsidRPr="004201C6" w:rsidRDefault="00C476CD" w:rsidP="00C476C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01C6">
        <w:rPr>
          <w:rFonts w:ascii="Times New Roman" w:hAnsi="Times New Roman" w:cs="Times New Roman"/>
          <w:b/>
          <w:color w:val="auto"/>
          <w:sz w:val="28"/>
          <w:szCs w:val="28"/>
        </w:rPr>
        <w:t>Форма организации занятий.</w:t>
      </w:r>
    </w:p>
    <w:p w:rsidR="004201C6" w:rsidRPr="004201C6" w:rsidRDefault="004201C6" w:rsidP="00420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4201C6">
        <w:rPr>
          <w:rFonts w:ascii="Times New Roman" w:hAnsi="Times New Roman" w:cs="Times New Roman"/>
          <w:color w:val="auto"/>
          <w:sz w:val="28"/>
          <w:szCs w:val="28"/>
        </w:rPr>
        <w:t>рупповая и индивидуальная</w:t>
      </w:r>
      <w:proofErr w:type="gramStart"/>
      <w:r w:rsidRPr="004201C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4201C6" w:rsidRPr="004201C6" w:rsidRDefault="004201C6" w:rsidP="00420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01C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4201C6" w:rsidRPr="004201C6" w:rsidRDefault="004201C6" w:rsidP="00420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01C6">
        <w:rPr>
          <w:rFonts w:ascii="Times New Roman" w:hAnsi="Times New Roman" w:cs="Times New Roman"/>
          <w:color w:val="auto"/>
          <w:sz w:val="28"/>
          <w:szCs w:val="28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4201C6" w:rsidRPr="004201C6" w:rsidRDefault="004201C6" w:rsidP="00420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01C6">
        <w:rPr>
          <w:rFonts w:ascii="Times New Roman" w:hAnsi="Times New Roman" w:cs="Times New Roman"/>
          <w:color w:val="auto"/>
          <w:sz w:val="28"/>
          <w:szCs w:val="28"/>
        </w:rPr>
        <w:t xml:space="preserve">   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4201C6" w:rsidRPr="004201C6" w:rsidRDefault="004201C6" w:rsidP="004201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01C6">
        <w:rPr>
          <w:rFonts w:ascii="Times New Roman" w:hAnsi="Times New Roman" w:cs="Times New Roman"/>
          <w:color w:val="auto"/>
          <w:sz w:val="28"/>
          <w:szCs w:val="28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8F1723" w:rsidRPr="00C476CD" w:rsidRDefault="00C476CD" w:rsidP="008F17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F1723" w:rsidRPr="00C476C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F1723" w:rsidRPr="00C476CD" w:rsidRDefault="00511B57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1723" w:rsidRPr="00C476CD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291"/>
      </w:tblGrid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0D59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59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95353C" w:rsidRPr="000D5938" w:rsidTr="0095353C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</w:tr>
      <w:tr w:rsidR="0095353C" w:rsidRPr="000D5938" w:rsidTr="0095353C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Старинные системы записи чисел. Упражнения, игры, задачи.</w:t>
            </w:r>
          </w:p>
        </w:tc>
      </w:tr>
      <w:tr w:rsidR="0095353C" w:rsidRPr="000D5938" w:rsidTr="0095353C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Иероглифическая система древних египтян. Упражнения, игры, задачи.</w:t>
            </w:r>
          </w:p>
        </w:tc>
      </w:tr>
      <w:tr w:rsidR="0095353C" w:rsidRPr="000D5938" w:rsidTr="0095353C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Римские цифры.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Римские цифры. Как читать римские цифры?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задач из стенгазеты № 1.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Пифагор и его школа.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Бесконечный ряд загадок.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Архимед.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Умножение.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знатоков. Математические горки. Задача в стихах. Логические задачи. Загадки.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Делится или не делится.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задач из стенгазеты № 2.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Новогодние забавы.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Математический КВН. Решение ребусов и логических задач.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занимательной математической литературой. Старинные меры длины.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«Веришь или нет».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олимпиадных задач, счёт. Загадки-смекалки.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в компьютерный класс.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Время. Часы. Упражнения, игры, задачи.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Математические фокусы.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знатоков.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Открытие нуля. Загадки-смекалки.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задач из стенгазеты № 3.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Денежные знаки. Загадки-смекалки.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задач повышенной трудности.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«Цифры в буквах».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КВМ «Царица наук».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решай, отгадывай».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«Поле чудес».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53C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Решение занимательных задач в стихах.</w:t>
            </w:r>
          </w:p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Отгадывание ребусов.</w:t>
            </w:r>
          </w:p>
        </w:tc>
      </w:tr>
      <w:tr w:rsidR="0095353C" w:rsidRPr="000D5938" w:rsidTr="00144BB9">
        <w:trPr>
          <w:tblCellSpacing w:w="15" w:type="dxa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5938" w:rsidRPr="000D5938" w:rsidRDefault="0095353C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593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Интеллектуальный марафон.</w:t>
            </w:r>
          </w:p>
        </w:tc>
      </w:tr>
    </w:tbl>
    <w:p w:rsidR="00394285" w:rsidRPr="00C476CD" w:rsidRDefault="00394285" w:rsidP="0095353C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B0" w:rsidRPr="00C476CD" w:rsidRDefault="00C476CD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F12CB0" w:rsidRPr="00C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Учебно-методическое и материально-техническое обеспечение программы. 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Агаркова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Асарина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Е. Ю., Фрид М. Е. Секреты квадрата и кубика. М.: «Контекст», 1995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Белякова О. И. Занятия математического кружка. 3 – 4 классы. – Волгоград: Учитель, 2008.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Лавриненко Т. А. Задания развивающего характера по математике. Саратов: «Лицей», 2002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Симановский А. Э. Развитие творческого мышления детей. М.: Академкнига/Учебник, 2002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И.Г. Занимательные материалы. М.: «</w:t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>», 2004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Шкляров Т.В. Как научить вашего ребёнка решать задачи. М.: «</w:t>
      </w:r>
      <w:proofErr w:type="gram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Pr="0095353C">
        <w:rPr>
          <w:rFonts w:ascii="Times New Roman" w:hAnsi="Times New Roman" w:cs="Times New Roman"/>
          <w:color w:val="000000"/>
          <w:sz w:val="28"/>
          <w:szCs w:val="28"/>
        </w:rPr>
        <w:t>», 2004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Сахаров И.П., </w:t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Аменицын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Н.Н. Забавная арифметика. С.- Пб</w:t>
      </w:r>
      <w:proofErr w:type="gram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95353C">
        <w:rPr>
          <w:rFonts w:ascii="Times New Roman" w:hAnsi="Times New Roman" w:cs="Times New Roman"/>
          <w:color w:val="000000"/>
          <w:sz w:val="28"/>
          <w:szCs w:val="28"/>
        </w:rPr>
        <w:t>Лань», 1995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Нефёдова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>Занимательные задачи для маленьких. Москва 1994</w:t>
      </w:r>
    </w:p>
    <w:p w:rsidR="0095353C" w:rsidRPr="0095353C" w:rsidRDefault="0095353C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3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535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Математика. Внеклассные занятия в начальной школе. </w:t>
      </w:r>
      <w:proofErr w:type="spellStart"/>
      <w:r w:rsidRPr="0095353C">
        <w:rPr>
          <w:rFonts w:ascii="Times New Roman" w:hAnsi="Times New Roman" w:cs="Times New Roman"/>
          <w:color w:val="000000"/>
          <w:sz w:val="28"/>
          <w:szCs w:val="28"/>
        </w:rPr>
        <w:t>Г.Т.Дьячкова</w:t>
      </w:r>
      <w:proofErr w:type="spellEnd"/>
      <w:r w:rsidRPr="0095353C">
        <w:rPr>
          <w:rFonts w:ascii="Times New Roman" w:hAnsi="Times New Roman" w:cs="Times New Roman"/>
          <w:color w:val="000000"/>
          <w:sz w:val="28"/>
          <w:szCs w:val="28"/>
        </w:rPr>
        <w:t>. Волгоград 2007</w:t>
      </w:r>
    </w:p>
    <w:p w:rsidR="008F1723" w:rsidRDefault="008F1723" w:rsidP="0095353C">
      <w:pPr>
        <w:autoSpaceDE w:val="0"/>
        <w:autoSpaceDN w:val="0"/>
        <w:adjustRightInd w:val="0"/>
        <w:spacing w:after="0" w:line="240" w:lineRule="auto"/>
      </w:pPr>
    </w:p>
    <w:sectPr w:rsidR="008F1723" w:rsidSect="009B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3319"/>
    <w:multiLevelType w:val="hybridMultilevel"/>
    <w:tmpl w:val="A2DC3FF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723"/>
    <w:rsid w:val="001077DF"/>
    <w:rsid w:val="001550D4"/>
    <w:rsid w:val="001B0799"/>
    <w:rsid w:val="00392BC4"/>
    <w:rsid w:val="00394285"/>
    <w:rsid w:val="00403CC0"/>
    <w:rsid w:val="00413603"/>
    <w:rsid w:val="004201C6"/>
    <w:rsid w:val="00495AFD"/>
    <w:rsid w:val="00511B57"/>
    <w:rsid w:val="00643620"/>
    <w:rsid w:val="006B3A24"/>
    <w:rsid w:val="007A257C"/>
    <w:rsid w:val="008F1723"/>
    <w:rsid w:val="009417D3"/>
    <w:rsid w:val="0095353C"/>
    <w:rsid w:val="009729B1"/>
    <w:rsid w:val="009B3AF4"/>
    <w:rsid w:val="00BE2136"/>
    <w:rsid w:val="00C476CD"/>
    <w:rsid w:val="00D775DE"/>
    <w:rsid w:val="00D925C3"/>
    <w:rsid w:val="00EC6715"/>
    <w:rsid w:val="00F12CB0"/>
    <w:rsid w:val="00F5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A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9B3AF4"/>
  </w:style>
  <w:style w:type="paragraph" w:customStyle="1" w:styleId="u-2-msonormal">
    <w:name w:val="u-2-msonormal"/>
    <w:basedOn w:val="a"/>
    <w:rsid w:val="0094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zxc</cp:lastModifiedBy>
  <cp:revision>7</cp:revision>
  <cp:lastPrinted>2002-01-01T01:04:00Z</cp:lastPrinted>
  <dcterms:created xsi:type="dcterms:W3CDTF">2012-09-05T17:24:00Z</dcterms:created>
  <dcterms:modified xsi:type="dcterms:W3CDTF">2020-09-28T11:51:00Z</dcterms:modified>
</cp:coreProperties>
</file>