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F38" w:rsidRPr="00D177AA" w:rsidRDefault="00577F38" w:rsidP="00577F38">
      <w:pPr>
        <w:ind w:firstLine="709"/>
        <w:jc w:val="center"/>
        <w:rPr>
          <w:rFonts w:ascii="Times New Roman" w:hAnsi="Times New Roman" w:cs="Times New Roman"/>
          <w:b/>
        </w:rPr>
      </w:pPr>
      <w:r w:rsidRPr="00D177AA">
        <w:rPr>
          <w:rFonts w:ascii="Times New Roman" w:hAnsi="Times New Roman" w:cs="Times New Roman"/>
          <w:b/>
        </w:rPr>
        <w:t>Анализ работы по всеобучу</w:t>
      </w:r>
    </w:p>
    <w:p w:rsidR="00577F38" w:rsidRPr="00D177AA" w:rsidRDefault="00577F38" w:rsidP="00577F38">
      <w:pPr>
        <w:ind w:firstLine="709"/>
        <w:jc w:val="center"/>
        <w:rPr>
          <w:rFonts w:ascii="Times New Roman" w:hAnsi="Times New Roman" w:cs="Times New Roman"/>
          <w:b/>
        </w:rPr>
      </w:pPr>
      <w:r w:rsidRPr="00D177AA">
        <w:rPr>
          <w:rFonts w:ascii="Times New Roman" w:hAnsi="Times New Roman" w:cs="Times New Roman"/>
          <w:b/>
        </w:rPr>
        <w:t>МБОУ « Амгин</w:t>
      </w:r>
      <w:proofErr w:type="gramStart"/>
      <w:r w:rsidRPr="00D177AA">
        <w:rPr>
          <w:rFonts w:ascii="Times New Roman" w:hAnsi="Times New Roman" w:cs="Times New Roman"/>
          <w:b/>
        </w:rPr>
        <w:t>о-</w:t>
      </w:r>
      <w:proofErr w:type="gramEnd"/>
      <w:r w:rsidRPr="00D177AA">
        <w:rPr>
          <w:rFonts w:ascii="Times New Roman" w:hAnsi="Times New Roman" w:cs="Times New Roman"/>
          <w:b/>
        </w:rPr>
        <w:t xml:space="preserve"> Олекминская  СОШ» за  2019-2020 учебный год</w:t>
      </w:r>
    </w:p>
    <w:p w:rsidR="00577F38" w:rsidRPr="00D177AA" w:rsidRDefault="00577F38" w:rsidP="00577F38">
      <w:pPr>
        <w:ind w:firstLine="709"/>
        <w:jc w:val="center"/>
        <w:rPr>
          <w:rFonts w:ascii="Times New Roman" w:hAnsi="Times New Roman" w:cs="Times New Roman"/>
          <w:b/>
        </w:rPr>
      </w:pPr>
    </w:p>
    <w:p w:rsidR="00577F38" w:rsidRPr="00D177AA" w:rsidRDefault="00577F38" w:rsidP="00577F38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D177AA">
        <w:rPr>
          <w:rFonts w:ascii="Times New Roman" w:hAnsi="Times New Roman" w:cs="Times New Roman"/>
        </w:rPr>
        <w:t xml:space="preserve">    </w:t>
      </w:r>
      <w:r w:rsidRPr="00D177AA">
        <w:rPr>
          <w:rFonts w:ascii="Times New Roman" w:hAnsi="Times New Roman" w:cs="Times New Roman"/>
          <w:b/>
        </w:rPr>
        <w:t>Цель:</w:t>
      </w:r>
    </w:p>
    <w:p w:rsidR="00577F38" w:rsidRPr="00D177AA" w:rsidRDefault="00577F38" w:rsidP="00577F38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  <w:r w:rsidRPr="00D177AA">
        <w:rPr>
          <w:rFonts w:ascii="Times New Roman" w:hAnsi="Times New Roman" w:cs="Times New Roman"/>
          <w:b/>
          <w:i/>
        </w:rPr>
        <w:t>Создание  условий для поддержания эффективного  функционирования существующей системы по предупреждению беспризорности, безнадзорности, профилактике второгодничества и отсева обучающихся.</w:t>
      </w:r>
    </w:p>
    <w:p w:rsidR="00577F38" w:rsidRPr="00D177AA" w:rsidRDefault="00577F38" w:rsidP="00577F38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D177AA">
        <w:rPr>
          <w:rFonts w:ascii="Times New Roman" w:hAnsi="Times New Roman" w:cs="Times New Roman"/>
          <w:b/>
        </w:rPr>
        <w:t xml:space="preserve">   Задачи:</w:t>
      </w:r>
    </w:p>
    <w:p w:rsidR="00577F38" w:rsidRPr="00D177AA" w:rsidRDefault="00577F38" w:rsidP="00577F3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177AA">
        <w:rPr>
          <w:rFonts w:ascii="Times New Roman" w:hAnsi="Times New Roman" w:cs="Times New Roman"/>
        </w:rPr>
        <w:t>Ведение четкого учета и контроля детей «группы риска», их персональное постоянное психолого-педагогическое и социальное сопровождение.</w:t>
      </w:r>
    </w:p>
    <w:p w:rsidR="00577F38" w:rsidRPr="00D177AA" w:rsidRDefault="00577F38" w:rsidP="00577F3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D177AA">
        <w:rPr>
          <w:rFonts w:ascii="Times New Roman" w:hAnsi="Times New Roman" w:cs="Times New Roman"/>
        </w:rPr>
        <w:t>Сведение к безусловному минимуму (если не ликвидировать совсем) количество обучающихся, систематически пропускающих учебные занятия без уважительных причин.</w:t>
      </w:r>
      <w:proofErr w:type="gramEnd"/>
    </w:p>
    <w:p w:rsidR="00577F38" w:rsidRPr="00D177AA" w:rsidRDefault="00577F38" w:rsidP="00577F3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177AA">
        <w:rPr>
          <w:rFonts w:ascii="Times New Roman" w:hAnsi="Times New Roman" w:cs="Times New Roman"/>
        </w:rPr>
        <w:t>Повышение персональной ответственности педагогов и специалистов ОУ при выполнении ими своих прямых должностных обязанностей в части профилактики беспризорности и безнадзорности, предупреждения второгодничества и отсева обучающихся.</w:t>
      </w:r>
    </w:p>
    <w:p w:rsidR="00577F38" w:rsidRPr="00D177AA" w:rsidRDefault="00577F38" w:rsidP="00577F3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177AA">
        <w:rPr>
          <w:rFonts w:ascii="Times New Roman" w:hAnsi="Times New Roman" w:cs="Times New Roman"/>
        </w:rPr>
        <w:t>Максимальное использование всех имеющиеся средств и возможностей ОУ по предупреждению беспризорности и безнадзорности обучающихся.</w:t>
      </w:r>
    </w:p>
    <w:p w:rsidR="00577F38" w:rsidRPr="00D177AA" w:rsidRDefault="00577F38" w:rsidP="00577F3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177AA">
        <w:rPr>
          <w:rFonts w:ascii="Times New Roman" w:hAnsi="Times New Roman" w:cs="Times New Roman"/>
        </w:rPr>
        <w:t xml:space="preserve">Продуктивная работа со смежными структурами:  Комитетом по образованию </w:t>
      </w:r>
      <w:proofErr w:type="spellStart"/>
      <w:r w:rsidRPr="00D177AA">
        <w:rPr>
          <w:rFonts w:ascii="Times New Roman" w:hAnsi="Times New Roman" w:cs="Times New Roman"/>
        </w:rPr>
        <w:t>Олекминского</w:t>
      </w:r>
      <w:proofErr w:type="spellEnd"/>
      <w:r w:rsidRPr="00D177AA">
        <w:rPr>
          <w:rFonts w:ascii="Times New Roman" w:hAnsi="Times New Roman" w:cs="Times New Roman"/>
        </w:rPr>
        <w:t xml:space="preserve">  района, инспектором по делам несовершеннолетних, административной комиссией, районной комиссией по делам несовершеннолетних.</w:t>
      </w:r>
    </w:p>
    <w:p w:rsidR="00577F38" w:rsidRPr="00D177AA" w:rsidRDefault="00577F38" w:rsidP="00577F3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177AA">
        <w:rPr>
          <w:rFonts w:ascii="Times New Roman" w:hAnsi="Times New Roman" w:cs="Times New Roman"/>
        </w:rPr>
        <w:t>Мобилизация всех имеющиеся ресурсов ОУ по повышению качества</w:t>
      </w:r>
      <w:r w:rsidRPr="00D177AA">
        <w:rPr>
          <w:rFonts w:ascii="Times New Roman" w:hAnsi="Times New Roman" w:cs="Times New Roman"/>
          <w:b/>
        </w:rPr>
        <w:t xml:space="preserve"> </w:t>
      </w:r>
      <w:r w:rsidRPr="00D177AA">
        <w:rPr>
          <w:rFonts w:ascii="Times New Roman" w:hAnsi="Times New Roman" w:cs="Times New Roman"/>
        </w:rPr>
        <w:t>образовательного процесса с целью предупреждения второгодничества, отсева обучающихся.</w:t>
      </w:r>
    </w:p>
    <w:p w:rsidR="00577F38" w:rsidRPr="00D177AA" w:rsidRDefault="00577F38" w:rsidP="00577F38">
      <w:pPr>
        <w:ind w:firstLine="720"/>
        <w:jc w:val="both"/>
        <w:rPr>
          <w:rFonts w:ascii="Times New Roman" w:hAnsi="Times New Roman" w:cs="Times New Roman"/>
        </w:rPr>
      </w:pPr>
      <w:r w:rsidRPr="00D177AA">
        <w:rPr>
          <w:rFonts w:ascii="Times New Roman" w:hAnsi="Times New Roman" w:cs="Times New Roman"/>
        </w:rPr>
        <w:t xml:space="preserve">      </w:t>
      </w:r>
    </w:p>
    <w:p w:rsidR="00577F38" w:rsidRPr="00D177AA" w:rsidRDefault="00577F38" w:rsidP="00577F38">
      <w:pPr>
        <w:ind w:firstLine="720"/>
        <w:jc w:val="both"/>
        <w:rPr>
          <w:rFonts w:ascii="Times New Roman" w:hAnsi="Times New Roman" w:cs="Times New Roman"/>
        </w:rPr>
      </w:pPr>
      <w:r w:rsidRPr="00D177AA">
        <w:rPr>
          <w:rFonts w:ascii="Times New Roman" w:hAnsi="Times New Roman" w:cs="Times New Roman"/>
        </w:rPr>
        <w:t xml:space="preserve"> В работе с учащимися школа руководствуется Законом РФ «Об образовании», Типовым положением об образовательном учреждении, Уставом школы, методическими письмами и рекомендациями </w:t>
      </w:r>
      <w:proofErr w:type="spellStart"/>
      <w:r w:rsidRPr="00D177AA">
        <w:rPr>
          <w:rFonts w:ascii="Times New Roman" w:hAnsi="Times New Roman" w:cs="Times New Roman"/>
        </w:rPr>
        <w:t>Роспотребнадзора</w:t>
      </w:r>
      <w:proofErr w:type="spellEnd"/>
      <w:r w:rsidRPr="00D177AA">
        <w:rPr>
          <w:rFonts w:ascii="Times New Roman" w:hAnsi="Times New Roman" w:cs="Times New Roman"/>
        </w:rPr>
        <w:t>, Минобразования России</w:t>
      </w:r>
      <w:proofErr w:type="gramStart"/>
      <w:r w:rsidRPr="00D177AA">
        <w:rPr>
          <w:rFonts w:ascii="Times New Roman" w:hAnsi="Times New Roman" w:cs="Times New Roman"/>
        </w:rPr>
        <w:t xml:space="preserve"> ,</w:t>
      </w:r>
      <w:proofErr w:type="gramEnd"/>
      <w:r w:rsidRPr="00D177AA">
        <w:rPr>
          <w:rFonts w:ascii="Times New Roman" w:hAnsi="Times New Roman" w:cs="Times New Roman"/>
        </w:rPr>
        <w:t xml:space="preserve"> Республики Саха ( Якутия)  МКУ « УООР», внутренними приказами и положениями, в которых определен круг регулируемых вопросов о правах и обязанностях участников образовательного процесса. Все необходимые правовые акты, регламентирующие УВП, имеются в наличии. </w:t>
      </w:r>
    </w:p>
    <w:p w:rsidR="00577F38" w:rsidRPr="00D177AA" w:rsidRDefault="00577F38" w:rsidP="00577F38">
      <w:pPr>
        <w:pStyle w:val="a6"/>
        <w:ind w:firstLine="708"/>
        <w:jc w:val="both"/>
      </w:pPr>
      <w:r w:rsidRPr="00D177AA">
        <w:t xml:space="preserve">Реализация цели работы по всеобучу была направлена на обеспечение прав </w:t>
      </w:r>
      <w:proofErr w:type="gramStart"/>
      <w:r w:rsidRPr="00D177AA">
        <w:t>детей</w:t>
      </w:r>
      <w:proofErr w:type="gramEnd"/>
      <w:r w:rsidRPr="00D177AA">
        <w:t xml:space="preserve"> на  получение основного общего образования каждым ребенком в возрасте от 6,5 до 18 лет и сохранение контингента обучающихся, выполнение плана по всеобучу:</w:t>
      </w:r>
    </w:p>
    <w:p w:rsidR="00577F38" w:rsidRPr="00D177AA" w:rsidRDefault="00577F38" w:rsidP="00577F38">
      <w:pPr>
        <w:ind w:firstLine="709"/>
        <w:jc w:val="both"/>
        <w:rPr>
          <w:rFonts w:ascii="Times New Roman" w:hAnsi="Times New Roman" w:cs="Times New Roman"/>
        </w:rPr>
      </w:pPr>
      <w:r w:rsidRPr="00D177AA">
        <w:rPr>
          <w:rFonts w:ascii="Times New Roman" w:hAnsi="Times New Roman" w:cs="Times New Roman"/>
        </w:rPr>
        <w:t>На конец года в школе обучалось 90 учащихся. Из них:</w:t>
      </w:r>
    </w:p>
    <w:p w:rsidR="00577F38" w:rsidRPr="00D177AA" w:rsidRDefault="00577F38" w:rsidP="00577F38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</w:rPr>
      </w:pPr>
      <w:r w:rsidRPr="00D177AA">
        <w:rPr>
          <w:rFonts w:ascii="Times New Roman" w:hAnsi="Times New Roman" w:cs="Times New Roman"/>
        </w:rPr>
        <w:tab/>
        <w:t>28 – из неполной семьи;</w:t>
      </w:r>
    </w:p>
    <w:p w:rsidR="00577F38" w:rsidRPr="00D177AA" w:rsidRDefault="00577F38" w:rsidP="00577F38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</w:rPr>
      </w:pPr>
      <w:r w:rsidRPr="00D177AA">
        <w:rPr>
          <w:rFonts w:ascii="Times New Roman" w:hAnsi="Times New Roman" w:cs="Times New Roman"/>
        </w:rPr>
        <w:tab/>
        <w:t>53 – из малообеспеченных семей;</w:t>
      </w:r>
    </w:p>
    <w:p w:rsidR="00577F38" w:rsidRPr="00D177AA" w:rsidRDefault="00577F38" w:rsidP="00577F38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</w:rPr>
      </w:pPr>
      <w:r w:rsidRPr="00D177AA">
        <w:rPr>
          <w:rFonts w:ascii="Times New Roman" w:hAnsi="Times New Roman" w:cs="Times New Roman"/>
        </w:rPr>
        <w:tab/>
        <w:t>2 – на контроле, как «группа риска»;</w:t>
      </w:r>
    </w:p>
    <w:p w:rsidR="00577F38" w:rsidRPr="00D177AA" w:rsidRDefault="00577F38" w:rsidP="00577F38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</w:rPr>
      </w:pPr>
      <w:r w:rsidRPr="00D177AA">
        <w:rPr>
          <w:rFonts w:ascii="Times New Roman" w:hAnsi="Times New Roman" w:cs="Times New Roman"/>
        </w:rPr>
        <w:tab/>
        <w:t>21 – из многодетных семей;</w:t>
      </w:r>
    </w:p>
    <w:p w:rsidR="00577F38" w:rsidRPr="00D177AA" w:rsidRDefault="00577F38" w:rsidP="00577F38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</w:rPr>
      </w:pPr>
      <w:r w:rsidRPr="00D177AA">
        <w:rPr>
          <w:rFonts w:ascii="Times New Roman" w:hAnsi="Times New Roman" w:cs="Times New Roman"/>
        </w:rPr>
        <w:t xml:space="preserve">              1 – из неблагополучных семей;</w:t>
      </w:r>
    </w:p>
    <w:p w:rsidR="00577F38" w:rsidRPr="00D177AA" w:rsidRDefault="00577F38" w:rsidP="00577F38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</w:rPr>
      </w:pPr>
      <w:r w:rsidRPr="00D177AA">
        <w:rPr>
          <w:rFonts w:ascii="Times New Roman" w:hAnsi="Times New Roman" w:cs="Times New Roman"/>
        </w:rPr>
        <w:tab/>
        <w:t xml:space="preserve"> – находится под опекой.</w:t>
      </w:r>
      <w:r w:rsidRPr="00D177AA">
        <w:rPr>
          <w:rFonts w:ascii="Times New Roman" w:hAnsi="Times New Roman" w:cs="Times New Roman"/>
        </w:rPr>
        <w:tab/>
      </w:r>
    </w:p>
    <w:p w:rsidR="00577F38" w:rsidRPr="00D177AA" w:rsidRDefault="00577F38" w:rsidP="00577F38">
      <w:pPr>
        <w:tabs>
          <w:tab w:val="left" w:pos="1701"/>
          <w:tab w:val="left" w:pos="6237"/>
        </w:tabs>
        <w:ind w:firstLine="284"/>
        <w:jc w:val="both"/>
        <w:rPr>
          <w:rFonts w:ascii="Times New Roman" w:hAnsi="Times New Roman" w:cs="Times New Roman"/>
        </w:rPr>
      </w:pPr>
      <w:r w:rsidRPr="00D177AA">
        <w:rPr>
          <w:rFonts w:ascii="Times New Roman" w:hAnsi="Times New Roman" w:cs="Times New Roman"/>
        </w:rPr>
        <w:t>Учащихся, оставшихся на повторное обучение -</w:t>
      </w:r>
      <w:r w:rsidRPr="00D177AA">
        <w:rPr>
          <w:rFonts w:ascii="Times New Roman" w:hAnsi="Times New Roman" w:cs="Times New Roman"/>
        </w:rPr>
        <w:tab/>
        <w:t>3</w:t>
      </w:r>
    </w:p>
    <w:p w:rsidR="00577F38" w:rsidRPr="00D177AA" w:rsidRDefault="00577F38" w:rsidP="00577F38">
      <w:pPr>
        <w:tabs>
          <w:tab w:val="left" w:pos="1701"/>
          <w:tab w:val="left" w:pos="6237"/>
        </w:tabs>
        <w:ind w:firstLine="284"/>
        <w:jc w:val="both"/>
        <w:rPr>
          <w:rFonts w:ascii="Times New Roman" w:hAnsi="Times New Roman" w:cs="Times New Roman"/>
        </w:rPr>
      </w:pPr>
      <w:r w:rsidRPr="00D177AA">
        <w:rPr>
          <w:rFonts w:ascii="Times New Roman" w:hAnsi="Times New Roman" w:cs="Times New Roman"/>
        </w:rPr>
        <w:t xml:space="preserve">Учащихся, исключенных из школы  </w:t>
      </w:r>
      <w:proofErr w:type="gramStart"/>
      <w:r w:rsidRPr="00D177AA">
        <w:rPr>
          <w:rFonts w:ascii="Times New Roman" w:hAnsi="Times New Roman" w:cs="Times New Roman"/>
        </w:rPr>
        <w:t>-н</w:t>
      </w:r>
      <w:proofErr w:type="gramEnd"/>
      <w:r w:rsidRPr="00D177AA">
        <w:rPr>
          <w:rFonts w:ascii="Times New Roman" w:hAnsi="Times New Roman" w:cs="Times New Roman"/>
        </w:rPr>
        <w:t>ет;</w:t>
      </w:r>
    </w:p>
    <w:p w:rsidR="00577F38" w:rsidRPr="00D177AA" w:rsidRDefault="00577F38" w:rsidP="00577F38">
      <w:pPr>
        <w:tabs>
          <w:tab w:val="left" w:pos="1701"/>
          <w:tab w:val="left" w:pos="6237"/>
        </w:tabs>
        <w:ind w:firstLine="284"/>
        <w:jc w:val="both"/>
        <w:rPr>
          <w:rFonts w:ascii="Times New Roman" w:hAnsi="Times New Roman" w:cs="Times New Roman"/>
          <w:b/>
        </w:rPr>
      </w:pPr>
      <w:r w:rsidRPr="00D177AA">
        <w:rPr>
          <w:rFonts w:ascii="Times New Roman" w:hAnsi="Times New Roman" w:cs="Times New Roman"/>
        </w:rPr>
        <w:lastRenderedPageBreak/>
        <w:t>Учащихся, имеющих заключение ПМПК – 0;</w:t>
      </w:r>
    </w:p>
    <w:p w:rsidR="00577F38" w:rsidRPr="00D177AA" w:rsidRDefault="00577F38" w:rsidP="00577F38">
      <w:pPr>
        <w:tabs>
          <w:tab w:val="left" w:pos="1701"/>
          <w:tab w:val="left" w:pos="6237"/>
        </w:tabs>
        <w:ind w:firstLine="284"/>
        <w:jc w:val="both"/>
        <w:rPr>
          <w:rFonts w:ascii="Times New Roman" w:hAnsi="Times New Roman" w:cs="Times New Roman"/>
        </w:rPr>
      </w:pPr>
      <w:r w:rsidRPr="00D177AA">
        <w:rPr>
          <w:rFonts w:ascii="Times New Roman" w:hAnsi="Times New Roman" w:cs="Times New Roman"/>
        </w:rPr>
        <w:t>Детей, направленных во вспомогательные учреждения и не обучающихся там – нет;</w:t>
      </w:r>
    </w:p>
    <w:p w:rsidR="00577F38" w:rsidRPr="00D177AA" w:rsidRDefault="00577F38" w:rsidP="00577F38">
      <w:pPr>
        <w:tabs>
          <w:tab w:val="left" w:pos="1701"/>
          <w:tab w:val="left" w:pos="6237"/>
        </w:tabs>
        <w:ind w:firstLine="284"/>
        <w:jc w:val="both"/>
        <w:rPr>
          <w:rFonts w:ascii="Times New Roman" w:hAnsi="Times New Roman" w:cs="Times New Roman"/>
        </w:rPr>
      </w:pPr>
      <w:r w:rsidRPr="00D177AA">
        <w:rPr>
          <w:rFonts w:ascii="Times New Roman" w:hAnsi="Times New Roman" w:cs="Times New Roman"/>
        </w:rPr>
        <w:t xml:space="preserve">Детей, направленных в </w:t>
      </w:r>
      <w:proofErr w:type="spellStart"/>
      <w:r w:rsidRPr="00D177AA">
        <w:rPr>
          <w:rFonts w:ascii="Times New Roman" w:hAnsi="Times New Roman" w:cs="Times New Roman"/>
        </w:rPr>
        <w:t>интернатные</w:t>
      </w:r>
      <w:proofErr w:type="spellEnd"/>
      <w:r w:rsidRPr="00D177AA">
        <w:rPr>
          <w:rFonts w:ascii="Times New Roman" w:hAnsi="Times New Roman" w:cs="Times New Roman"/>
        </w:rPr>
        <w:t xml:space="preserve"> учреждения и не обучающихся там – нет;</w:t>
      </w:r>
    </w:p>
    <w:p w:rsidR="00577F38" w:rsidRPr="00D177AA" w:rsidRDefault="00577F38" w:rsidP="00577F38">
      <w:pPr>
        <w:tabs>
          <w:tab w:val="left" w:pos="1701"/>
          <w:tab w:val="left" w:pos="6237"/>
        </w:tabs>
        <w:ind w:firstLine="284"/>
        <w:jc w:val="both"/>
        <w:rPr>
          <w:rFonts w:ascii="Times New Roman" w:hAnsi="Times New Roman" w:cs="Times New Roman"/>
        </w:rPr>
      </w:pPr>
      <w:r w:rsidRPr="00D177AA">
        <w:rPr>
          <w:rFonts w:ascii="Times New Roman" w:hAnsi="Times New Roman" w:cs="Times New Roman"/>
        </w:rPr>
        <w:t>Детей, проживающих в микрорайоне школы без родителей (законных представителей) – нет.</w:t>
      </w:r>
    </w:p>
    <w:p w:rsidR="00577F38" w:rsidRPr="00D177AA" w:rsidRDefault="00577F38" w:rsidP="00577F38">
      <w:pPr>
        <w:tabs>
          <w:tab w:val="left" w:pos="1701"/>
          <w:tab w:val="left" w:pos="6237"/>
        </w:tabs>
        <w:ind w:firstLine="284"/>
        <w:jc w:val="both"/>
        <w:rPr>
          <w:rFonts w:ascii="Times New Roman" w:hAnsi="Times New Roman" w:cs="Times New Roman"/>
        </w:rPr>
      </w:pPr>
      <w:r w:rsidRPr="00D177AA">
        <w:rPr>
          <w:rFonts w:ascii="Times New Roman" w:hAnsi="Times New Roman" w:cs="Times New Roman"/>
        </w:rPr>
        <w:t>Качество знаний учащихся -    50  %, районный показатель -      %.</w:t>
      </w:r>
    </w:p>
    <w:p w:rsidR="00577F38" w:rsidRPr="00D177AA" w:rsidRDefault="00577F38" w:rsidP="00577F38">
      <w:pPr>
        <w:spacing w:before="40" w:after="40"/>
        <w:ind w:firstLine="720"/>
        <w:jc w:val="both"/>
        <w:rPr>
          <w:rStyle w:val="a7"/>
          <w:rFonts w:ascii="Times New Roman" w:hAnsi="Times New Roman" w:cs="Times New Roman"/>
          <w:b/>
          <w:bCs/>
        </w:rPr>
      </w:pPr>
      <w:r w:rsidRPr="00D177AA">
        <w:rPr>
          <w:rStyle w:val="a7"/>
          <w:rFonts w:ascii="Times New Roman" w:hAnsi="Times New Roman" w:cs="Times New Roman"/>
          <w:b/>
          <w:bCs/>
          <w:color w:val="000000"/>
        </w:rPr>
        <w:t>Основные направления реализации программы «Всеобуч»:</w:t>
      </w:r>
    </w:p>
    <w:p w:rsidR="00577F38" w:rsidRPr="00D177AA" w:rsidRDefault="00577F38" w:rsidP="00577F38">
      <w:pPr>
        <w:spacing w:before="40" w:after="40"/>
        <w:jc w:val="both"/>
        <w:rPr>
          <w:rFonts w:ascii="Times New Roman" w:hAnsi="Times New Roman" w:cs="Times New Roman"/>
          <w:color w:val="000000"/>
        </w:rPr>
      </w:pPr>
      <w:r w:rsidRPr="00D177AA">
        <w:rPr>
          <w:rFonts w:ascii="Times New Roman" w:hAnsi="Times New Roman" w:cs="Times New Roman"/>
          <w:color w:val="000000"/>
        </w:rPr>
        <w:t xml:space="preserve">1. Сохранение контингента </w:t>
      </w:r>
      <w:proofErr w:type="gramStart"/>
      <w:r w:rsidRPr="00D177AA">
        <w:rPr>
          <w:rFonts w:ascii="Times New Roman" w:hAnsi="Times New Roman" w:cs="Times New Roman"/>
          <w:color w:val="000000"/>
        </w:rPr>
        <w:t>обучающихся</w:t>
      </w:r>
      <w:proofErr w:type="gramEnd"/>
      <w:r w:rsidRPr="00D177AA">
        <w:rPr>
          <w:rFonts w:ascii="Times New Roman" w:hAnsi="Times New Roman" w:cs="Times New Roman"/>
          <w:color w:val="000000"/>
        </w:rPr>
        <w:t xml:space="preserve">.  </w:t>
      </w:r>
    </w:p>
    <w:p w:rsidR="00577F38" w:rsidRPr="00D177AA" w:rsidRDefault="00577F38" w:rsidP="00577F38">
      <w:pPr>
        <w:spacing w:before="40" w:after="40"/>
        <w:jc w:val="both"/>
        <w:rPr>
          <w:rFonts w:ascii="Times New Roman" w:hAnsi="Times New Roman" w:cs="Times New Roman"/>
        </w:rPr>
      </w:pPr>
      <w:r w:rsidRPr="00D177AA">
        <w:rPr>
          <w:rFonts w:ascii="Times New Roman" w:hAnsi="Times New Roman" w:cs="Times New Roman"/>
          <w:color w:val="000000"/>
        </w:rPr>
        <w:t>2. Работа с «трудными» обучающимися.</w:t>
      </w:r>
    </w:p>
    <w:p w:rsidR="00577F38" w:rsidRPr="00D177AA" w:rsidRDefault="00577F38" w:rsidP="00577F38">
      <w:pPr>
        <w:spacing w:before="40" w:after="40"/>
        <w:jc w:val="both"/>
        <w:rPr>
          <w:rFonts w:ascii="Times New Roman" w:hAnsi="Times New Roman" w:cs="Times New Roman"/>
          <w:color w:val="000000"/>
        </w:rPr>
      </w:pPr>
      <w:r w:rsidRPr="00D177AA">
        <w:rPr>
          <w:rFonts w:ascii="Times New Roman" w:hAnsi="Times New Roman" w:cs="Times New Roman"/>
          <w:color w:val="000000"/>
        </w:rPr>
        <w:t>3. Работа с детьми, находящимися под опекой.</w:t>
      </w:r>
    </w:p>
    <w:p w:rsidR="00577F38" w:rsidRPr="00D177AA" w:rsidRDefault="00577F38" w:rsidP="00577F38">
      <w:pPr>
        <w:spacing w:before="40" w:after="40"/>
        <w:jc w:val="both"/>
        <w:rPr>
          <w:rFonts w:ascii="Times New Roman" w:hAnsi="Times New Roman" w:cs="Times New Roman"/>
          <w:color w:val="000000"/>
        </w:rPr>
      </w:pPr>
      <w:r w:rsidRPr="00D177AA">
        <w:rPr>
          <w:rFonts w:ascii="Times New Roman" w:hAnsi="Times New Roman" w:cs="Times New Roman"/>
          <w:color w:val="000000"/>
        </w:rPr>
        <w:t>4. Работа с учащимися, нуждающимися в надомном, дополнительном обучении.</w:t>
      </w:r>
    </w:p>
    <w:p w:rsidR="00577F38" w:rsidRPr="00D177AA" w:rsidRDefault="00577F38" w:rsidP="00577F38">
      <w:pPr>
        <w:spacing w:before="40" w:after="40"/>
        <w:jc w:val="both"/>
        <w:rPr>
          <w:rFonts w:ascii="Times New Roman" w:hAnsi="Times New Roman" w:cs="Times New Roman"/>
        </w:rPr>
      </w:pPr>
      <w:r w:rsidRPr="00D177AA">
        <w:rPr>
          <w:rFonts w:ascii="Times New Roman" w:hAnsi="Times New Roman" w:cs="Times New Roman"/>
          <w:color w:val="000000"/>
        </w:rPr>
        <w:t xml:space="preserve">5. Работа с будущими </w:t>
      </w:r>
      <w:r w:rsidRPr="00D177AA">
        <w:rPr>
          <w:rFonts w:ascii="Times New Roman" w:hAnsi="Times New Roman" w:cs="Times New Roman"/>
        </w:rPr>
        <w:t>первоклассниками (12 учащихся).</w:t>
      </w:r>
    </w:p>
    <w:p w:rsidR="00577F38" w:rsidRPr="00D177AA" w:rsidRDefault="00577F38" w:rsidP="00577F38">
      <w:pPr>
        <w:spacing w:before="40" w:after="40"/>
        <w:jc w:val="both"/>
        <w:rPr>
          <w:rFonts w:ascii="Times New Roman" w:hAnsi="Times New Roman" w:cs="Times New Roman"/>
          <w:color w:val="000000"/>
        </w:rPr>
      </w:pPr>
      <w:r w:rsidRPr="00D177AA">
        <w:rPr>
          <w:rFonts w:ascii="Times New Roman" w:hAnsi="Times New Roman" w:cs="Times New Roman"/>
          <w:color w:val="000000"/>
        </w:rPr>
        <w:t>6. Работа по охране здоровья учащихся. Предупреждение травматизма.</w:t>
      </w:r>
    </w:p>
    <w:p w:rsidR="00577F38" w:rsidRPr="00D177AA" w:rsidRDefault="00577F38" w:rsidP="00577F38">
      <w:pPr>
        <w:spacing w:before="40" w:after="40"/>
        <w:jc w:val="both"/>
        <w:rPr>
          <w:rFonts w:ascii="Times New Roman" w:hAnsi="Times New Roman" w:cs="Times New Roman"/>
          <w:color w:val="000000"/>
        </w:rPr>
      </w:pPr>
      <w:r w:rsidRPr="00D177AA">
        <w:rPr>
          <w:rFonts w:ascii="Times New Roman" w:hAnsi="Times New Roman" w:cs="Times New Roman"/>
          <w:color w:val="000000"/>
        </w:rPr>
        <w:t>7. Организация  питания учащихся</w:t>
      </w:r>
    </w:p>
    <w:p w:rsidR="00577F38" w:rsidRPr="00D177AA" w:rsidRDefault="00577F38" w:rsidP="00577F38">
      <w:pPr>
        <w:spacing w:before="40" w:after="40"/>
        <w:jc w:val="both"/>
        <w:rPr>
          <w:rFonts w:ascii="Times New Roman" w:hAnsi="Times New Roman" w:cs="Times New Roman"/>
          <w:color w:val="000000"/>
        </w:rPr>
      </w:pPr>
      <w:r w:rsidRPr="00D177AA">
        <w:rPr>
          <w:rFonts w:ascii="Times New Roman" w:hAnsi="Times New Roman" w:cs="Times New Roman"/>
          <w:color w:val="000000"/>
        </w:rPr>
        <w:t>8. Обеспечение учащихся учебниками</w:t>
      </w:r>
    </w:p>
    <w:p w:rsidR="00577F38" w:rsidRPr="00D177AA" w:rsidRDefault="00577F38" w:rsidP="00577F38">
      <w:pPr>
        <w:ind w:firstLine="709"/>
        <w:jc w:val="both"/>
        <w:rPr>
          <w:rFonts w:ascii="Times New Roman" w:hAnsi="Times New Roman" w:cs="Times New Roman"/>
        </w:rPr>
      </w:pPr>
      <w:r w:rsidRPr="00D177AA">
        <w:rPr>
          <w:rFonts w:ascii="Times New Roman" w:hAnsi="Times New Roman" w:cs="Times New Roman"/>
        </w:rPr>
        <w:t>За  2019-2020 учебный год проведена работа по всеобучу, принесшая положительный результат:</w:t>
      </w:r>
    </w:p>
    <w:p w:rsidR="00577F38" w:rsidRPr="00D177AA" w:rsidRDefault="00577F38" w:rsidP="00577F38">
      <w:pPr>
        <w:spacing w:before="40" w:after="40"/>
        <w:jc w:val="both"/>
        <w:rPr>
          <w:rFonts w:ascii="Times New Roman" w:hAnsi="Times New Roman" w:cs="Times New Roman"/>
          <w:b/>
          <w:color w:val="000000"/>
        </w:rPr>
      </w:pPr>
      <w:r w:rsidRPr="00D177AA">
        <w:rPr>
          <w:rFonts w:ascii="Times New Roman" w:hAnsi="Times New Roman" w:cs="Times New Roman"/>
          <w:b/>
          <w:color w:val="000000"/>
        </w:rPr>
        <w:t xml:space="preserve">1. Сохранение контингента </w:t>
      </w:r>
      <w:proofErr w:type="gramStart"/>
      <w:r w:rsidRPr="00D177AA">
        <w:rPr>
          <w:rFonts w:ascii="Times New Roman" w:hAnsi="Times New Roman" w:cs="Times New Roman"/>
          <w:b/>
          <w:color w:val="000000"/>
        </w:rPr>
        <w:t>обучающихся</w:t>
      </w:r>
      <w:proofErr w:type="gramEnd"/>
    </w:p>
    <w:p w:rsidR="00577F38" w:rsidRPr="00D177AA" w:rsidRDefault="00577F38" w:rsidP="00577F38">
      <w:pPr>
        <w:shd w:val="clear" w:color="auto" w:fill="FFFFFF"/>
        <w:tabs>
          <w:tab w:val="left" w:pos="9180"/>
        </w:tabs>
        <w:ind w:firstLine="709"/>
        <w:jc w:val="center"/>
        <w:rPr>
          <w:rFonts w:ascii="Times New Roman" w:hAnsi="Times New Roman" w:cs="Times New Roman"/>
          <w:b/>
        </w:rPr>
      </w:pPr>
      <w:r w:rsidRPr="00D177AA">
        <w:rPr>
          <w:rFonts w:ascii="Times New Roman" w:hAnsi="Times New Roman" w:cs="Times New Roman"/>
          <w:b/>
        </w:rPr>
        <w:t>«Данные сохранности контингента учащихся»</w:t>
      </w:r>
    </w:p>
    <w:p w:rsidR="00577F38" w:rsidRPr="00D177AA" w:rsidRDefault="00577F38" w:rsidP="00577F38">
      <w:pPr>
        <w:shd w:val="clear" w:color="auto" w:fill="FFFFFF"/>
        <w:tabs>
          <w:tab w:val="left" w:pos="9180"/>
        </w:tabs>
        <w:ind w:firstLine="709"/>
        <w:rPr>
          <w:rFonts w:ascii="Times New Roman" w:hAnsi="Times New Roman" w:cs="Times New Roman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6480"/>
        <w:gridCol w:w="3154"/>
      </w:tblGrid>
      <w:tr w:rsidR="00577F38" w:rsidRPr="00D177AA" w:rsidTr="00577F38">
        <w:trPr>
          <w:trHeight w:hRule="exact" w:val="295"/>
        </w:trPr>
        <w:tc>
          <w:tcPr>
            <w:tcW w:w="64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  <w:b/>
                <w:bCs/>
                <w:caps/>
              </w:rPr>
              <w:t>Всего учащихся</w:t>
            </w:r>
          </w:p>
        </w:tc>
        <w:tc>
          <w:tcPr>
            <w:tcW w:w="315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  <w:b/>
                <w:bCs/>
                <w:caps/>
                <w:spacing w:val="-1"/>
              </w:rPr>
              <w:t>2019-2020 учебный год</w:t>
            </w:r>
          </w:p>
        </w:tc>
      </w:tr>
      <w:tr w:rsidR="00577F38" w:rsidRPr="00D177AA" w:rsidTr="00577F38">
        <w:trPr>
          <w:trHeight w:hRule="exact" w:val="288"/>
        </w:trPr>
        <w:tc>
          <w:tcPr>
            <w:tcW w:w="6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  <w:b/>
                <w:bCs/>
              </w:rPr>
              <w:t>На начало учебного года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</w:rPr>
              <w:t>93</w:t>
            </w:r>
          </w:p>
        </w:tc>
      </w:tr>
      <w:tr w:rsidR="00577F38" w:rsidRPr="00D177AA" w:rsidTr="00577F38">
        <w:trPr>
          <w:trHeight w:hRule="exact" w:val="288"/>
        </w:trPr>
        <w:tc>
          <w:tcPr>
            <w:tcW w:w="6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  <w:b/>
                <w:bCs/>
              </w:rPr>
              <w:t>На конец учебного года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</w:rPr>
              <w:t>90</w:t>
            </w:r>
          </w:p>
        </w:tc>
      </w:tr>
      <w:tr w:rsidR="00577F38" w:rsidRPr="00D177AA" w:rsidTr="00577F38">
        <w:trPr>
          <w:trHeight w:hRule="exact" w:val="295"/>
        </w:trPr>
        <w:tc>
          <w:tcPr>
            <w:tcW w:w="6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  <w:i/>
                <w:iCs/>
              </w:rPr>
              <w:t>Прибыло в течение года: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</w:rPr>
              <w:t>0</w:t>
            </w:r>
          </w:p>
        </w:tc>
      </w:tr>
      <w:tr w:rsidR="00577F38" w:rsidRPr="00D177AA" w:rsidTr="00577F38">
        <w:trPr>
          <w:trHeight w:hRule="exact" w:val="295"/>
        </w:trPr>
        <w:tc>
          <w:tcPr>
            <w:tcW w:w="6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</w:rPr>
              <w:t>• в начальную школу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</w:rPr>
              <w:t>0</w:t>
            </w:r>
          </w:p>
        </w:tc>
      </w:tr>
      <w:tr w:rsidR="00577F38" w:rsidRPr="00D177AA" w:rsidTr="00577F38">
        <w:trPr>
          <w:trHeight w:hRule="exact" w:val="302"/>
        </w:trPr>
        <w:tc>
          <w:tcPr>
            <w:tcW w:w="6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</w:rPr>
              <w:t>• в основную школу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</w:rPr>
              <w:t>0</w:t>
            </w:r>
          </w:p>
        </w:tc>
      </w:tr>
      <w:tr w:rsidR="00577F38" w:rsidRPr="00D177AA" w:rsidTr="00577F38">
        <w:trPr>
          <w:trHeight w:hRule="exact" w:val="295"/>
        </w:trPr>
        <w:tc>
          <w:tcPr>
            <w:tcW w:w="6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</w:rPr>
              <w:t>• в среднюю школу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</w:rPr>
              <w:t>-</w:t>
            </w:r>
          </w:p>
        </w:tc>
      </w:tr>
      <w:tr w:rsidR="00577F38" w:rsidRPr="00D177AA" w:rsidTr="00577F38">
        <w:trPr>
          <w:trHeight w:hRule="exact" w:val="281"/>
        </w:trPr>
        <w:tc>
          <w:tcPr>
            <w:tcW w:w="6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  <w:i/>
                <w:iCs/>
              </w:rPr>
              <w:t>Выбыло в течение года: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</w:rPr>
              <w:t>3</w:t>
            </w:r>
          </w:p>
        </w:tc>
      </w:tr>
      <w:tr w:rsidR="00577F38" w:rsidRPr="00D177AA" w:rsidTr="00577F38">
        <w:trPr>
          <w:trHeight w:hRule="exact" w:val="281"/>
        </w:trPr>
        <w:tc>
          <w:tcPr>
            <w:tcW w:w="6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</w:rPr>
              <w:t>• из начальной школы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77F38" w:rsidRPr="00D177AA" w:rsidRDefault="00577F3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F38" w:rsidRPr="00D177AA" w:rsidTr="00577F38">
        <w:trPr>
          <w:trHeight w:hRule="exact" w:val="302"/>
        </w:trPr>
        <w:tc>
          <w:tcPr>
            <w:tcW w:w="6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</w:rPr>
              <w:t>• из основной школы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</w:rPr>
              <w:t>3</w:t>
            </w:r>
          </w:p>
        </w:tc>
      </w:tr>
      <w:tr w:rsidR="00577F38" w:rsidRPr="00D177AA" w:rsidTr="00577F38">
        <w:trPr>
          <w:trHeight w:hRule="exact" w:val="302"/>
        </w:trPr>
        <w:tc>
          <w:tcPr>
            <w:tcW w:w="6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</w:rPr>
              <w:t>• из средней школы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77F38" w:rsidRPr="00D177AA" w:rsidRDefault="00577F3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F38" w:rsidRPr="00D177AA" w:rsidTr="00577F38">
        <w:trPr>
          <w:trHeight w:val="288"/>
        </w:trPr>
        <w:tc>
          <w:tcPr>
            <w:tcW w:w="9634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</w:rPr>
              <w:t>Причины отчисления (выбытия)</w:t>
            </w:r>
          </w:p>
        </w:tc>
      </w:tr>
      <w:tr w:rsidR="00577F38" w:rsidRPr="00D177AA" w:rsidTr="00577F38">
        <w:trPr>
          <w:trHeight w:hRule="exact" w:val="288"/>
        </w:trPr>
        <w:tc>
          <w:tcPr>
            <w:tcW w:w="6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  <w:i/>
                <w:iCs/>
              </w:rPr>
              <w:t>По семейным обстоятельствам: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</w:rPr>
              <w:t>нет</w:t>
            </w:r>
          </w:p>
        </w:tc>
      </w:tr>
      <w:tr w:rsidR="00577F38" w:rsidRPr="00D177AA" w:rsidTr="00577F38">
        <w:trPr>
          <w:trHeight w:hRule="exact" w:val="288"/>
        </w:trPr>
        <w:tc>
          <w:tcPr>
            <w:tcW w:w="6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</w:rPr>
              <w:t>• из начальной школы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</w:rPr>
              <w:t>нет</w:t>
            </w:r>
          </w:p>
        </w:tc>
      </w:tr>
      <w:tr w:rsidR="00577F38" w:rsidRPr="00D177AA" w:rsidTr="00577F38">
        <w:trPr>
          <w:trHeight w:hRule="exact" w:val="302"/>
        </w:trPr>
        <w:tc>
          <w:tcPr>
            <w:tcW w:w="6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</w:rPr>
              <w:t>• из основной школы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</w:rPr>
              <w:t>нет</w:t>
            </w:r>
          </w:p>
        </w:tc>
      </w:tr>
      <w:tr w:rsidR="00577F38" w:rsidRPr="00D177AA" w:rsidTr="00577F38">
        <w:trPr>
          <w:trHeight w:hRule="exact" w:val="295"/>
        </w:trPr>
        <w:tc>
          <w:tcPr>
            <w:tcW w:w="6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</w:rPr>
              <w:t>• из средней школы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</w:rPr>
              <w:t>нет</w:t>
            </w:r>
          </w:p>
        </w:tc>
      </w:tr>
      <w:tr w:rsidR="00577F38" w:rsidRPr="00D177AA" w:rsidTr="00577F38">
        <w:trPr>
          <w:trHeight w:hRule="exact" w:val="288"/>
        </w:trPr>
        <w:tc>
          <w:tcPr>
            <w:tcW w:w="6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  <w:i/>
                <w:iCs/>
              </w:rPr>
              <w:t>По болезни: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</w:rPr>
              <w:t>нет</w:t>
            </w:r>
          </w:p>
        </w:tc>
      </w:tr>
      <w:tr w:rsidR="00577F38" w:rsidRPr="00D177AA" w:rsidTr="00577F38">
        <w:trPr>
          <w:trHeight w:hRule="exact" w:val="288"/>
        </w:trPr>
        <w:tc>
          <w:tcPr>
            <w:tcW w:w="6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</w:rPr>
              <w:t>• из начальной школы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</w:rPr>
              <w:t>нет</w:t>
            </w:r>
          </w:p>
        </w:tc>
      </w:tr>
      <w:tr w:rsidR="00577F38" w:rsidRPr="00D177AA" w:rsidTr="00577F38">
        <w:trPr>
          <w:trHeight w:hRule="exact" w:val="302"/>
        </w:trPr>
        <w:tc>
          <w:tcPr>
            <w:tcW w:w="6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  <w:i/>
                <w:iCs/>
              </w:rPr>
              <w:t xml:space="preserve">• </w:t>
            </w:r>
            <w:r w:rsidRPr="00D177AA">
              <w:rPr>
                <w:rFonts w:ascii="Times New Roman" w:hAnsi="Times New Roman" w:cs="Times New Roman"/>
                <w:iCs/>
              </w:rPr>
              <w:t>из</w:t>
            </w:r>
            <w:r w:rsidRPr="00D177AA">
              <w:rPr>
                <w:rFonts w:ascii="Times New Roman" w:hAnsi="Times New Roman" w:cs="Times New Roman"/>
              </w:rPr>
              <w:t xml:space="preserve"> основной школы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</w:rPr>
              <w:t>нет</w:t>
            </w:r>
          </w:p>
        </w:tc>
      </w:tr>
      <w:tr w:rsidR="00577F38" w:rsidRPr="00D177AA" w:rsidTr="00577F38">
        <w:trPr>
          <w:trHeight w:hRule="exact" w:val="317"/>
        </w:trPr>
        <w:tc>
          <w:tcPr>
            <w:tcW w:w="6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</w:rPr>
              <w:t>• из средней школы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</w:rPr>
              <w:t>нет</w:t>
            </w:r>
          </w:p>
        </w:tc>
      </w:tr>
      <w:tr w:rsidR="00577F38" w:rsidRPr="00D177AA" w:rsidTr="00577F38">
        <w:trPr>
          <w:trHeight w:hRule="exact" w:val="684"/>
        </w:trPr>
        <w:tc>
          <w:tcPr>
            <w:tcW w:w="6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77F38" w:rsidRPr="00D177AA" w:rsidRDefault="00577F38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  <w:i/>
                <w:iCs/>
              </w:rPr>
              <w:t xml:space="preserve">Перевод в </w:t>
            </w:r>
            <w:proofErr w:type="gramStart"/>
            <w:r w:rsidRPr="00D177AA">
              <w:rPr>
                <w:rFonts w:ascii="Times New Roman" w:hAnsi="Times New Roman" w:cs="Times New Roman"/>
                <w:i/>
                <w:iCs/>
              </w:rPr>
              <w:t>другое</w:t>
            </w:r>
            <w:proofErr w:type="gramEnd"/>
            <w:r w:rsidRPr="00D177AA">
              <w:rPr>
                <w:rFonts w:ascii="Times New Roman" w:hAnsi="Times New Roman" w:cs="Times New Roman"/>
                <w:i/>
                <w:iCs/>
              </w:rPr>
              <w:t xml:space="preserve"> ОУ в связи с изменением места жительства:</w:t>
            </w:r>
          </w:p>
          <w:p w:rsidR="00577F38" w:rsidRPr="00D177AA" w:rsidRDefault="00577F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77F38" w:rsidRPr="00D177AA" w:rsidRDefault="00577F3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F38" w:rsidRPr="00D177AA" w:rsidTr="00577F38">
        <w:trPr>
          <w:trHeight w:hRule="exact" w:val="282"/>
        </w:trPr>
        <w:tc>
          <w:tcPr>
            <w:tcW w:w="6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</w:rPr>
              <w:lastRenderedPageBreak/>
              <w:t>• из начальной школы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77F38" w:rsidRPr="00D177AA" w:rsidRDefault="00577F3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F38" w:rsidRPr="00D177AA" w:rsidTr="00577F38">
        <w:trPr>
          <w:trHeight w:hRule="exact" w:val="295"/>
        </w:trPr>
        <w:tc>
          <w:tcPr>
            <w:tcW w:w="6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</w:rPr>
              <w:t>• из основной школы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77F38" w:rsidRPr="00D177AA" w:rsidRDefault="00577F3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F38" w:rsidRPr="00D177AA" w:rsidTr="00577F38">
        <w:trPr>
          <w:trHeight w:hRule="exact" w:val="302"/>
        </w:trPr>
        <w:tc>
          <w:tcPr>
            <w:tcW w:w="6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</w:rPr>
              <w:t>• из средней школы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77F38" w:rsidRPr="00D177AA" w:rsidRDefault="00577F3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F38" w:rsidRPr="00D177AA" w:rsidTr="00577F38">
        <w:trPr>
          <w:trHeight w:hRule="exact" w:val="288"/>
        </w:trPr>
        <w:tc>
          <w:tcPr>
            <w:tcW w:w="6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  <w:i/>
                <w:iCs/>
              </w:rPr>
              <w:t>По неуспеваемости: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</w:rPr>
              <w:t>нет</w:t>
            </w:r>
          </w:p>
        </w:tc>
      </w:tr>
      <w:tr w:rsidR="00577F38" w:rsidRPr="00D177AA" w:rsidTr="00577F38">
        <w:trPr>
          <w:trHeight w:hRule="exact" w:val="288"/>
        </w:trPr>
        <w:tc>
          <w:tcPr>
            <w:tcW w:w="6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</w:rPr>
              <w:t>• из начальной школы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</w:rPr>
              <w:t>нет</w:t>
            </w:r>
          </w:p>
        </w:tc>
      </w:tr>
      <w:tr w:rsidR="00577F38" w:rsidRPr="00D177AA" w:rsidTr="00577F38">
        <w:trPr>
          <w:trHeight w:hRule="exact" w:val="310"/>
        </w:trPr>
        <w:tc>
          <w:tcPr>
            <w:tcW w:w="6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</w:rPr>
              <w:t>• из основной школы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</w:rPr>
              <w:t>нет</w:t>
            </w:r>
          </w:p>
        </w:tc>
      </w:tr>
      <w:tr w:rsidR="00577F38" w:rsidRPr="00D177AA" w:rsidTr="00577F38">
        <w:trPr>
          <w:trHeight w:hRule="exact" w:val="302"/>
        </w:trPr>
        <w:tc>
          <w:tcPr>
            <w:tcW w:w="6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</w:rPr>
              <w:t>• из средней школы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</w:rPr>
              <w:t>нет</w:t>
            </w:r>
          </w:p>
        </w:tc>
      </w:tr>
      <w:tr w:rsidR="00577F38" w:rsidRPr="00D177AA" w:rsidTr="00577F38">
        <w:trPr>
          <w:trHeight w:hRule="exact" w:val="281"/>
        </w:trPr>
        <w:tc>
          <w:tcPr>
            <w:tcW w:w="6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  <w:i/>
                <w:iCs/>
              </w:rPr>
              <w:t>По совершению правонарушений: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</w:rPr>
              <w:t>нет</w:t>
            </w:r>
          </w:p>
        </w:tc>
      </w:tr>
      <w:tr w:rsidR="00577F38" w:rsidRPr="00D177AA" w:rsidTr="00577F38">
        <w:trPr>
          <w:trHeight w:hRule="exact" w:val="281"/>
        </w:trPr>
        <w:tc>
          <w:tcPr>
            <w:tcW w:w="6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</w:rPr>
              <w:t>• из начальной школы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</w:rPr>
              <w:t>нет</w:t>
            </w:r>
          </w:p>
        </w:tc>
      </w:tr>
      <w:tr w:rsidR="00577F38" w:rsidRPr="00D177AA" w:rsidTr="00577F38">
        <w:trPr>
          <w:trHeight w:hRule="exact" w:val="310"/>
        </w:trPr>
        <w:tc>
          <w:tcPr>
            <w:tcW w:w="6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</w:rPr>
              <w:t>• из основной школы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</w:rPr>
              <w:t>нет</w:t>
            </w:r>
          </w:p>
        </w:tc>
      </w:tr>
      <w:tr w:rsidR="00577F38" w:rsidRPr="00D177AA" w:rsidTr="00577F38">
        <w:trPr>
          <w:trHeight w:hRule="exact" w:val="295"/>
        </w:trPr>
        <w:tc>
          <w:tcPr>
            <w:tcW w:w="6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</w:rPr>
              <w:t>• из средней школы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</w:rPr>
              <w:t>нет</w:t>
            </w:r>
          </w:p>
        </w:tc>
      </w:tr>
      <w:tr w:rsidR="00577F38" w:rsidRPr="00D177AA" w:rsidTr="00577F38">
        <w:trPr>
          <w:trHeight w:hRule="exact" w:val="281"/>
        </w:trPr>
        <w:tc>
          <w:tcPr>
            <w:tcW w:w="6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  <w:i/>
                <w:iCs/>
              </w:rPr>
              <w:t>Получили аттестат: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77F38" w:rsidRPr="00D177AA" w:rsidRDefault="00577F3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F38" w:rsidRPr="00D177AA" w:rsidTr="00577F38">
        <w:trPr>
          <w:trHeight w:hRule="exact" w:val="310"/>
        </w:trPr>
        <w:tc>
          <w:tcPr>
            <w:tcW w:w="6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  <w:i/>
                <w:iCs/>
              </w:rPr>
              <w:t xml:space="preserve">• </w:t>
            </w:r>
            <w:r w:rsidRPr="00D177AA">
              <w:rPr>
                <w:rFonts w:ascii="Times New Roman" w:hAnsi="Times New Roman" w:cs="Times New Roman"/>
              </w:rPr>
              <w:t>об основном образовании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77F38" w:rsidRPr="00D177AA" w:rsidRDefault="00577F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F38" w:rsidRPr="00D177AA" w:rsidTr="00577F38">
        <w:trPr>
          <w:trHeight w:hRule="exact" w:val="324"/>
        </w:trPr>
        <w:tc>
          <w:tcPr>
            <w:tcW w:w="648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577F38" w:rsidRPr="00D177AA" w:rsidRDefault="00577F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77AA">
              <w:rPr>
                <w:rFonts w:ascii="Times New Roman" w:hAnsi="Times New Roman" w:cs="Times New Roman"/>
              </w:rPr>
              <w:t>• о среднем образовании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577F38" w:rsidRPr="00D177AA" w:rsidRDefault="00577F3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7F38" w:rsidRPr="00D177AA" w:rsidRDefault="00577F38" w:rsidP="00577F38">
      <w:pPr>
        <w:shd w:val="clear" w:color="auto" w:fill="FFFFFF"/>
        <w:jc w:val="both"/>
        <w:rPr>
          <w:rFonts w:ascii="Times New Roman" w:hAnsi="Times New Roman" w:cs="Times New Roman"/>
        </w:rPr>
      </w:pPr>
      <w:r w:rsidRPr="00D177AA">
        <w:rPr>
          <w:rFonts w:ascii="Times New Roman" w:hAnsi="Times New Roman" w:cs="Times New Roman"/>
        </w:rPr>
        <w:t xml:space="preserve">   </w:t>
      </w:r>
    </w:p>
    <w:p w:rsidR="00577F38" w:rsidRPr="00D177AA" w:rsidRDefault="00577F38" w:rsidP="00577F38">
      <w:pPr>
        <w:shd w:val="clear" w:color="auto" w:fill="FFFFFF"/>
        <w:jc w:val="both"/>
        <w:rPr>
          <w:rFonts w:ascii="Times New Roman" w:hAnsi="Times New Roman" w:cs="Times New Roman"/>
        </w:rPr>
      </w:pPr>
      <w:proofErr w:type="gramStart"/>
      <w:r w:rsidRPr="00D177AA">
        <w:rPr>
          <w:rFonts w:ascii="Times New Roman" w:hAnsi="Times New Roman" w:cs="Times New Roman"/>
        </w:rPr>
        <w:t>Из таблицы видно, что контингент обучающихся стабилен, движение учащихся происходит по объективным причинам и не вносит дестабилизацию в процесс развития школы.</w:t>
      </w:r>
      <w:proofErr w:type="gramEnd"/>
    </w:p>
    <w:p w:rsidR="00577F38" w:rsidRPr="00D177AA" w:rsidRDefault="00577F38" w:rsidP="00577F38">
      <w:pPr>
        <w:shd w:val="clear" w:color="auto" w:fill="FFFFFF"/>
        <w:jc w:val="both"/>
        <w:rPr>
          <w:rFonts w:ascii="Times New Roman" w:hAnsi="Times New Roman" w:cs="Times New Roman"/>
        </w:rPr>
      </w:pPr>
      <w:r w:rsidRPr="00D177AA">
        <w:rPr>
          <w:rFonts w:ascii="Times New Roman" w:hAnsi="Times New Roman" w:cs="Times New Roman"/>
        </w:rPr>
        <w:t xml:space="preserve">  Анализ причин выбытия показывает, что основной причиной является смена места жительства родителей из-за отсутствия постоянного места работы.</w:t>
      </w:r>
    </w:p>
    <w:p w:rsidR="00577F38" w:rsidRPr="00D177AA" w:rsidRDefault="00577F38" w:rsidP="00577F38">
      <w:pPr>
        <w:spacing w:before="40" w:after="40"/>
        <w:jc w:val="both"/>
        <w:rPr>
          <w:rFonts w:ascii="Times New Roman" w:hAnsi="Times New Roman" w:cs="Times New Roman"/>
          <w:b/>
          <w:color w:val="000000"/>
        </w:rPr>
      </w:pPr>
    </w:p>
    <w:p w:rsidR="00577F38" w:rsidRPr="00D177AA" w:rsidRDefault="00577F38" w:rsidP="00577F38">
      <w:pPr>
        <w:spacing w:before="40" w:after="40"/>
        <w:jc w:val="both"/>
        <w:rPr>
          <w:rFonts w:ascii="Times New Roman" w:hAnsi="Times New Roman" w:cs="Times New Roman"/>
          <w:b/>
          <w:color w:val="000000"/>
        </w:rPr>
      </w:pPr>
      <w:r w:rsidRPr="00D177AA">
        <w:rPr>
          <w:rFonts w:ascii="Times New Roman" w:hAnsi="Times New Roman" w:cs="Times New Roman"/>
          <w:b/>
          <w:color w:val="000000"/>
        </w:rPr>
        <w:t xml:space="preserve">2. Работа с </w:t>
      </w:r>
      <w:proofErr w:type="gramStart"/>
      <w:r w:rsidRPr="00D177AA">
        <w:rPr>
          <w:rFonts w:ascii="Times New Roman" w:hAnsi="Times New Roman" w:cs="Times New Roman"/>
          <w:b/>
          <w:color w:val="000000"/>
        </w:rPr>
        <w:t>обучающимися</w:t>
      </w:r>
      <w:proofErr w:type="gramEnd"/>
      <w:r w:rsidRPr="00D177AA">
        <w:rPr>
          <w:rFonts w:ascii="Times New Roman" w:hAnsi="Times New Roman" w:cs="Times New Roman"/>
          <w:b/>
          <w:color w:val="000000"/>
        </w:rPr>
        <w:t xml:space="preserve"> из группы риска (отказ от обучения)</w:t>
      </w:r>
    </w:p>
    <w:p w:rsidR="00577F38" w:rsidRPr="00D177AA" w:rsidRDefault="00577F38" w:rsidP="00577F38">
      <w:pPr>
        <w:jc w:val="both"/>
        <w:rPr>
          <w:rFonts w:ascii="Times New Roman" w:hAnsi="Times New Roman" w:cs="Times New Roman"/>
        </w:rPr>
      </w:pPr>
      <w:r w:rsidRPr="00D177AA">
        <w:rPr>
          <w:rFonts w:ascii="Times New Roman" w:hAnsi="Times New Roman" w:cs="Times New Roman"/>
        </w:rPr>
        <w:t xml:space="preserve">         Профилактическая работа по предупреждению второгодничества велась </w:t>
      </w:r>
      <w:proofErr w:type="gramStart"/>
      <w:r w:rsidRPr="00D177AA">
        <w:rPr>
          <w:rFonts w:ascii="Times New Roman" w:hAnsi="Times New Roman" w:cs="Times New Roman"/>
        </w:rPr>
        <w:t>согласно плана</w:t>
      </w:r>
      <w:proofErr w:type="gramEnd"/>
      <w:r w:rsidRPr="00D177AA">
        <w:rPr>
          <w:rFonts w:ascii="Times New Roman" w:hAnsi="Times New Roman" w:cs="Times New Roman"/>
        </w:rPr>
        <w:t xml:space="preserve"> работы с неуспевающими и слабоуспевающими детьми, который включал в себя диагностическое, коррекционное, консультативное и просветительское направления.</w:t>
      </w:r>
    </w:p>
    <w:p w:rsidR="00577F38" w:rsidRPr="00D177AA" w:rsidRDefault="00577F38" w:rsidP="00577F38">
      <w:pPr>
        <w:jc w:val="both"/>
        <w:rPr>
          <w:rFonts w:ascii="Times New Roman" w:hAnsi="Times New Roman" w:cs="Times New Roman"/>
        </w:rPr>
      </w:pPr>
      <w:r w:rsidRPr="00D177AA">
        <w:rPr>
          <w:rFonts w:ascii="Times New Roman" w:hAnsi="Times New Roman" w:cs="Times New Roman"/>
        </w:rPr>
        <w:t xml:space="preserve">        Педагогом – психологом проводилось  изучение уровня готовности первоклассников к школе, </w:t>
      </w:r>
      <w:proofErr w:type="gramStart"/>
      <w:r w:rsidRPr="00D177AA">
        <w:rPr>
          <w:rFonts w:ascii="Times New Roman" w:hAnsi="Times New Roman" w:cs="Times New Roman"/>
        </w:rPr>
        <w:t>который</w:t>
      </w:r>
      <w:proofErr w:type="gramEnd"/>
      <w:r w:rsidRPr="00D177AA">
        <w:rPr>
          <w:rFonts w:ascii="Times New Roman" w:hAnsi="Times New Roman" w:cs="Times New Roman"/>
        </w:rPr>
        <w:t xml:space="preserve"> составил в этом году 63%, пятиклассников – к  обучению в основной школе (100%), десятиклассников – к старшей школе (100%). По результатам данных диагностик велась </w:t>
      </w:r>
      <w:proofErr w:type="spellStart"/>
      <w:r w:rsidRPr="00D177AA">
        <w:rPr>
          <w:rFonts w:ascii="Times New Roman" w:hAnsi="Times New Roman" w:cs="Times New Roman"/>
        </w:rPr>
        <w:t>коррекционно</w:t>
      </w:r>
      <w:proofErr w:type="spellEnd"/>
      <w:r w:rsidRPr="00D177AA">
        <w:rPr>
          <w:rFonts w:ascii="Times New Roman" w:hAnsi="Times New Roman" w:cs="Times New Roman"/>
        </w:rPr>
        <w:t xml:space="preserve"> - развивающая работа. </w:t>
      </w:r>
    </w:p>
    <w:p w:rsidR="00577F38" w:rsidRPr="00D177AA" w:rsidRDefault="00577F38" w:rsidP="00577F38">
      <w:pPr>
        <w:jc w:val="both"/>
        <w:rPr>
          <w:rFonts w:ascii="Times New Roman" w:hAnsi="Times New Roman" w:cs="Times New Roman"/>
        </w:rPr>
      </w:pPr>
      <w:r w:rsidRPr="00D177AA">
        <w:rPr>
          <w:rFonts w:ascii="Times New Roman" w:hAnsi="Times New Roman" w:cs="Times New Roman"/>
        </w:rPr>
        <w:t xml:space="preserve">          Совместно с классными руководителями и учителями предметниками проводилось  изучение познавательных </w:t>
      </w:r>
      <w:proofErr w:type="gramStart"/>
      <w:r w:rsidRPr="00D177AA">
        <w:rPr>
          <w:rFonts w:ascii="Times New Roman" w:hAnsi="Times New Roman" w:cs="Times New Roman"/>
        </w:rPr>
        <w:t>интересов</w:t>
      </w:r>
      <w:proofErr w:type="gramEnd"/>
      <w:r w:rsidRPr="00D177AA">
        <w:rPr>
          <w:rFonts w:ascii="Times New Roman" w:hAnsi="Times New Roman" w:cs="Times New Roman"/>
        </w:rPr>
        <w:t xml:space="preserve"> и реализовались программы по устранению причин школьной </w:t>
      </w:r>
      <w:proofErr w:type="spellStart"/>
      <w:r w:rsidRPr="00D177AA">
        <w:rPr>
          <w:rFonts w:ascii="Times New Roman" w:hAnsi="Times New Roman" w:cs="Times New Roman"/>
        </w:rPr>
        <w:t>неуспешности</w:t>
      </w:r>
      <w:proofErr w:type="spellEnd"/>
      <w:r w:rsidRPr="00D177AA">
        <w:rPr>
          <w:rFonts w:ascii="Times New Roman" w:hAnsi="Times New Roman" w:cs="Times New Roman"/>
        </w:rPr>
        <w:t xml:space="preserve"> и по развитию познавательных интересов.</w:t>
      </w:r>
    </w:p>
    <w:p w:rsidR="00577F38" w:rsidRPr="00D177AA" w:rsidRDefault="00577F38" w:rsidP="00577F38">
      <w:pPr>
        <w:jc w:val="both"/>
        <w:rPr>
          <w:rFonts w:ascii="Times New Roman" w:hAnsi="Times New Roman" w:cs="Times New Roman"/>
        </w:rPr>
      </w:pPr>
      <w:r w:rsidRPr="00D177AA">
        <w:rPr>
          <w:rFonts w:ascii="Times New Roman" w:hAnsi="Times New Roman" w:cs="Times New Roman"/>
        </w:rPr>
        <w:t xml:space="preserve">          Учителя – предметники, имеющие неуспевающих учеников, составляли программы работы с ними по ликвидации пробелов знаний, которая включала в себя индивидуальную коррекцию на уроке и во внеурочное время. При этом велись журналы учёта пробелов в знаниях и индивидуальной работы с неуспевающими детьми. </w:t>
      </w:r>
    </w:p>
    <w:p w:rsidR="00577F38" w:rsidRPr="00D177AA" w:rsidRDefault="00577F38" w:rsidP="00577F38">
      <w:pPr>
        <w:ind w:left="180"/>
        <w:jc w:val="both"/>
        <w:rPr>
          <w:rFonts w:ascii="Times New Roman" w:hAnsi="Times New Roman" w:cs="Times New Roman"/>
        </w:rPr>
      </w:pPr>
      <w:r w:rsidRPr="00D177AA">
        <w:rPr>
          <w:rFonts w:ascii="Times New Roman" w:hAnsi="Times New Roman" w:cs="Times New Roman"/>
        </w:rPr>
        <w:t xml:space="preserve">       Вопросы по всеобучу, организации профилактической работы были включены в контрольную деятельность школы (1 раз в четверть) рассматривались на совещаниях при директоре, МО классных руководителей, Совете профилактики и Управляющем Совете школы. Ежемесячно вёлся учёт за детьми группы риска. Результатом целенаправленной  работы всех структур школы стало снижение  несовершеннолетних «Группы особого внимания» (на конец декабря 2017 г. состояло 4человек, в июне 2018 г. – 2  человека). </w:t>
      </w:r>
    </w:p>
    <w:p w:rsidR="00577F38" w:rsidRPr="00D177AA" w:rsidRDefault="00577F38" w:rsidP="00577F38">
      <w:pPr>
        <w:ind w:left="180"/>
        <w:jc w:val="both"/>
        <w:rPr>
          <w:rFonts w:ascii="Times New Roman" w:hAnsi="Times New Roman" w:cs="Times New Roman"/>
        </w:rPr>
      </w:pPr>
      <w:r w:rsidRPr="00D177AA">
        <w:rPr>
          <w:rFonts w:ascii="Times New Roman" w:hAnsi="Times New Roman" w:cs="Times New Roman"/>
        </w:rPr>
        <w:t xml:space="preserve">         В  школе проходили Дни профилактики с привлечением специалистов здравоохранения и правоохранительных органов.  С целью проверки условий проживания и раннего выявления социального неблагополучия в рамках рейда «Подросток» были проведены:   посещение семей, </w:t>
      </w:r>
      <w:r w:rsidRPr="00D177AA">
        <w:rPr>
          <w:rFonts w:ascii="Times New Roman" w:hAnsi="Times New Roman" w:cs="Times New Roman"/>
        </w:rPr>
        <w:lastRenderedPageBreak/>
        <w:t>рейды по селу, приглашение к разговору родителей –   классными руководителями, педагогом-психологом, членами родительского комитета школы. Фактов жестокого обращения с детьми зафиксировано не было, на учёте в ОДН состоит 1 человек. Преступлений совершено не было.</w:t>
      </w:r>
    </w:p>
    <w:p w:rsidR="00577F38" w:rsidRPr="00D177AA" w:rsidRDefault="00577F38" w:rsidP="00577F38">
      <w:pPr>
        <w:jc w:val="both"/>
        <w:rPr>
          <w:rFonts w:ascii="Times New Roman" w:hAnsi="Times New Roman" w:cs="Times New Roman"/>
        </w:rPr>
      </w:pPr>
      <w:r w:rsidRPr="00D177AA">
        <w:rPr>
          <w:rFonts w:ascii="Times New Roman" w:hAnsi="Times New Roman" w:cs="Times New Roman"/>
        </w:rPr>
        <w:t xml:space="preserve">           Проводилась и была результативна  индивидуальная работа с подростками и их родителями : собеседования администрации школы в присутствии учителей – предметников,  педагога-психолога</w:t>
      </w:r>
      <w:proofErr w:type="gramStart"/>
      <w:r w:rsidRPr="00D177AA">
        <w:rPr>
          <w:rFonts w:ascii="Times New Roman" w:hAnsi="Times New Roman" w:cs="Times New Roman"/>
        </w:rPr>
        <w:t>..</w:t>
      </w:r>
      <w:proofErr w:type="gramEnd"/>
    </w:p>
    <w:p w:rsidR="00577F38" w:rsidRPr="00D177AA" w:rsidRDefault="00577F38" w:rsidP="00577F38">
      <w:pPr>
        <w:jc w:val="both"/>
        <w:rPr>
          <w:rFonts w:ascii="Times New Roman" w:hAnsi="Times New Roman" w:cs="Times New Roman"/>
        </w:rPr>
      </w:pPr>
      <w:r w:rsidRPr="00D177AA">
        <w:rPr>
          <w:rFonts w:ascii="Times New Roman" w:hAnsi="Times New Roman" w:cs="Times New Roman"/>
        </w:rPr>
        <w:t xml:space="preserve">          Классными руководителями  велся систематический учет пропусков  учебных занятий.  За редким исключением все своевременно заполняли «Экран посещаемости».                                                                                                    </w:t>
      </w:r>
    </w:p>
    <w:p w:rsidR="00577F38" w:rsidRPr="00D177AA" w:rsidRDefault="00577F38" w:rsidP="00577F38">
      <w:pPr>
        <w:jc w:val="both"/>
        <w:rPr>
          <w:rFonts w:ascii="Times New Roman" w:hAnsi="Times New Roman" w:cs="Times New Roman"/>
        </w:rPr>
      </w:pPr>
      <w:r w:rsidRPr="00D177AA">
        <w:rPr>
          <w:rFonts w:ascii="Times New Roman" w:hAnsi="Times New Roman" w:cs="Times New Roman"/>
        </w:rPr>
        <w:t xml:space="preserve">   Еженедельно проводились контрольные срезы посещаемости, отслеживалась своевременность заполнения страниц всеобуча в классных журналах. Итогом работы стало снижение пропусков уроков без уважительной причины в 1,09 раза.</w:t>
      </w:r>
    </w:p>
    <w:p w:rsidR="00577F38" w:rsidRPr="00D177AA" w:rsidRDefault="00577F38" w:rsidP="00577F38">
      <w:pPr>
        <w:spacing w:before="40" w:after="40"/>
        <w:jc w:val="both"/>
        <w:rPr>
          <w:rFonts w:ascii="Times New Roman" w:hAnsi="Times New Roman" w:cs="Times New Roman"/>
          <w:b/>
          <w:color w:val="000000"/>
        </w:rPr>
      </w:pPr>
    </w:p>
    <w:p w:rsidR="00577F38" w:rsidRPr="00D177AA" w:rsidRDefault="00577F38" w:rsidP="00577F38">
      <w:pPr>
        <w:spacing w:before="40" w:after="40"/>
        <w:jc w:val="both"/>
        <w:rPr>
          <w:rFonts w:ascii="Times New Roman" w:hAnsi="Times New Roman" w:cs="Times New Roman"/>
          <w:b/>
          <w:color w:val="000000"/>
        </w:rPr>
      </w:pPr>
      <w:r w:rsidRPr="00D177AA">
        <w:rPr>
          <w:rFonts w:ascii="Times New Roman" w:hAnsi="Times New Roman" w:cs="Times New Roman"/>
          <w:b/>
          <w:color w:val="000000"/>
        </w:rPr>
        <w:t>3. Работа с будущими первоклассниками</w:t>
      </w:r>
    </w:p>
    <w:p w:rsidR="00577F38" w:rsidRPr="00D177AA" w:rsidRDefault="00577F38" w:rsidP="00577F38">
      <w:pPr>
        <w:tabs>
          <w:tab w:val="left" w:pos="2880"/>
        </w:tabs>
        <w:ind w:firstLine="709"/>
        <w:jc w:val="both"/>
        <w:rPr>
          <w:rFonts w:ascii="Times New Roman" w:hAnsi="Times New Roman" w:cs="Times New Roman"/>
          <w:b/>
        </w:rPr>
      </w:pPr>
      <w:r w:rsidRPr="00D177AA">
        <w:rPr>
          <w:rFonts w:ascii="Times New Roman" w:hAnsi="Times New Roman" w:cs="Times New Roman"/>
        </w:rPr>
        <w:t>- составлен список будущих первоклассников (9 чел.);</w:t>
      </w:r>
    </w:p>
    <w:p w:rsidR="00577F38" w:rsidRPr="00D177AA" w:rsidRDefault="00577F38" w:rsidP="00577F38">
      <w:pPr>
        <w:tabs>
          <w:tab w:val="left" w:pos="2880"/>
        </w:tabs>
        <w:ind w:firstLine="709"/>
        <w:jc w:val="both"/>
        <w:rPr>
          <w:rFonts w:ascii="Times New Roman" w:hAnsi="Times New Roman" w:cs="Times New Roman"/>
        </w:rPr>
      </w:pPr>
      <w:r w:rsidRPr="00D177AA">
        <w:rPr>
          <w:rFonts w:ascii="Times New Roman" w:hAnsi="Times New Roman" w:cs="Times New Roman"/>
        </w:rPr>
        <w:t>- проведены родительские собрания;</w:t>
      </w:r>
    </w:p>
    <w:p w:rsidR="00577F38" w:rsidRPr="00D177AA" w:rsidRDefault="00577F38" w:rsidP="00577F38">
      <w:pPr>
        <w:tabs>
          <w:tab w:val="left" w:pos="2880"/>
        </w:tabs>
        <w:ind w:firstLine="709"/>
        <w:jc w:val="both"/>
        <w:rPr>
          <w:rFonts w:ascii="Times New Roman" w:hAnsi="Times New Roman" w:cs="Times New Roman"/>
        </w:rPr>
      </w:pPr>
      <w:r w:rsidRPr="00D177AA">
        <w:rPr>
          <w:rFonts w:ascii="Times New Roman" w:hAnsi="Times New Roman" w:cs="Times New Roman"/>
        </w:rPr>
        <w:t>- проведены подготовительные занятия в объеме 56 часов;</w:t>
      </w:r>
    </w:p>
    <w:p w:rsidR="00577F38" w:rsidRPr="00D177AA" w:rsidRDefault="00577F38" w:rsidP="00577F38">
      <w:pPr>
        <w:spacing w:before="40" w:after="40"/>
        <w:jc w:val="both"/>
        <w:rPr>
          <w:rFonts w:ascii="Times New Roman" w:hAnsi="Times New Roman" w:cs="Times New Roman"/>
          <w:b/>
          <w:color w:val="000000"/>
        </w:rPr>
      </w:pPr>
      <w:r w:rsidRPr="00D177AA">
        <w:rPr>
          <w:rFonts w:ascii="Times New Roman" w:hAnsi="Times New Roman" w:cs="Times New Roman"/>
          <w:b/>
          <w:color w:val="000000"/>
        </w:rPr>
        <w:t>4. Организация  питания учащихся</w:t>
      </w:r>
    </w:p>
    <w:p w:rsidR="00577F38" w:rsidRPr="00D177AA" w:rsidRDefault="00577F38" w:rsidP="00577F38">
      <w:pPr>
        <w:spacing w:before="40" w:after="40"/>
        <w:ind w:firstLine="720"/>
        <w:jc w:val="both"/>
        <w:rPr>
          <w:rFonts w:ascii="Times New Roman" w:hAnsi="Times New Roman" w:cs="Times New Roman"/>
        </w:rPr>
      </w:pPr>
      <w:r w:rsidRPr="00D177AA">
        <w:rPr>
          <w:rFonts w:ascii="Times New Roman" w:hAnsi="Times New Roman" w:cs="Times New Roman"/>
        </w:rPr>
        <w:t xml:space="preserve">-одноразовым горячим питанием (завтрак) охвачено 100% обучающихся на  сумму 328,8 руб. в месяц (льготное питание – 47 человек по 120 руб./мес.) </w:t>
      </w:r>
    </w:p>
    <w:p w:rsidR="00577F38" w:rsidRPr="00D177AA" w:rsidRDefault="00577F38" w:rsidP="00577F38">
      <w:pPr>
        <w:spacing w:before="40" w:after="40"/>
        <w:jc w:val="both"/>
        <w:rPr>
          <w:rFonts w:ascii="Times New Roman" w:hAnsi="Times New Roman" w:cs="Times New Roman"/>
          <w:b/>
          <w:color w:val="000000"/>
        </w:rPr>
      </w:pPr>
      <w:r w:rsidRPr="00D177AA">
        <w:rPr>
          <w:rFonts w:ascii="Times New Roman" w:hAnsi="Times New Roman" w:cs="Times New Roman"/>
          <w:b/>
          <w:color w:val="000000"/>
        </w:rPr>
        <w:t>5. Обеспечение учащихся учебниками</w:t>
      </w:r>
    </w:p>
    <w:p w:rsidR="00577F38" w:rsidRPr="00D177AA" w:rsidRDefault="00577F38" w:rsidP="00577F38">
      <w:pPr>
        <w:tabs>
          <w:tab w:val="left" w:pos="2880"/>
        </w:tabs>
        <w:ind w:firstLine="709"/>
        <w:jc w:val="both"/>
        <w:rPr>
          <w:rFonts w:ascii="Times New Roman" w:hAnsi="Times New Roman" w:cs="Times New Roman"/>
        </w:rPr>
      </w:pPr>
      <w:r w:rsidRPr="00D177AA">
        <w:rPr>
          <w:rFonts w:ascii="Times New Roman" w:hAnsi="Times New Roman" w:cs="Times New Roman"/>
        </w:rPr>
        <w:t>- сохранность учебного фонда школы (100%);</w:t>
      </w:r>
    </w:p>
    <w:p w:rsidR="00577F38" w:rsidRPr="00D177AA" w:rsidRDefault="00577F38" w:rsidP="00577F38">
      <w:pPr>
        <w:tabs>
          <w:tab w:val="left" w:pos="2880"/>
        </w:tabs>
        <w:ind w:firstLine="709"/>
        <w:jc w:val="both"/>
        <w:rPr>
          <w:rFonts w:ascii="Times New Roman" w:hAnsi="Times New Roman" w:cs="Times New Roman"/>
        </w:rPr>
      </w:pPr>
      <w:r w:rsidRPr="00D177AA">
        <w:rPr>
          <w:rFonts w:ascii="Times New Roman" w:hAnsi="Times New Roman" w:cs="Times New Roman"/>
        </w:rPr>
        <w:t xml:space="preserve">- бесплатными учебниками </w:t>
      </w:r>
      <w:proofErr w:type="gramStart"/>
      <w:r w:rsidRPr="00D177AA">
        <w:rPr>
          <w:rFonts w:ascii="Times New Roman" w:hAnsi="Times New Roman" w:cs="Times New Roman"/>
        </w:rPr>
        <w:t>обеспечены</w:t>
      </w:r>
      <w:proofErr w:type="gramEnd"/>
      <w:r w:rsidRPr="00D177AA">
        <w:rPr>
          <w:rFonts w:ascii="Times New Roman" w:hAnsi="Times New Roman" w:cs="Times New Roman"/>
        </w:rPr>
        <w:t xml:space="preserve"> 100% учащихся из многодетных семей </w:t>
      </w:r>
    </w:p>
    <w:p w:rsidR="00577F38" w:rsidRPr="00D177AA" w:rsidRDefault="00577F38" w:rsidP="00577F38">
      <w:pPr>
        <w:tabs>
          <w:tab w:val="left" w:pos="2880"/>
        </w:tabs>
        <w:ind w:firstLine="709"/>
        <w:jc w:val="both"/>
        <w:rPr>
          <w:rFonts w:ascii="Times New Roman" w:hAnsi="Times New Roman" w:cs="Times New Roman"/>
        </w:rPr>
      </w:pPr>
      <w:r w:rsidRPr="00D177AA">
        <w:rPr>
          <w:rFonts w:ascii="Times New Roman" w:hAnsi="Times New Roman" w:cs="Times New Roman"/>
        </w:rPr>
        <w:t xml:space="preserve">     78%  малообеспеченных семей.</w:t>
      </w:r>
    </w:p>
    <w:p w:rsidR="00577F38" w:rsidRPr="00D177AA" w:rsidRDefault="00577F38" w:rsidP="00577F38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D177AA">
        <w:rPr>
          <w:rFonts w:ascii="Times New Roman" w:hAnsi="Times New Roman" w:cs="Times New Roman"/>
        </w:rPr>
        <w:t xml:space="preserve">     </w:t>
      </w:r>
    </w:p>
    <w:p w:rsidR="00577F38" w:rsidRPr="00D177AA" w:rsidRDefault="00577F38" w:rsidP="00577F38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D177AA">
        <w:rPr>
          <w:rFonts w:ascii="Times New Roman" w:hAnsi="Times New Roman" w:cs="Times New Roman"/>
        </w:rPr>
        <w:t xml:space="preserve">      Алфавитная книга и книга приказов по движению учащихся оформляется в соответствии с требованиями. К книгам прилагается папка с заявлениями родителей и справками  на выбытие учащихся.</w:t>
      </w:r>
    </w:p>
    <w:p w:rsidR="00577F38" w:rsidRPr="00D177AA" w:rsidRDefault="00577F38" w:rsidP="00577F38">
      <w:pPr>
        <w:pStyle w:val="NoSpacing"/>
        <w:rPr>
          <w:sz w:val="24"/>
          <w:szCs w:val="24"/>
        </w:rPr>
      </w:pPr>
      <w:r w:rsidRPr="00D177AA">
        <w:rPr>
          <w:sz w:val="24"/>
          <w:szCs w:val="24"/>
        </w:rPr>
        <w:t xml:space="preserve">       Анализируя успеваемость учащихся по ступеням, необходимо отметить  качество знаний на I ступени  составляет  61  % ,  на II ступени качество знаний ниже среднего по школе и составляет  35 %, на третьей ступени- %.</w:t>
      </w:r>
    </w:p>
    <w:p w:rsidR="00577F38" w:rsidRPr="00D177AA" w:rsidRDefault="00577F38" w:rsidP="00577F38">
      <w:pPr>
        <w:pStyle w:val="NoSpacing"/>
        <w:rPr>
          <w:color w:val="000000"/>
          <w:sz w:val="24"/>
          <w:szCs w:val="24"/>
        </w:rPr>
      </w:pPr>
      <w:r w:rsidRPr="00D177AA">
        <w:rPr>
          <w:color w:val="000000"/>
          <w:sz w:val="24"/>
          <w:szCs w:val="24"/>
        </w:rPr>
        <w:t xml:space="preserve">          Работа над стабильным ростом качества знаний проводилось на протяжении всего учебного года. </w:t>
      </w:r>
      <w:proofErr w:type="gramStart"/>
      <w:r w:rsidRPr="00D177AA">
        <w:rPr>
          <w:color w:val="000000"/>
          <w:sz w:val="24"/>
          <w:szCs w:val="24"/>
        </w:rPr>
        <w:t xml:space="preserve">С целью отслеживания динамики </w:t>
      </w:r>
      <w:proofErr w:type="spellStart"/>
      <w:r w:rsidRPr="00D177AA">
        <w:rPr>
          <w:color w:val="000000"/>
          <w:sz w:val="24"/>
          <w:szCs w:val="24"/>
        </w:rPr>
        <w:t>обученности</w:t>
      </w:r>
      <w:proofErr w:type="spellEnd"/>
      <w:r w:rsidRPr="00D177AA">
        <w:rPr>
          <w:color w:val="000000"/>
          <w:sz w:val="24"/>
          <w:szCs w:val="24"/>
        </w:rPr>
        <w:t xml:space="preserve"> учащихся, коррекции деятельности учителя и учеников, прогнозирования результатов дальнейшего обучения учащихся проводился мониторинг уровня </w:t>
      </w:r>
      <w:proofErr w:type="spellStart"/>
      <w:r w:rsidRPr="00D177AA">
        <w:rPr>
          <w:color w:val="000000"/>
          <w:sz w:val="24"/>
          <w:szCs w:val="24"/>
        </w:rPr>
        <w:t>сформированности</w:t>
      </w:r>
      <w:proofErr w:type="spellEnd"/>
      <w:r w:rsidRPr="00D177AA">
        <w:rPr>
          <w:color w:val="000000"/>
          <w:sz w:val="24"/>
          <w:szCs w:val="24"/>
        </w:rPr>
        <w:t xml:space="preserve"> обязательных результатов обучения по всем предметам учебного плана, анализ уровня выполнения стартовых, полугодовых, годовых контрольных работ по предметам с целью выявления недостатков в работе </w:t>
      </w:r>
      <w:proofErr w:type="spellStart"/>
      <w:r w:rsidRPr="00D177AA">
        <w:rPr>
          <w:color w:val="000000"/>
          <w:sz w:val="24"/>
          <w:szCs w:val="24"/>
        </w:rPr>
        <w:t>педколлектива</w:t>
      </w:r>
      <w:proofErr w:type="spellEnd"/>
      <w:r w:rsidRPr="00D177AA">
        <w:rPr>
          <w:color w:val="000000"/>
          <w:sz w:val="24"/>
          <w:szCs w:val="24"/>
        </w:rPr>
        <w:t xml:space="preserve"> по обучению учащихся и их причин.</w:t>
      </w:r>
      <w:proofErr w:type="gramEnd"/>
      <w:r w:rsidRPr="00D177AA">
        <w:rPr>
          <w:color w:val="000000"/>
          <w:sz w:val="24"/>
          <w:szCs w:val="24"/>
        </w:rPr>
        <w:t xml:space="preserve"> Совещания по итогам четверти носили аналитический характер. В ходе работы не только вскрывались причины снижения качества учебного процесса, но намечались пути коррекции знаний учащихся и повышения качества преподавания.</w:t>
      </w:r>
    </w:p>
    <w:p w:rsidR="00577F38" w:rsidRPr="00D177AA" w:rsidRDefault="00577F38" w:rsidP="00577F3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77F38" w:rsidRPr="00D177AA" w:rsidRDefault="00577F38" w:rsidP="00577F38">
      <w:pPr>
        <w:ind w:firstLine="284"/>
        <w:rPr>
          <w:rFonts w:ascii="Times New Roman" w:hAnsi="Times New Roman" w:cs="Times New Roman"/>
          <w:b/>
          <w:u w:val="single"/>
        </w:rPr>
      </w:pPr>
      <w:r w:rsidRPr="00D177AA">
        <w:rPr>
          <w:rFonts w:ascii="Times New Roman" w:hAnsi="Times New Roman" w:cs="Times New Roman"/>
          <w:b/>
          <w:u w:val="single"/>
        </w:rPr>
        <w:lastRenderedPageBreak/>
        <w:t>Выводы:</w:t>
      </w:r>
    </w:p>
    <w:p w:rsidR="00577F38" w:rsidRPr="00D177AA" w:rsidRDefault="00577F38" w:rsidP="00577F38">
      <w:pPr>
        <w:jc w:val="both"/>
        <w:rPr>
          <w:rFonts w:ascii="Times New Roman" w:hAnsi="Times New Roman" w:cs="Times New Roman"/>
        </w:rPr>
      </w:pPr>
      <w:r w:rsidRPr="00D177AA">
        <w:rPr>
          <w:rFonts w:ascii="Times New Roman" w:hAnsi="Times New Roman" w:cs="Times New Roman"/>
        </w:rPr>
        <w:t xml:space="preserve">  Компонент образовательного учреждения на 2 и 3-й ступенях обучения был использован рационально с учётом запросов педагогов, учащихся и их родителей.</w:t>
      </w:r>
    </w:p>
    <w:p w:rsidR="00577F38" w:rsidRPr="00D177AA" w:rsidRDefault="00577F38" w:rsidP="00577F38">
      <w:pPr>
        <w:rPr>
          <w:rFonts w:ascii="Times New Roman" w:hAnsi="Times New Roman" w:cs="Times New Roman"/>
        </w:rPr>
      </w:pPr>
      <w:r w:rsidRPr="00D177AA">
        <w:rPr>
          <w:rFonts w:ascii="Times New Roman" w:hAnsi="Times New Roman" w:cs="Times New Roman"/>
        </w:rPr>
        <w:t xml:space="preserve">  Реализуемый учебный план позволил расширить и углубить содержание изучаемых предметов в соответствии с запросами социума на территории  наслега </w:t>
      </w:r>
      <w:proofErr w:type="spellStart"/>
      <w:r w:rsidRPr="00D177AA">
        <w:rPr>
          <w:rFonts w:ascii="Times New Roman" w:hAnsi="Times New Roman" w:cs="Times New Roman"/>
        </w:rPr>
        <w:t>Олекминское</w:t>
      </w:r>
      <w:proofErr w:type="spellEnd"/>
      <w:proofErr w:type="gramStart"/>
      <w:r w:rsidRPr="00D177AA">
        <w:rPr>
          <w:rFonts w:ascii="Times New Roman" w:hAnsi="Times New Roman" w:cs="Times New Roman"/>
        </w:rPr>
        <w:t xml:space="preserve"> ,</w:t>
      </w:r>
      <w:proofErr w:type="gramEnd"/>
      <w:r w:rsidRPr="00D177AA">
        <w:rPr>
          <w:rFonts w:ascii="Times New Roman" w:hAnsi="Times New Roman" w:cs="Times New Roman"/>
        </w:rPr>
        <w:t xml:space="preserve"> способствовал удовлетворению потребностей учащихся и их родителей на те или иные образовательные услуги. Способствовал повышению качества образовательной подготовки учащихся, создавал необходимые предпосылки для самоопределения, ранней  </w:t>
      </w:r>
      <w:proofErr w:type="spellStart"/>
      <w:r w:rsidRPr="00D177AA">
        <w:rPr>
          <w:rFonts w:ascii="Times New Roman" w:hAnsi="Times New Roman" w:cs="Times New Roman"/>
        </w:rPr>
        <w:t>профилизации</w:t>
      </w:r>
      <w:proofErr w:type="spellEnd"/>
      <w:r w:rsidRPr="00D177AA">
        <w:rPr>
          <w:rFonts w:ascii="Times New Roman" w:hAnsi="Times New Roman" w:cs="Times New Roman"/>
        </w:rPr>
        <w:t xml:space="preserve">  учащихся и развития их творческих способностей.</w:t>
      </w:r>
    </w:p>
    <w:p w:rsidR="00577F38" w:rsidRPr="00D177AA" w:rsidRDefault="00577F38" w:rsidP="00577F38">
      <w:pPr>
        <w:ind w:firstLine="284"/>
        <w:rPr>
          <w:rFonts w:ascii="Times New Roman" w:hAnsi="Times New Roman" w:cs="Times New Roman"/>
        </w:rPr>
      </w:pPr>
    </w:p>
    <w:p w:rsidR="00577F38" w:rsidRPr="00D177AA" w:rsidRDefault="00577F38" w:rsidP="00577F38">
      <w:pPr>
        <w:ind w:firstLine="284"/>
        <w:rPr>
          <w:rFonts w:ascii="Times New Roman" w:hAnsi="Times New Roman" w:cs="Times New Roman"/>
        </w:rPr>
      </w:pPr>
      <w:r w:rsidRPr="00D177AA">
        <w:rPr>
          <w:rFonts w:ascii="Times New Roman" w:hAnsi="Times New Roman" w:cs="Times New Roman"/>
        </w:rPr>
        <w:t xml:space="preserve">Учебный процесс  на 2-й и 3-й ступенях обучения строился в соответствии с учебным планом в режиме 6-дневной недели и 45-минутного урока,  в начальной школе - в режиме 6-дневной недели и 45-минутного урока, за исключением 1-ого класса в 1-м полугодии (35-минутный урок), и соответствовал требованиям </w:t>
      </w:r>
      <w:proofErr w:type="spellStart"/>
      <w:r w:rsidRPr="00D177AA">
        <w:rPr>
          <w:rFonts w:ascii="Times New Roman" w:hAnsi="Times New Roman" w:cs="Times New Roman"/>
        </w:rPr>
        <w:t>СанПиНа</w:t>
      </w:r>
      <w:proofErr w:type="spellEnd"/>
      <w:r w:rsidRPr="00D177AA">
        <w:rPr>
          <w:rFonts w:ascii="Times New Roman" w:hAnsi="Times New Roman" w:cs="Times New Roman"/>
        </w:rPr>
        <w:t>.</w:t>
      </w:r>
    </w:p>
    <w:p w:rsidR="00577F38" w:rsidRPr="00D177AA" w:rsidRDefault="00577F38" w:rsidP="00577F38">
      <w:pPr>
        <w:ind w:firstLine="284"/>
        <w:rPr>
          <w:rFonts w:ascii="Times New Roman" w:hAnsi="Times New Roman" w:cs="Times New Roman"/>
        </w:rPr>
      </w:pPr>
      <w:r w:rsidRPr="00D177AA">
        <w:rPr>
          <w:rFonts w:ascii="Times New Roman" w:hAnsi="Times New Roman" w:cs="Times New Roman"/>
        </w:rPr>
        <w:t>Образовательные программы по всем предметам учебного плана начальной,  основной и старшей школы носили типовой общеобразовательный уровень. Программно-методическое обеспечение отвечало требованиям учебного плана и традиционным программам. Образовательная программа школы и учебный план предусматривали  выполнение государственной функции школы – обеспечение базового среднего образования, развитие ребенка в процессе обучения. Главным условием для достижения этой цели является включение каждого ребенка на каждом учебном занятии в деятельность с учетом его возможностей и способностей.</w:t>
      </w:r>
    </w:p>
    <w:p w:rsidR="00577F38" w:rsidRPr="00D177AA" w:rsidRDefault="00577F38" w:rsidP="00577F38">
      <w:pPr>
        <w:jc w:val="both"/>
        <w:rPr>
          <w:rFonts w:ascii="Times New Roman" w:hAnsi="Times New Roman" w:cs="Times New Roman"/>
        </w:rPr>
      </w:pPr>
      <w:r w:rsidRPr="00D177AA">
        <w:rPr>
          <w:rFonts w:ascii="Times New Roman" w:hAnsi="Times New Roman" w:cs="Times New Roman"/>
        </w:rPr>
        <w:t xml:space="preserve">     Учебный план выполнен полностью, все программы выполнены, расхождения в часах связаны с праздничными днями и  морозами. Практическая часть программ выполнена.</w:t>
      </w:r>
    </w:p>
    <w:p w:rsidR="00577F38" w:rsidRPr="00D177AA" w:rsidRDefault="00577F38" w:rsidP="00577F38">
      <w:pPr>
        <w:jc w:val="both"/>
        <w:rPr>
          <w:rFonts w:ascii="Times New Roman" w:hAnsi="Times New Roman" w:cs="Times New Roman"/>
        </w:rPr>
      </w:pPr>
      <w:r w:rsidRPr="00D177AA">
        <w:rPr>
          <w:rFonts w:ascii="Times New Roman" w:hAnsi="Times New Roman" w:cs="Times New Roman"/>
        </w:rPr>
        <w:t xml:space="preserve">         При составлении образовательной программы учителя-предметники реализуют государственные типовые программы с адаптированным тематическим планированием, в котором учитываются индивидуальные особенности классных коллективов, выбор педагогических технологий и всего комплекса психолого-педагогических мероприятий для работы в режиме базового образования. Расписание учебных занятий было согласовано со службой </w:t>
      </w:r>
      <w:proofErr w:type="spellStart"/>
      <w:r w:rsidRPr="00D177AA">
        <w:rPr>
          <w:rFonts w:ascii="Times New Roman" w:hAnsi="Times New Roman" w:cs="Times New Roman"/>
        </w:rPr>
        <w:t>Роспотребнадзора</w:t>
      </w:r>
      <w:proofErr w:type="spellEnd"/>
      <w:r w:rsidRPr="00D177AA">
        <w:rPr>
          <w:rFonts w:ascii="Times New Roman" w:hAnsi="Times New Roman" w:cs="Times New Roman"/>
        </w:rPr>
        <w:t>.</w:t>
      </w:r>
    </w:p>
    <w:p w:rsidR="00577F38" w:rsidRPr="00D177AA" w:rsidRDefault="00577F38" w:rsidP="00577F38">
      <w:pPr>
        <w:ind w:firstLine="708"/>
        <w:rPr>
          <w:rFonts w:ascii="Times New Roman" w:hAnsi="Times New Roman" w:cs="Times New Roman"/>
        </w:rPr>
      </w:pPr>
    </w:p>
    <w:p w:rsidR="00577F38" w:rsidRPr="00D177AA" w:rsidRDefault="00577F38" w:rsidP="00577F38">
      <w:pPr>
        <w:pStyle w:val="a4"/>
        <w:rPr>
          <w:sz w:val="24"/>
          <w:szCs w:val="24"/>
        </w:rPr>
      </w:pPr>
      <w:proofErr w:type="gramStart"/>
      <w:r w:rsidRPr="00D177AA">
        <w:rPr>
          <w:sz w:val="24"/>
          <w:szCs w:val="24"/>
        </w:rPr>
        <w:t xml:space="preserve">Особое внимание уделяется организации горячего питания (школьники получают первое и третье блюдо или второе и третье, меню согласовано с территориальным отделом Управления </w:t>
      </w:r>
      <w:proofErr w:type="spellStart"/>
      <w:r w:rsidRPr="00D177AA">
        <w:rPr>
          <w:sz w:val="24"/>
          <w:szCs w:val="24"/>
        </w:rPr>
        <w:t>Роспотребнадзора</w:t>
      </w:r>
      <w:proofErr w:type="spellEnd"/>
      <w:r w:rsidRPr="00D177AA">
        <w:rPr>
          <w:sz w:val="24"/>
          <w:szCs w:val="24"/>
        </w:rPr>
        <w:t>) и включает в себя</w:t>
      </w:r>
      <w:r w:rsidR="004E6B42">
        <w:rPr>
          <w:sz w:val="24"/>
          <w:szCs w:val="24"/>
        </w:rPr>
        <w:t xml:space="preserve"> мясные, молочные блюда,</w:t>
      </w:r>
      <w:r w:rsidRPr="00D177AA">
        <w:rPr>
          <w:sz w:val="24"/>
          <w:szCs w:val="24"/>
        </w:rPr>
        <w:t xml:space="preserve">, проводится С-витаминизация). </w:t>
      </w:r>
      <w:proofErr w:type="gramEnd"/>
    </w:p>
    <w:p w:rsidR="00577F38" w:rsidRPr="00D177AA" w:rsidRDefault="00577F38" w:rsidP="00577F38">
      <w:pPr>
        <w:ind w:left="-540" w:right="-185"/>
        <w:jc w:val="both"/>
        <w:rPr>
          <w:rFonts w:ascii="Times New Roman" w:hAnsi="Times New Roman" w:cs="Times New Roman"/>
          <w:sz w:val="24"/>
          <w:szCs w:val="24"/>
        </w:rPr>
      </w:pPr>
      <w:r w:rsidRPr="00D177AA">
        <w:rPr>
          <w:rFonts w:ascii="Times New Roman" w:hAnsi="Times New Roman" w:cs="Times New Roman"/>
          <w:b/>
        </w:rPr>
        <w:t xml:space="preserve">        </w:t>
      </w:r>
    </w:p>
    <w:p w:rsidR="00577F38" w:rsidRPr="00D177AA" w:rsidRDefault="00577F38" w:rsidP="00577F38">
      <w:pPr>
        <w:ind w:firstLine="709"/>
        <w:rPr>
          <w:rFonts w:ascii="Times New Roman" w:hAnsi="Times New Roman" w:cs="Times New Roman"/>
        </w:rPr>
      </w:pPr>
      <w:r w:rsidRPr="00D177AA">
        <w:rPr>
          <w:rFonts w:ascii="Times New Roman" w:hAnsi="Times New Roman" w:cs="Times New Roman"/>
        </w:rPr>
        <w:t>31.08.2020            Зам директора по УР</w:t>
      </w:r>
      <w:proofErr w:type="gramStart"/>
      <w:r w:rsidRPr="00D177AA">
        <w:rPr>
          <w:rFonts w:ascii="Times New Roman" w:hAnsi="Times New Roman" w:cs="Times New Roman"/>
        </w:rPr>
        <w:t xml:space="preserve"> :</w:t>
      </w:r>
      <w:proofErr w:type="gramEnd"/>
      <w:r w:rsidRPr="00D177AA">
        <w:rPr>
          <w:rFonts w:ascii="Times New Roman" w:hAnsi="Times New Roman" w:cs="Times New Roman"/>
        </w:rPr>
        <w:t xml:space="preserve">   ____________( Соловьева Л.И.)</w:t>
      </w:r>
    </w:p>
    <w:p w:rsidR="00577F38" w:rsidRPr="00D177AA" w:rsidRDefault="00577F38" w:rsidP="00577F38">
      <w:pPr>
        <w:rPr>
          <w:rFonts w:ascii="Times New Roman" w:hAnsi="Times New Roman" w:cs="Times New Roman"/>
        </w:rPr>
      </w:pPr>
    </w:p>
    <w:p w:rsidR="00577F38" w:rsidRPr="00D177AA" w:rsidRDefault="00577F38" w:rsidP="00577F38">
      <w:pPr>
        <w:rPr>
          <w:rFonts w:ascii="Times New Roman" w:hAnsi="Times New Roman" w:cs="Times New Roman"/>
        </w:rPr>
      </w:pPr>
    </w:p>
    <w:p w:rsidR="00577F38" w:rsidRPr="00D177AA" w:rsidRDefault="00577F38" w:rsidP="00577F38">
      <w:pPr>
        <w:rPr>
          <w:rFonts w:ascii="Times New Roman" w:hAnsi="Times New Roman" w:cs="Times New Roman"/>
        </w:rPr>
      </w:pPr>
    </w:p>
    <w:p w:rsidR="00552CC3" w:rsidRPr="00D177AA" w:rsidRDefault="00552CC3" w:rsidP="00552CC3">
      <w:pPr>
        <w:rPr>
          <w:rFonts w:ascii="Times New Roman" w:hAnsi="Times New Roman" w:cs="Times New Roman"/>
          <w:sz w:val="28"/>
          <w:szCs w:val="28"/>
        </w:rPr>
      </w:pPr>
    </w:p>
    <w:sectPr w:rsidR="00552CC3" w:rsidRPr="00D177AA" w:rsidSect="00343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A3440"/>
    <w:multiLevelType w:val="hybridMultilevel"/>
    <w:tmpl w:val="8EAE5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02268"/>
    <w:rsid w:val="0027354A"/>
    <w:rsid w:val="003433B2"/>
    <w:rsid w:val="003E27F1"/>
    <w:rsid w:val="004E6B42"/>
    <w:rsid w:val="00552CC3"/>
    <w:rsid w:val="00577F38"/>
    <w:rsid w:val="00D177AA"/>
    <w:rsid w:val="00E02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2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semiHidden/>
    <w:unhideWhenUsed/>
    <w:rsid w:val="00577F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577F38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qFormat/>
    <w:rsid w:val="00577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1">
    <w:name w:val="No Spacing Char1"/>
    <w:link w:val="NoSpacing"/>
    <w:locked/>
    <w:rsid w:val="00577F38"/>
    <w:rPr>
      <w:rFonts w:ascii="Times New Roman" w:eastAsia="Times New Roman" w:hAnsi="Times New Roman" w:cs="Times New Roman"/>
      <w:sz w:val="20"/>
      <w:szCs w:val="20"/>
    </w:rPr>
  </w:style>
  <w:style w:type="paragraph" w:customStyle="1" w:styleId="NoSpacing">
    <w:name w:val="No Spacing"/>
    <w:link w:val="NoSpacingChar1"/>
    <w:rsid w:val="00577F3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7">
    <w:name w:val="Emphasis"/>
    <w:basedOn w:val="a0"/>
    <w:qFormat/>
    <w:rsid w:val="00577F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0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1727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zxc</cp:lastModifiedBy>
  <cp:revision>3</cp:revision>
  <cp:lastPrinted>2020-02-27T01:59:00Z</cp:lastPrinted>
  <dcterms:created xsi:type="dcterms:W3CDTF">2020-10-23T10:20:00Z</dcterms:created>
  <dcterms:modified xsi:type="dcterms:W3CDTF">2020-10-23T10:20:00Z</dcterms:modified>
</cp:coreProperties>
</file>