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AB" w:rsidRPr="00EF251E" w:rsidRDefault="00EF251E" w:rsidP="004E42A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EF251E">
        <w:rPr>
          <w:rFonts w:ascii="Times New Roman" w:eastAsia="Calibri" w:hAnsi="Times New Roman" w:cs="Times New Roman"/>
          <w:b/>
          <w:sz w:val="28"/>
          <w:szCs w:val="20"/>
        </w:rPr>
        <w:t>1. Пояснительная записка</w:t>
      </w:r>
    </w:p>
    <w:p w:rsidR="004E42AB" w:rsidRPr="00EF251E" w:rsidRDefault="004E42AB" w:rsidP="00EF25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0"/>
        </w:rPr>
      </w:pPr>
      <w:r w:rsidRPr="00EF251E">
        <w:rPr>
          <w:rFonts w:ascii="Times New Roman" w:eastAsia="Calibri" w:hAnsi="Times New Roman" w:cs="Times New Roman"/>
          <w:sz w:val="28"/>
          <w:szCs w:val="20"/>
        </w:rPr>
        <w:t xml:space="preserve">Программа по предмету «Технология» для 9 класса составлена на основании: </w:t>
      </w:r>
    </w:p>
    <w:p w:rsidR="004E42AB" w:rsidRPr="00EF251E" w:rsidRDefault="004E42AB" w:rsidP="00EF251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EF251E">
        <w:rPr>
          <w:rFonts w:ascii="Times New Roman" w:eastAsia="Calibri" w:hAnsi="Times New Roman" w:cs="Times New Roman"/>
          <w:sz w:val="28"/>
          <w:szCs w:val="20"/>
        </w:rPr>
        <w:t xml:space="preserve">ФЗ «Об образовании в Российской Федерации» </w:t>
      </w:r>
    </w:p>
    <w:p w:rsidR="004E42AB" w:rsidRPr="00EF251E" w:rsidRDefault="004E42AB" w:rsidP="00EF251E">
      <w:pPr>
        <w:pStyle w:val="a5"/>
        <w:numPr>
          <w:ilvl w:val="0"/>
          <w:numId w:val="3"/>
        </w:numPr>
        <w:spacing w:after="0" w:line="240" w:lineRule="auto"/>
        <w:ind w:right="283"/>
        <w:rPr>
          <w:rFonts w:ascii="Times New Roman" w:eastAsia="Calibri" w:hAnsi="Times New Roman" w:cs="Times New Roman"/>
          <w:sz w:val="28"/>
          <w:szCs w:val="20"/>
        </w:rPr>
      </w:pPr>
      <w:r w:rsidRPr="00EF251E">
        <w:rPr>
          <w:rFonts w:ascii="Times New Roman" w:eastAsia="Calibri" w:hAnsi="Times New Roman" w:cs="Times New Roman"/>
          <w:sz w:val="28"/>
          <w:szCs w:val="20"/>
        </w:rPr>
        <w:t>Федерального компонента государственного образовательного стандарта по предмету Технология.</w:t>
      </w:r>
    </w:p>
    <w:p w:rsidR="004E42AB" w:rsidRPr="00EF251E" w:rsidRDefault="004E42AB" w:rsidP="00EF251E">
      <w:pPr>
        <w:pStyle w:val="a5"/>
        <w:numPr>
          <w:ilvl w:val="0"/>
          <w:numId w:val="3"/>
        </w:numPr>
        <w:spacing w:after="0" w:line="240" w:lineRule="auto"/>
        <w:ind w:right="283"/>
        <w:rPr>
          <w:rFonts w:ascii="Times New Roman" w:eastAsia="Calibri" w:hAnsi="Times New Roman" w:cs="Times New Roman"/>
          <w:sz w:val="28"/>
          <w:szCs w:val="20"/>
        </w:rPr>
      </w:pPr>
      <w:r w:rsidRPr="00EF251E">
        <w:rPr>
          <w:rFonts w:ascii="Times New Roman" w:eastAsia="Calibri" w:hAnsi="Times New Roman" w:cs="Times New Roman"/>
          <w:sz w:val="28"/>
          <w:szCs w:val="20"/>
        </w:rPr>
        <w:t>Примерной программы по учебным предметам. Технология. 5-9 классы.</w:t>
      </w:r>
    </w:p>
    <w:p w:rsidR="00BB3415" w:rsidRDefault="004E42AB" w:rsidP="00BB3415">
      <w:pPr>
        <w:pStyle w:val="a5"/>
        <w:numPr>
          <w:ilvl w:val="0"/>
          <w:numId w:val="3"/>
        </w:numPr>
        <w:spacing w:after="20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EF251E">
        <w:rPr>
          <w:rFonts w:ascii="Times New Roman" w:eastAsia="Calibri" w:hAnsi="Times New Roman" w:cs="Times New Roman"/>
          <w:sz w:val="28"/>
          <w:szCs w:val="20"/>
        </w:rPr>
        <w:t>«Технология» для учащихся общеобразовательных учреждений (вариант для мальчиков) / В. Д. Симоненко, А. Т. Тищенко, П. С. Самородский / под редакцией В. Д. Сим</w:t>
      </w:r>
      <w:r w:rsidR="00F51D6B" w:rsidRPr="00EF251E">
        <w:rPr>
          <w:rFonts w:ascii="Times New Roman" w:eastAsia="Calibri" w:hAnsi="Times New Roman" w:cs="Times New Roman"/>
          <w:sz w:val="28"/>
          <w:szCs w:val="20"/>
        </w:rPr>
        <w:t>оненко. – М.: Просвещение, 2012.</w:t>
      </w:r>
    </w:p>
    <w:p w:rsidR="00BB3415" w:rsidRPr="00BB3415" w:rsidRDefault="00BB3415" w:rsidP="00BB341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0"/>
        </w:rPr>
      </w:pPr>
      <w:r w:rsidRPr="00BB3415">
        <w:rPr>
          <w:rFonts w:ascii="Times New Roman" w:eastAsia="Calibri" w:hAnsi="Times New Roman" w:cs="Times New Roman"/>
          <w:b/>
          <w:sz w:val="28"/>
          <w:szCs w:val="28"/>
        </w:rPr>
        <w:t>Описание места в учебном плане.</w:t>
      </w:r>
    </w:p>
    <w:p w:rsidR="00BB3415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1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831AA9">
        <w:rPr>
          <w:rFonts w:ascii="Times New Roman" w:eastAsia="Calibri" w:hAnsi="Times New Roman" w:cs="Times New Roman"/>
          <w:sz w:val="28"/>
          <w:szCs w:val="28"/>
        </w:rPr>
        <w:t xml:space="preserve"> учебным планом МБОУ « Амгино- Олекминская  СОШ» на 2020-2021</w:t>
      </w:r>
      <w:r w:rsidRPr="00BB3415">
        <w:rPr>
          <w:rFonts w:ascii="Times New Roman" w:eastAsia="Calibri" w:hAnsi="Times New Roman" w:cs="Times New Roman"/>
          <w:sz w:val="28"/>
          <w:szCs w:val="28"/>
        </w:rPr>
        <w:t xml:space="preserve"> уч. г. на изучение </w:t>
      </w:r>
      <w:r>
        <w:rPr>
          <w:rFonts w:ascii="Times New Roman" w:eastAsia="Calibri" w:hAnsi="Times New Roman" w:cs="Times New Roman"/>
          <w:sz w:val="28"/>
          <w:szCs w:val="28"/>
        </w:rPr>
        <w:t>технологии в 9</w:t>
      </w:r>
      <w:r w:rsidRPr="00BB3415">
        <w:rPr>
          <w:rFonts w:ascii="Times New Roman" w:eastAsia="Calibri" w:hAnsi="Times New Roman" w:cs="Times New Roman"/>
          <w:sz w:val="28"/>
          <w:szCs w:val="28"/>
        </w:rPr>
        <w:t xml:space="preserve"> классе отводится 34 часа годовых (1 час в неделю).</w:t>
      </w:r>
    </w:p>
    <w:p w:rsidR="00BB3415" w:rsidRPr="00BB3415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15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:rsidR="00BB3415" w:rsidRPr="00BB3415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15">
        <w:rPr>
          <w:rFonts w:ascii="Times New Roman" w:eastAsia="Calibri" w:hAnsi="Times New Roman" w:cs="Times New Roman"/>
          <w:b/>
          <w:sz w:val="28"/>
          <w:szCs w:val="28"/>
        </w:rPr>
        <w:t>Внесённые изменения</w:t>
      </w:r>
      <w:r w:rsidRPr="00BB341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B3415" w:rsidRPr="00BB3415" w:rsidRDefault="00BB3415" w:rsidP="00BB3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15">
        <w:rPr>
          <w:rFonts w:ascii="Times New Roman" w:eastAsia="Calibri" w:hAnsi="Times New Roman" w:cs="Times New Roman"/>
          <w:sz w:val="28"/>
          <w:szCs w:val="28"/>
        </w:rPr>
        <w:t>В рабочую программу изменений и дополнений не внесено.</w:t>
      </w:r>
    </w:p>
    <w:p w:rsidR="00F51D6B" w:rsidRPr="00EF251E" w:rsidRDefault="00F51D6B" w:rsidP="00EF251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0"/>
        </w:rPr>
      </w:pPr>
    </w:p>
    <w:p w:rsidR="004E42AB" w:rsidRPr="00EF251E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E42AB" w:rsidRPr="004E42AB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Pr="004E42AB" w:rsidRDefault="004E42AB" w:rsidP="004E42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E42AB" w:rsidRDefault="004E42AB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3415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3415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3415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3415" w:rsidRDefault="00BB3415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D5082" w:rsidRPr="004E42AB" w:rsidRDefault="001D5082" w:rsidP="004E42AB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4E42AB" w:rsidRPr="001D5082" w:rsidRDefault="001D5082" w:rsidP="001D508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0"/>
        </w:rPr>
      </w:pPr>
      <w:r w:rsidRPr="001D5082">
        <w:rPr>
          <w:rFonts w:ascii="Times New Roman" w:eastAsia="Calibri" w:hAnsi="Times New Roman" w:cs="Times New Roman"/>
          <w:b/>
          <w:bCs/>
          <w:sz w:val="28"/>
          <w:szCs w:val="20"/>
        </w:rPr>
        <w:lastRenderedPageBreak/>
        <w:t xml:space="preserve">2. </w:t>
      </w:r>
      <w:r w:rsidR="004E42AB" w:rsidRPr="001D5082">
        <w:rPr>
          <w:rFonts w:ascii="Times New Roman" w:eastAsia="Calibri" w:hAnsi="Times New Roman" w:cs="Times New Roman"/>
          <w:b/>
          <w:bCs/>
          <w:sz w:val="28"/>
          <w:szCs w:val="20"/>
        </w:rPr>
        <w:t>Содержание учебно</w:t>
      </w:r>
      <w:bookmarkStart w:id="0" w:name="_GoBack"/>
      <w:bookmarkEnd w:id="0"/>
      <w:r w:rsidR="004E42AB" w:rsidRPr="001D5082">
        <w:rPr>
          <w:rFonts w:ascii="Times New Roman" w:eastAsia="Calibri" w:hAnsi="Times New Roman" w:cs="Times New Roman"/>
          <w:b/>
          <w:bCs/>
          <w:sz w:val="28"/>
          <w:szCs w:val="20"/>
        </w:rPr>
        <w:t>го предмета</w:t>
      </w:r>
    </w:p>
    <w:p w:rsidR="004E42AB" w:rsidRPr="001D5082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0"/>
        </w:rPr>
      </w:pPr>
      <w:r w:rsidRPr="001D5082">
        <w:rPr>
          <w:rFonts w:ascii="Times New Roman" w:eastAsia="Calibri" w:hAnsi="Times New Roman" w:cs="Times New Roman"/>
          <w:b/>
          <w:bCs/>
          <w:sz w:val="28"/>
          <w:szCs w:val="20"/>
        </w:rPr>
        <w:t>Технология основных сфер профессиональной деятельности (11 часов)</w:t>
      </w:r>
    </w:p>
    <w:p w:rsidR="004E42AB" w:rsidRPr="001D5082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D5082">
        <w:rPr>
          <w:rFonts w:ascii="Times New Roman" w:eastAsia="Calibri" w:hAnsi="Times New Roman" w:cs="Times New Roman"/>
          <w:sz w:val="28"/>
          <w:szCs w:val="20"/>
        </w:rPr>
        <w:t xml:space="preserve">Сферы и отрасли современного производства. Основные составляющие производства. Понятие о профессии, специальности и квалификации работника. Роль профессии в жизни человека. Виды массовых профессий сферы производства и сервиса в регионе. Специальность, производительность и оплата труда. Пути получения профессии. Система профессиональной подготовки кадров в России. </w:t>
      </w:r>
    </w:p>
    <w:p w:rsidR="004E42AB" w:rsidRPr="001D5082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1D5082">
        <w:rPr>
          <w:rFonts w:ascii="Times New Roman" w:eastAsia="Calibri" w:hAnsi="Times New Roman" w:cs="Times New Roman"/>
          <w:b/>
          <w:sz w:val="28"/>
          <w:szCs w:val="20"/>
        </w:rPr>
        <w:t>Радиоэлектроника и цифровая электроника (14 часов)</w:t>
      </w:r>
    </w:p>
    <w:p w:rsidR="004E42AB" w:rsidRPr="001D5082" w:rsidRDefault="004E42AB" w:rsidP="00CE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1D5082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Электрические приборы и электрические измерительные приборы. Электрический ток. </w:t>
      </w:r>
      <w:r w:rsidRPr="001D5082">
        <w:rPr>
          <w:rFonts w:ascii="Times New Roman" w:eastAsia="Calibri" w:hAnsi="Times New Roman" w:cs="Times New Roman"/>
          <w:sz w:val="28"/>
          <w:szCs w:val="20"/>
        </w:rPr>
        <w:t>Электромонтажные инструменты и материалы, их назначение. Виды соединения проводов. Применение условных графических обозначений элементов электрических цепей.Устройство светильника, утюга, электрочайника и других бытовых приборов</w:t>
      </w:r>
      <w:r w:rsidRPr="001D5082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. Знание техники безопасности при работе с электроприборами.</w:t>
      </w:r>
    </w:p>
    <w:p w:rsidR="004E42AB" w:rsidRPr="001D5082" w:rsidRDefault="004E42AB" w:rsidP="00CE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D508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Отрасли общественного производства и профессиональное самоопределение (9 часов)</w:t>
      </w:r>
    </w:p>
    <w:p w:rsidR="004E42AB" w:rsidRPr="001D5082" w:rsidRDefault="004E42AB" w:rsidP="00CE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0"/>
          <w:lang w:eastAsia="ru-RU"/>
        </w:rPr>
      </w:pPr>
      <w:r w:rsidRPr="001D5082">
        <w:rPr>
          <w:rFonts w:ascii="Times New Roman" w:eastAsia="Times New Roman" w:hAnsi="Times New Roman" w:cs="Times New Roman"/>
          <w:bCs/>
          <w:spacing w:val="-10"/>
          <w:sz w:val="28"/>
          <w:szCs w:val="20"/>
          <w:lang w:eastAsia="ru-RU"/>
        </w:rPr>
        <w:t>Основные структурные подразделения производственного предприятия. Горизонтальное и вертикальное разделение труда. Влияние техники и технологии на виды, содержание и уровень квалификации труда. Приоритетные направления развития техники и технологии в конкретной отрасли (на примере регионального предприятия). Уровни квалификации и уровни образования. Факторы, влияющие на уровень оплаты труда</w:t>
      </w:r>
    </w:p>
    <w:p w:rsidR="004E42AB" w:rsidRPr="001D5082" w:rsidRDefault="004E42AB" w:rsidP="001D508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0"/>
          <w:u w:val="single"/>
        </w:rPr>
      </w:pPr>
    </w:p>
    <w:p w:rsidR="004E42AB" w:rsidRPr="004E42AB" w:rsidRDefault="004E42AB" w:rsidP="004E42AB">
      <w:pPr>
        <w:spacing w:after="200" w:line="276" w:lineRule="auto"/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</w:pPr>
    </w:p>
    <w:p w:rsidR="004E42AB" w:rsidRPr="004E42AB" w:rsidRDefault="004E42AB" w:rsidP="004E42AB">
      <w:pPr>
        <w:spacing w:after="200" w:line="276" w:lineRule="auto"/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2AB" w:rsidRPr="004E42AB" w:rsidRDefault="004E42AB" w:rsidP="004E42AB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E42AB" w:rsidRPr="004E42AB" w:rsidRDefault="004E42AB" w:rsidP="004E42AB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E42AB" w:rsidRPr="004E42AB" w:rsidRDefault="004E42AB" w:rsidP="004E42AB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E42AB" w:rsidRPr="004E42AB" w:rsidRDefault="004E42AB" w:rsidP="004E42AB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E42AB" w:rsidRPr="004E42AB" w:rsidRDefault="004E42AB" w:rsidP="004E42AB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E42AB" w:rsidRPr="004E42AB" w:rsidRDefault="004E42AB" w:rsidP="004E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E42AB" w:rsidRDefault="004E42AB" w:rsidP="00CE473F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E473F" w:rsidRDefault="00CE473F" w:rsidP="00CE473F">
      <w:pPr>
        <w:rPr>
          <w:rStyle w:val="a3"/>
          <w:b/>
          <w:i w:val="0"/>
          <w:caps/>
          <w:sz w:val="20"/>
          <w:szCs w:val="20"/>
        </w:rPr>
      </w:pPr>
    </w:p>
    <w:p w:rsidR="004E42AB" w:rsidRPr="002348CA" w:rsidRDefault="00CE473F" w:rsidP="002348CA">
      <w:pPr>
        <w:ind w:firstLine="709"/>
        <w:jc w:val="center"/>
        <w:rPr>
          <w:rFonts w:ascii="Times New Roman" w:hAnsi="Times New Roman" w:cs="Times New Roman"/>
          <w:i/>
          <w:sz w:val="28"/>
          <w:szCs w:val="20"/>
        </w:rPr>
      </w:pPr>
      <w:r w:rsidRPr="00CE473F">
        <w:rPr>
          <w:rStyle w:val="a3"/>
          <w:rFonts w:ascii="Times New Roman" w:hAnsi="Times New Roman" w:cs="Times New Roman"/>
          <w:b/>
          <w:i w:val="0"/>
          <w:caps/>
          <w:sz w:val="28"/>
          <w:szCs w:val="20"/>
        </w:rPr>
        <w:lastRenderedPageBreak/>
        <w:t>3. 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686"/>
        <w:gridCol w:w="1842"/>
        <w:gridCol w:w="1985"/>
        <w:gridCol w:w="1984"/>
      </w:tblGrid>
      <w:tr w:rsidR="004E42AB" w:rsidRPr="00CE473F" w:rsidTr="00CE473F">
        <w:trPr>
          <w:trHeight w:val="315"/>
          <w:jc w:val="center"/>
        </w:trPr>
        <w:tc>
          <w:tcPr>
            <w:tcW w:w="851" w:type="dxa"/>
            <w:vMerge w:val="restart"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b/>
                <w:sz w:val="28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b/>
                <w:sz w:val="28"/>
                <w:szCs w:val="20"/>
              </w:rPr>
              <w:t>Тема раздела</w:t>
            </w:r>
          </w:p>
          <w:p w:rsidR="004E42AB" w:rsidRPr="00CE473F" w:rsidRDefault="004E42AB" w:rsidP="00CE473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E42AB" w:rsidRPr="00CE473F" w:rsidRDefault="00CE473F" w:rsidP="00CE473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К</w:t>
            </w:r>
            <w:r w:rsidRPr="00CE473F">
              <w:rPr>
                <w:rFonts w:ascii="Times New Roman" w:hAnsi="Times New Roman" w:cs="Times New Roman"/>
                <w:b/>
                <w:sz w:val="28"/>
                <w:szCs w:val="20"/>
              </w:rPr>
              <w:t>оличество часов</w:t>
            </w:r>
          </w:p>
        </w:tc>
        <w:tc>
          <w:tcPr>
            <w:tcW w:w="3969" w:type="dxa"/>
            <w:gridSpan w:val="2"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b/>
                <w:sz w:val="28"/>
                <w:szCs w:val="20"/>
              </w:rPr>
              <w:t>Из них</w:t>
            </w:r>
          </w:p>
        </w:tc>
      </w:tr>
      <w:tr w:rsidR="004E42AB" w:rsidRPr="00CE473F" w:rsidTr="00CE473F">
        <w:trPr>
          <w:trHeight w:val="357"/>
          <w:jc w:val="center"/>
        </w:trPr>
        <w:tc>
          <w:tcPr>
            <w:tcW w:w="851" w:type="dxa"/>
            <w:vMerge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3686" w:type="dxa"/>
            <w:vMerge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985" w:type="dxa"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E473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Теоретическое </w:t>
            </w:r>
            <w:r w:rsidR="00CE473F" w:rsidRPr="00CE473F">
              <w:rPr>
                <w:rFonts w:ascii="Times New Roman" w:hAnsi="Times New Roman" w:cs="Times New Roman"/>
                <w:b/>
                <w:sz w:val="24"/>
                <w:szCs w:val="20"/>
              </w:rPr>
              <w:t>обучение</w:t>
            </w:r>
          </w:p>
        </w:tc>
        <w:tc>
          <w:tcPr>
            <w:tcW w:w="1984" w:type="dxa"/>
          </w:tcPr>
          <w:p w:rsidR="004E42AB" w:rsidRPr="00CE473F" w:rsidRDefault="004E42AB" w:rsidP="00CE473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E473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Контрольные работы </w:t>
            </w:r>
          </w:p>
        </w:tc>
      </w:tr>
      <w:tr w:rsidR="004E42AB" w:rsidRPr="00CE473F" w:rsidTr="00CE473F">
        <w:trPr>
          <w:trHeight w:val="552"/>
          <w:jc w:val="center"/>
        </w:trPr>
        <w:tc>
          <w:tcPr>
            <w:tcW w:w="851" w:type="dxa"/>
          </w:tcPr>
          <w:p w:rsidR="004E42AB" w:rsidRPr="00CE473F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  <w:sz w:val="28"/>
                <w:szCs w:val="20"/>
              </w:rPr>
            </w:pPr>
            <w:r w:rsidRPr="00CE473F"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  <w:sz w:val="28"/>
                <w:szCs w:val="20"/>
              </w:rPr>
              <w:t>1</w:t>
            </w:r>
          </w:p>
          <w:p w:rsidR="004E42AB" w:rsidRPr="00CE473F" w:rsidRDefault="004E42AB" w:rsidP="000850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</w:tcPr>
          <w:p w:rsidR="004E42AB" w:rsidRPr="00CE473F" w:rsidRDefault="004E42AB" w:rsidP="000850B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Технология основных сфер профессиональной деятельности</w:t>
            </w:r>
          </w:p>
        </w:tc>
        <w:tc>
          <w:tcPr>
            <w:tcW w:w="1842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1985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11</w:t>
            </w:r>
          </w:p>
        </w:tc>
        <w:tc>
          <w:tcPr>
            <w:tcW w:w="1984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0</w:t>
            </w:r>
          </w:p>
        </w:tc>
      </w:tr>
      <w:tr w:rsidR="004E42AB" w:rsidRPr="00CE473F" w:rsidTr="00CE473F">
        <w:trPr>
          <w:trHeight w:val="552"/>
          <w:jc w:val="center"/>
        </w:trPr>
        <w:tc>
          <w:tcPr>
            <w:tcW w:w="851" w:type="dxa"/>
          </w:tcPr>
          <w:p w:rsidR="004E42AB" w:rsidRPr="00CE473F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  <w:sz w:val="28"/>
                <w:szCs w:val="20"/>
              </w:rPr>
            </w:pPr>
            <w:r w:rsidRPr="00CE473F"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  <w:sz w:val="28"/>
                <w:szCs w:val="20"/>
              </w:rPr>
              <w:t>2</w:t>
            </w:r>
          </w:p>
        </w:tc>
        <w:tc>
          <w:tcPr>
            <w:tcW w:w="3686" w:type="dxa"/>
          </w:tcPr>
          <w:p w:rsidR="004E42AB" w:rsidRPr="00CE473F" w:rsidRDefault="004E42AB" w:rsidP="000850B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Радиоэлектроника и цифровая электроника</w:t>
            </w:r>
          </w:p>
        </w:tc>
        <w:tc>
          <w:tcPr>
            <w:tcW w:w="1842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14</w:t>
            </w:r>
          </w:p>
        </w:tc>
        <w:tc>
          <w:tcPr>
            <w:tcW w:w="1985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14</w:t>
            </w:r>
          </w:p>
        </w:tc>
        <w:tc>
          <w:tcPr>
            <w:tcW w:w="1984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0</w:t>
            </w:r>
          </w:p>
        </w:tc>
      </w:tr>
      <w:tr w:rsidR="004E42AB" w:rsidRPr="00CE473F" w:rsidTr="00CE473F">
        <w:trPr>
          <w:trHeight w:val="552"/>
          <w:jc w:val="center"/>
        </w:trPr>
        <w:tc>
          <w:tcPr>
            <w:tcW w:w="851" w:type="dxa"/>
          </w:tcPr>
          <w:p w:rsidR="004E42AB" w:rsidRPr="00CE473F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  <w:sz w:val="28"/>
                <w:szCs w:val="20"/>
              </w:rPr>
            </w:pPr>
            <w:r w:rsidRPr="00CE473F"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  <w:sz w:val="28"/>
                <w:szCs w:val="20"/>
              </w:rPr>
              <w:t>3</w:t>
            </w:r>
          </w:p>
        </w:tc>
        <w:tc>
          <w:tcPr>
            <w:tcW w:w="3686" w:type="dxa"/>
          </w:tcPr>
          <w:p w:rsidR="004E42AB" w:rsidRPr="00CE473F" w:rsidRDefault="004E42AB" w:rsidP="000850B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Профессиональное самоопределение</w:t>
            </w:r>
          </w:p>
        </w:tc>
        <w:tc>
          <w:tcPr>
            <w:tcW w:w="1842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9</w:t>
            </w:r>
          </w:p>
        </w:tc>
        <w:tc>
          <w:tcPr>
            <w:tcW w:w="1985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8</w:t>
            </w:r>
          </w:p>
        </w:tc>
        <w:tc>
          <w:tcPr>
            <w:tcW w:w="1984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1</w:t>
            </w:r>
          </w:p>
        </w:tc>
      </w:tr>
      <w:tr w:rsidR="004E42AB" w:rsidRPr="00CE473F" w:rsidTr="00CE473F">
        <w:trPr>
          <w:trHeight w:val="552"/>
          <w:jc w:val="center"/>
        </w:trPr>
        <w:tc>
          <w:tcPr>
            <w:tcW w:w="851" w:type="dxa"/>
          </w:tcPr>
          <w:p w:rsidR="004E42AB" w:rsidRPr="00CE473F" w:rsidRDefault="004E42AB" w:rsidP="000850B0">
            <w:pPr>
              <w:rPr>
                <w:rStyle w:val="a3"/>
                <w:rFonts w:ascii="Times New Roman" w:hAnsi="Times New Roman" w:cs="Times New Roman"/>
                <w:i w:val="0"/>
                <w:caps/>
                <w:color w:val="000000"/>
                <w:sz w:val="28"/>
                <w:szCs w:val="20"/>
              </w:rPr>
            </w:pPr>
          </w:p>
        </w:tc>
        <w:tc>
          <w:tcPr>
            <w:tcW w:w="3686" w:type="dxa"/>
          </w:tcPr>
          <w:p w:rsidR="004E42AB" w:rsidRPr="00CE473F" w:rsidRDefault="004E42AB" w:rsidP="000850B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Всего</w:t>
            </w:r>
          </w:p>
        </w:tc>
        <w:tc>
          <w:tcPr>
            <w:tcW w:w="1842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34</w:t>
            </w:r>
          </w:p>
        </w:tc>
        <w:tc>
          <w:tcPr>
            <w:tcW w:w="1985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</w:rPr>
              <w:t>33</w:t>
            </w:r>
          </w:p>
        </w:tc>
        <w:tc>
          <w:tcPr>
            <w:tcW w:w="1984" w:type="dxa"/>
          </w:tcPr>
          <w:p w:rsidR="004E42AB" w:rsidRPr="00CE473F" w:rsidRDefault="004E42AB" w:rsidP="005B5CEA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CE473F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1</w:t>
            </w:r>
          </w:p>
        </w:tc>
      </w:tr>
    </w:tbl>
    <w:p w:rsidR="004E42AB" w:rsidRPr="00B748D6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Pr="00B748D6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Pr="00B748D6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</w:rPr>
      </w:pPr>
    </w:p>
    <w:p w:rsidR="004E42AB" w:rsidRDefault="004E42AB" w:rsidP="004E42AB">
      <w:pPr>
        <w:jc w:val="center"/>
        <w:rPr>
          <w:rStyle w:val="a3"/>
          <w:b/>
          <w:i w:val="0"/>
          <w:caps/>
          <w:color w:val="000000"/>
          <w:sz w:val="20"/>
          <w:szCs w:val="20"/>
        </w:rPr>
      </w:pPr>
    </w:p>
    <w:p w:rsidR="008D434B" w:rsidRDefault="008D434B" w:rsidP="00CE473F">
      <w:pPr>
        <w:jc w:val="center"/>
        <w:rPr>
          <w:rStyle w:val="a3"/>
          <w:b/>
          <w:caps/>
          <w:color w:val="000000"/>
          <w:sz w:val="20"/>
          <w:szCs w:val="20"/>
        </w:rPr>
        <w:sectPr w:rsidR="008D434B" w:rsidSect="00726E41">
          <w:footerReference w:type="default" r:id="rId7"/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titlePg/>
          <w:docGrid w:linePitch="360"/>
        </w:sectPr>
      </w:pPr>
    </w:p>
    <w:p w:rsidR="004E42AB" w:rsidRPr="005B5CEA" w:rsidRDefault="00CE473F" w:rsidP="00CE473F">
      <w:pPr>
        <w:jc w:val="center"/>
        <w:rPr>
          <w:rFonts w:ascii="Times New Roman" w:hAnsi="Times New Roman" w:cs="Times New Roman"/>
          <w:b/>
          <w:i/>
          <w:iCs/>
          <w:caps/>
          <w:color w:val="000000"/>
          <w:sz w:val="28"/>
          <w:szCs w:val="28"/>
        </w:rPr>
      </w:pPr>
      <w:r w:rsidRPr="005B5CEA">
        <w:rPr>
          <w:rStyle w:val="a3"/>
          <w:rFonts w:ascii="Times New Roman" w:hAnsi="Times New Roman" w:cs="Times New Roman"/>
          <w:b/>
          <w:i w:val="0"/>
          <w:caps/>
          <w:color w:val="000000"/>
          <w:sz w:val="28"/>
          <w:szCs w:val="28"/>
        </w:rPr>
        <w:lastRenderedPageBreak/>
        <w:t>4. календарно – тематическое планирование</w:t>
      </w:r>
    </w:p>
    <w:tbl>
      <w:tblPr>
        <w:tblpPr w:leftFromText="180" w:rightFromText="180" w:vertAnchor="text" w:horzAnchor="margin" w:tblpY="266"/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/>
      </w:tblPr>
      <w:tblGrid>
        <w:gridCol w:w="988"/>
        <w:gridCol w:w="4961"/>
        <w:gridCol w:w="1276"/>
        <w:gridCol w:w="4303"/>
        <w:gridCol w:w="1182"/>
        <w:gridCol w:w="1114"/>
      </w:tblGrid>
      <w:tr w:rsidR="002348CA" w:rsidRPr="005B5CEA" w:rsidTr="002348CA">
        <w:trPr>
          <w:trHeight w:val="539"/>
        </w:trPr>
        <w:tc>
          <w:tcPr>
            <w:tcW w:w="988" w:type="dxa"/>
            <w:vMerge w:val="restart"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</w:rPr>
              <w:t>Кол – во часов</w:t>
            </w:r>
          </w:p>
        </w:tc>
        <w:tc>
          <w:tcPr>
            <w:tcW w:w="4303" w:type="dxa"/>
            <w:vMerge w:val="restart"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sz w:val="28"/>
              </w:rPr>
              <w:t>Характеристика деятельности учащихся</w:t>
            </w:r>
          </w:p>
        </w:tc>
        <w:tc>
          <w:tcPr>
            <w:tcW w:w="2296" w:type="dxa"/>
            <w:gridSpan w:val="2"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348CA" w:rsidRPr="005B5CEA" w:rsidTr="002348CA">
        <w:trPr>
          <w:trHeight w:val="539"/>
        </w:trPr>
        <w:tc>
          <w:tcPr>
            <w:tcW w:w="988" w:type="dxa"/>
            <w:vMerge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3" w:type="dxa"/>
            <w:vMerge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4" w:type="dxa"/>
          </w:tcPr>
          <w:p w:rsidR="002348CA" w:rsidRPr="002348CA" w:rsidRDefault="002348CA" w:rsidP="00234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2348CA" w:rsidRPr="005B5CEA" w:rsidTr="003731F0">
        <w:trPr>
          <w:trHeight w:val="539"/>
        </w:trPr>
        <w:tc>
          <w:tcPr>
            <w:tcW w:w="13824" w:type="dxa"/>
            <w:gridSpan w:val="6"/>
          </w:tcPr>
          <w:p w:rsidR="002348CA" w:rsidRPr="002348CA" w:rsidRDefault="002348CA" w:rsidP="0008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b/>
                <w:sz w:val="28"/>
                <w:szCs w:val="20"/>
              </w:rPr>
              <w:t>Технология основных сфер профессиональной деятельности (11 часов)</w:t>
            </w: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Вводное занятие. Инструктаж по ТБ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F50F3F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0F3F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Иметь представление о </w:t>
            </w:r>
            <w:r w:rsidRPr="00F50F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содержании курса; знать и уметь применять правила безопасного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поведения в школьной мастерской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5B5CEA" w:rsidRPr="005B5CEA" w:rsidRDefault="002348CA" w:rsidP="000F156E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 и карьера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таблицами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Технологии индустриального производства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Технологии </w:t>
            </w:r>
            <w:r w:rsidR="002348CA">
              <w:rPr>
                <w:sz w:val="28"/>
                <w:szCs w:val="28"/>
              </w:rPr>
              <w:t>агропромышленного производства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Профессиональная деятельность в </w:t>
            </w:r>
            <w:r w:rsidR="002348CA">
              <w:rPr>
                <w:sz w:val="28"/>
                <w:szCs w:val="28"/>
              </w:rPr>
              <w:t>легкой и пищевой промышленности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Знакомятся с профессиональной деятельностью в легкой и пищевой промышленности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Профессиональная деятельность в </w:t>
            </w:r>
            <w:r w:rsidR="002348CA">
              <w:rPr>
                <w:sz w:val="28"/>
                <w:szCs w:val="28"/>
              </w:rPr>
              <w:t>торговле и общественном питании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Знакомятся с профессиональной деятельностью в торговле и общественном питании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Артте</w:t>
            </w:r>
            <w:r w:rsidR="002348CA">
              <w:rPr>
                <w:sz w:val="28"/>
                <w:szCs w:val="28"/>
              </w:rPr>
              <w:t>хнологии как сфера деятельности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Изучают арттехнологии как сферу деятельности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Универсальные перспективные </w:t>
            </w:r>
            <w:r w:rsidR="002348CA">
              <w:rPr>
                <w:sz w:val="28"/>
                <w:szCs w:val="28"/>
              </w:rPr>
              <w:t>технологии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Рассматривают универсальные перспективные технологии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Профессиональная </w:t>
            </w:r>
            <w:r w:rsidR="002348CA">
              <w:rPr>
                <w:sz w:val="28"/>
                <w:szCs w:val="28"/>
              </w:rPr>
              <w:t>деятельность в социальной сфере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1" w:type="dxa"/>
          </w:tcPr>
          <w:p w:rsidR="005B5CEA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Предпринимательство как сфера профессиональной деятельности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1" w:type="dxa"/>
          </w:tcPr>
          <w:p w:rsidR="00F50F3F" w:rsidRPr="005B5CEA" w:rsidRDefault="005B5CEA" w:rsidP="000F156E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Техноло</w:t>
            </w:r>
            <w:r w:rsidR="00F50F3F">
              <w:rPr>
                <w:sz w:val="28"/>
                <w:szCs w:val="28"/>
              </w:rPr>
              <w:t>гия управленческой деятельности</w:t>
            </w:r>
          </w:p>
        </w:tc>
        <w:tc>
          <w:tcPr>
            <w:tcW w:w="1276" w:type="dxa"/>
          </w:tcPr>
          <w:p w:rsidR="005B5CEA" w:rsidRPr="002348CA" w:rsidRDefault="002348C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F156E" w:rsidP="000F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Иметь представление о технологии управленческой деятельности</w:t>
            </w:r>
          </w:p>
        </w:tc>
        <w:tc>
          <w:tcPr>
            <w:tcW w:w="1182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0F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F3F" w:rsidRPr="005B5CEA" w:rsidTr="001950E5">
        <w:trPr>
          <w:trHeight w:val="539"/>
        </w:trPr>
        <w:tc>
          <w:tcPr>
            <w:tcW w:w="13824" w:type="dxa"/>
            <w:gridSpan w:val="6"/>
          </w:tcPr>
          <w:p w:rsidR="00F50F3F" w:rsidRPr="00F50F3F" w:rsidRDefault="00F50F3F" w:rsidP="0008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F3F">
              <w:rPr>
                <w:rFonts w:ascii="Times New Roman" w:hAnsi="Times New Roman" w:cs="Times New Roman"/>
                <w:b/>
                <w:sz w:val="28"/>
                <w:szCs w:val="20"/>
              </w:rPr>
              <w:t>Радиоэлектроника и цифровая электроника (14 часов)</w:t>
            </w: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1" w:type="dxa"/>
          </w:tcPr>
          <w:p w:rsidR="005B5CEA" w:rsidRPr="005B5CEA" w:rsidRDefault="000800A9" w:rsidP="00E937BC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истории радиоэлектроники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E937BC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Изучают историю радиоэлектроники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Электромагнитные волны и передача информации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E937BC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Знать, что такое электромагнитные волны и как происходит передача информации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Правила электробезопасности  и те</w:t>
            </w:r>
            <w:r w:rsidR="000800A9">
              <w:rPr>
                <w:sz w:val="28"/>
                <w:szCs w:val="28"/>
              </w:rPr>
              <w:t>хнология электромонтажных работ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E937BC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Запоминают правила электробезопасности и рассматривают технологию электромонтажных работ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Технология эл</w:t>
            </w:r>
            <w:r w:rsidR="000800A9">
              <w:rPr>
                <w:sz w:val="28"/>
                <w:szCs w:val="28"/>
              </w:rPr>
              <w:t>ектрорадиотехнических измерений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технологии электрорадиотехнических измерений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1" w:type="dxa"/>
          </w:tcPr>
          <w:p w:rsidR="005B5CEA" w:rsidRPr="005B5CEA" w:rsidRDefault="000800A9" w:rsidP="00E937BC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электрических цепей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1" w:type="dxa"/>
          </w:tcPr>
          <w:p w:rsidR="005B5CEA" w:rsidRPr="005B5CEA" w:rsidRDefault="000800A9" w:rsidP="00E937BC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Полупроводниковые приборы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Иметь представление о полупроводниковых приборах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Бытовые радиоэлектронные </w:t>
            </w:r>
            <w:r w:rsidR="000800A9">
              <w:rPr>
                <w:sz w:val="28"/>
                <w:szCs w:val="28"/>
              </w:rPr>
              <w:t>приборы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Иметь представление о бытовых радиоэлектронных приборах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Технология учебного проектирования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Пр</w:t>
            </w:r>
            <w:r w:rsidR="000800A9">
              <w:rPr>
                <w:sz w:val="28"/>
                <w:szCs w:val="28"/>
              </w:rPr>
              <w:t>остые автоматические устройства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таблицами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Ци</w:t>
            </w:r>
            <w:r w:rsidR="000800A9">
              <w:rPr>
                <w:sz w:val="28"/>
                <w:szCs w:val="28"/>
              </w:rPr>
              <w:t>фровые приборы вашего окружения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1" w:type="dxa"/>
          </w:tcPr>
          <w:p w:rsidR="005B5CEA" w:rsidRPr="005B5CEA" w:rsidRDefault="000800A9" w:rsidP="00E937BC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цифровой электроники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 элементы цифровой электроники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Функциональные узлы цифровой электроники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Иметь представление о функциональных узлах цифровой электроники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«Анатомия» </w:t>
            </w:r>
            <w:r w:rsidR="000800A9">
              <w:rPr>
                <w:sz w:val="28"/>
                <w:szCs w:val="28"/>
              </w:rPr>
              <w:t>персонального компьютера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таблицами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61" w:type="dxa"/>
          </w:tcPr>
          <w:p w:rsidR="005B5CEA" w:rsidRPr="005B5CEA" w:rsidRDefault="005B5CEA" w:rsidP="00E937BC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Учебное проектирование в области цифровой электр</w:t>
            </w:r>
            <w:r w:rsidR="000800A9">
              <w:rPr>
                <w:sz w:val="28"/>
                <w:szCs w:val="28"/>
              </w:rPr>
              <w:t>оники. Банк творческих проектов</w:t>
            </w:r>
          </w:p>
        </w:tc>
        <w:tc>
          <w:tcPr>
            <w:tcW w:w="1276" w:type="dxa"/>
          </w:tcPr>
          <w:p w:rsidR="005B5CEA" w:rsidRPr="002348CA" w:rsidRDefault="002348C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2348CA" w:rsidRDefault="000800A9" w:rsidP="00E9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проекта</w:t>
            </w:r>
          </w:p>
        </w:tc>
        <w:tc>
          <w:tcPr>
            <w:tcW w:w="1182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2348CA" w:rsidRDefault="005B5CEA" w:rsidP="00E9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F3F" w:rsidRPr="005B5CEA" w:rsidTr="00025452">
        <w:trPr>
          <w:trHeight w:val="539"/>
        </w:trPr>
        <w:tc>
          <w:tcPr>
            <w:tcW w:w="13824" w:type="dxa"/>
            <w:gridSpan w:val="6"/>
          </w:tcPr>
          <w:p w:rsidR="00F50F3F" w:rsidRPr="00F50F3F" w:rsidRDefault="00F50F3F" w:rsidP="0008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F3F">
              <w:rPr>
                <w:rFonts w:ascii="Times New Roman" w:hAnsi="Times New Roman" w:cs="Times New Roman"/>
                <w:b/>
                <w:sz w:val="28"/>
                <w:szCs w:val="20"/>
              </w:rPr>
              <w:t>Профессиональное самоопределение (9 часов)</w:t>
            </w: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Основы профессионального самоопределения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76315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Определяются со своей профессией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Классификация профессий.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76315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учебником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Внутренний мир человека и профессиональное самоопределение.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B5CEA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Профессиональные интересы, склонности и способности.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76315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графиками и таблицей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Роль темперамента и характера в профессиональном самоопределении.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B5CEA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Здоровье и выбор профессии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76315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Сравнение профессий: «плюсы» и «минусы»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Профессиональная пригодность.  Мой профессиональный выбор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76315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Рассматривают свою профессиональную пригодность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76315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знаний учащихся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5CEA" w:rsidRPr="005B5CEA" w:rsidTr="002348CA">
        <w:trPr>
          <w:trHeight w:val="539"/>
        </w:trPr>
        <w:tc>
          <w:tcPr>
            <w:tcW w:w="988" w:type="dxa"/>
          </w:tcPr>
          <w:p w:rsidR="005B5CEA" w:rsidRPr="002348C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61" w:type="dxa"/>
          </w:tcPr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 xml:space="preserve">Анализ контрольной работы. </w:t>
            </w:r>
          </w:p>
          <w:p w:rsidR="005B5CEA" w:rsidRPr="005B5CEA" w:rsidRDefault="005B5CEA" w:rsidP="00576315">
            <w:pPr>
              <w:pStyle w:val="a4"/>
              <w:snapToGrid w:val="0"/>
              <w:rPr>
                <w:sz w:val="28"/>
                <w:szCs w:val="28"/>
              </w:rPr>
            </w:pPr>
            <w:r w:rsidRPr="005B5CEA">
              <w:rPr>
                <w:sz w:val="28"/>
                <w:szCs w:val="28"/>
              </w:rPr>
              <w:t>Защита проектов.Подведение итогов</w:t>
            </w:r>
          </w:p>
        </w:tc>
        <w:tc>
          <w:tcPr>
            <w:tcW w:w="1276" w:type="dxa"/>
          </w:tcPr>
          <w:p w:rsidR="005B5CEA" w:rsidRPr="002348CA" w:rsidRDefault="002348C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8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</w:tcPr>
          <w:p w:rsidR="005B5CEA" w:rsidRPr="00576315" w:rsidRDefault="00576315" w:rsidP="0057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182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5B5CEA" w:rsidRPr="005B5CEA" w:rsidRDefault="005B5CEA" w:rsidP="0057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E42AB" w:rsidRPr="007D1C6A" w:rsidRDefault="004E42AB" w:rsidP="004E42AB">
      <w:pPr>
        <w:pStyle w:val="2"/>
        <w:shd w:val="clear" w:color="auto" w:fill="FFFFFF"/>
        <w:spacing w:before="0" w:after="0" w:line="223" w:lineRule="exact"/>
        <w:ind w:firstLine="709"/>
        <w:jc w:val="center"/>
        <w:rPr>
          <w:rFonts w:ascii="Times New Roman" w:hAnsi="Times New Roman" w:cs="Times New Roman"/>
          <w:b/>
        </w:rPr>
      </w:pPr>
    </w:p>
    <w:p w:rsidR="005B5CEA" w:rsidRDefault="005B5CEA" w:rsidP="00F50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CE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5CEA" w:rsidRDefault="005B5CEA" w:rsidP="00F50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5B5CEA" w:rsidSect="008D43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E473F" w:rsidRPr="0009667A" w:rsidRDefault="001A2660" w:rsidP="001A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5. </w:t>
      </w:r>
      <w:r w:rsidR="00F50F3F" w:rsidRPr="00096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Планир</w:t>
      </w:r>
      <w:r w:rsidR="00CE473F" w:rsidRPr="00096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уемые результаты</w:t>
      </w:r>
      <w:r w:rsidRPr="00096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изучения учебного предмета</w:t>
      </w:r>
    </w:p>
    <w:p w:rsidR="00CE473F" w:rsidRPr="0009667A" w:rsidRDefault="00CE473F" w:rsidP="00CE473F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473F" w:rsidRPr="00374316" w:rsidRDefault="00CE473F" w:rsidP="00096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743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результате изучения технологии ученик независимо от изучаемого курса познакомиться:</w:t>
      </w:r>
    </w:p>
    <w:p w:rsidR="00CE473F" w:rsidRPr="0009667A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 основными технологическими понятиями и характеристиками;</w:t>
      </w:r>
    </w:p>
    <w:p w:rsidR="00CE473F" w:rsidRPr="0009667A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 назначением и технологическими свойствами материалов;</w:t>
      </w:r>
    </w:p>
    <w:p w:rsidR="00CE473F" w:rsidRPr="0009667A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 назначением и устройством применяемых ручных инструментов, приспособлений, машин и оборудования;</w:t>
      </w:r>
    </w:p>
    <w:p w:rsidR="00CE473F" w:rsidRPr="0009667A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 видами, приемами и последовательностью выполнения технологических операций, влиянием различных технологий обработкиматериалов и получения продукции на окружающую среду и здоровье человека;</w:t>
      </w:r>
    </w:p>
    <w:p w:rsidR="00CE473F" w:rsidRPr="0009667A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 профессиями и специальностями, связанными с обработкой материалов, созданием изделий из них, получением продукции;</w:t>
      </w:r>
    </w:p>
    <w:p w:rsidR="00CE473F" w:rsidRPr="0009667A" w:rsidRDefault="00CE473F" w:rsidP="0009667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значением здорового питания</w:t>
      </w:r>
      <w:r w:rsid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сохранения своего здоровья.</w:t>
      </w:r>
    </w:p>
    <w:p w:rsidR="00CE473F" w:rsidRPr="00374316" w:rsidRDefault="0009667A" w:rsidP="00096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743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CE473F" w:rsidRPr="003743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ыполнять по установленным нормативам следующие трудовые операции и работы: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рационально организовывать рабочее место;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находить необходимую информацию в различных источниках;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применять конструкторскую и технологическую документацию;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составлять последовательность выполнения технологических операций для изготовления изделия или выполнения работ;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выбирать сырье, материалы, пищевые продукты, инструменты и оборудование для выполнения работ;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конструировать, моделировать, изготавливать изделия;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выполнять по заданным критериям технологические операции с использованием ручных инструментов, приспособлений, машин,оборудования, электроприборов;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соблюдать безопасные приемы труда и правила пользования ручными инструментами, машинами и электрооборудование- осуществлять доступными мерительными средствами, измерительными приборами и визуально контроль качества изготавливаемогоизделия (детали);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находить и устранять допущенные дефекты;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проводить разработку творческого проекта изготовления изделия или получения продукта с использованием освоенных технологийи доступных материалов;</w:t>
      </w:r>
    </w:p>
    <w:p w:rsidR="00CE473F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планировать работы с учетом имеющихся ресурсов и условий;</w:t>
      </w:r>
    </w:p>
    <w:p w:rsidR="0009667A" w:rsidRPr="0009667A" w:rsidRDefault="00CE473F" w:rsidP="0009667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распределять работ</w:t>
      </w:r>
      <w:r w:rsid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у при коллективной деятельности.</w:t>
      </w:r>
    </w:p>
    <w:p w:rsidR="00CE473F" w:rsidRPr="00374316" w:rsidRDefault="0009667A" w:rsidP="00096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743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="00CE473F" w:rsidRPr="003743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спользовать приобретенные знания и умения в практической деятельности и повседневной жизни для: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понимания ценности материальной культуры для жизни и развития человека;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формирования эстетической среды бытия;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получения технико-технологических сведений из разнообразных источников информации;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 индивидуальной и коллективной трудовой деятельности;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изготовления изделий декоративно-прикладного искусства для оформления интерьера;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изготовления или ремонта изделий из различных материалов с использованием ручных инструментов, приспособлений, машин,оборудования;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 качества выполняемых работ с применением мерительных, контрольных и разметочных инструментов;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выполнения безопасных приемов труда и правил электробезопасности, санитарии и гигиены;</w:t>
      </w:r>
    </w:p>
    <w:p w:rsidR="00CE473F" w:rsidRPr="0009667A" w:rsidRDefault="00CE473F" w:rsidP="0009667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667A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оценки затрат, необходимых для создания объекта или услуги; построения планов профессионального образования и трудоустройства.</w:t>
      </w:r>
    </w:p>
    <w:p w:rsidR="00CE473F" w:rsidRPr="0009667A" w:rsidRDefault="00CE473F" w:rsidP="00CE473F">
      <w:pPr>
        <w:spacing w:after="200" w:line="276" w:lineRule="auto"/>
        <w:rPr>
          <w:rFonts w:ascii="Times New Roman" w:eastAsia="Calibri" w:hAnsi="Times New Roman" w:cs="Times New Roman"/>
          <w:sz w:val="28"/>
          <w:szCs w:val="20"/>
        </w:rPr>
      </w:pPr>
    </w:p>
    <w:p w:rsidR="004E42AB" w:rsidRPr="0009667A" w:rsidRDefault="004E42AB" w:rsidP="00944E94">
      <w:pPr>
        <w:jc w:val="center"/>
        <w:rPr>
          <w:rFonts w:ascii="Times New Roman" w:hAnsi="Times New Roman" w:cs="Times New Roman"/>
          <w:sz w:val="40"/>
        </w:rPr>
      </w:pPr>
    </w:p>
    <w:sectPr w:rsidR="004E42AB" w:rsidRPr="0009667A" w:rsidSect="00726E4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62C" w:rsidRDefault="00A9162C" w:rsidP="00726E41">
      <w:pPr>
        <w:spacing w:after="0" w:line="240" w:lineRule="auto"/>
      </w:pPr>
      <w:r>
        <w:separator/>
      </w:r>
    </w:p>
  </w:endnote>
  <w:endnote w:type="continuationSeparator" w:id="1">
    <w:p w:rsidR="00A9162C" w:rsidRDefault="00A9162C" w:rsidP="0072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298928"/>
      <w:docPartObj>
        <w:docPartGallery w:val="Page Numbers (Bottom of Page)"/>
        <w:docPartUnique/>
      </w:docPartObj>
    </w:sdtPr>
    <w:sdtContent>
      <w:p w:rsidR="00726E41" w:rsidRDefault="001737FE">
        <w:pPr>
          <w:pStyle w:val="a8"/>
          <w:jc w:val="center"/>
        </w:pPr>
        <w:r>
          <w:fldChar w:fldCharType="begin"/>
        </w:r>
        <w:r w:rsidR="00726E41">
          <w:instrText>PAGE   \* MERGEFORMAT</w:instrText>
        </w:r>
        <w:r>
          <w:fldChar w:fldCharType="separate"/>
        </w:r>
        <w:r w:rsidR="00831AA9">
          <w:rPr>
            <w:noProof/>
          </w:rPr>
          <w:t>7</w:t>
        </w:r>
        <w:r>
          <w:fldChar w:fldCharType="end"/>
        </w:r>
      </w:p>
    </w:sdtContent>
  </w:sdt>
  <w:p w:rsidR="00726E41" w:rsidRDefault="00726E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62C" w:rsidRDefault="00A9162C" w:rsidP="00726E41">
      <w:pPr>
        <w:spacing w:after="0" w:line="240" w:lineRule="auto"/>
      </w:pPr>
      <w:r>
        <w:separator/>
      </w:r>
    </w:p>
  </w:footnote>
  <w:footnote w:type="continuationSeparator" w:id="1">
    <w:p w:rsidR="00A9162C" w:rsidRDefault="00A9162C" w:rsidP="0072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7B09"/>
    <w:multiLevelType w:val="hybridMultilevel"/>
    <w:tmpl w:val="09DA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34F6"/>
    <w:multiLevelType w:val="hybridMultilevel"/>
    <w:tmpl w:val="FA28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51C2E"/>
    <w:multiLevelType w:val="hybridMultilevel"/>
    <w:tmpl w:val="9662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27FE4"/>
    <w:multiLevelType w:val="hybridMultilevel"/>
    <w:tmpl w:val="359A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877AF"/>
    <w:multiLevelType w:val="hybridMultilevel"/>
    <w:tmpl w:val="910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30BB6"/>
    <w:multiLevelType w:val="hybridMultilevel"/>
    <w:tmpl w:val="D530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49B"/>
    <w:rsid w:val="000800A9"/>
    <w:rsid w:val="0009667A"/>
    <w:rsid w:val="000F156E"/>
    <w:rsid w:val="001737FE"/>
    <w:rsid w:val="001A2660"/>
    <w:rsid w:val="001D5082"/>
    <w:rsid w:val="002348CA"/>
    <w:rsid w:val="00354F6D"/>
    <w:rsid w:val="00374316"/>
    <w:rsid w:val="0040726D"/>
    <w:rsid w:val="004E42AB"/>
    <w:rsid w:val="00576315"/>
    <w:rsid w:val="005B5CEA"/>
    <w:rsid w:val="005E2CA1"/>
    <w:rsid w:val="00726E41"/>
    <w:rsid w:val="007A08CE"/>
    <w:rsid w:val="00831AA9"/>
    <w:rsid w:val="008D434B"/>
    <w:rsid w:val="008E61CB"/>
    <w:rsid w:val="0091549B"/>
    <w:rsid w:val="00931B7C"/>
    <w:rsid w:val="00944E94"/>
    <w:rsid w:val="009909D5"/>
    <w:rsid w:val="00A9162C"/>
    <w:rsid w:val="00BB3415"/>
    <w:rsid w:val="00CE473F"/>
    <w:rsid w:val="00E937BC"/>
    <w:rsid w:val="00EE0A8D"/>
    <w:rsid w:val="00EF251E"/>
    <w:rsid w:val="00F50F3F"/>
    <w:rsid w:val="00F5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42AB"/>
    <w:rPr>
      <w:i/>
      <w:iCs/>
    </w:rPr>
  </w:style>
  <w:style w:type="paragraph" w:customStyle="1" w:styleId="a4">
    <w:name w:val="Содержимое таблицы"/>
    <w:basedOn w:val="a"/>
    <w:rsid w:val="004E42A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стиль2"/>
    <w:basedOn w:val="a"/>
    <w:rsid w:val="004E42AB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F25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2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E41"/>
  </w:style>
  <w:style w:type="paragraph" w:styleId="a8">
    <w:name w:val="footer"/>
    <w:basedOn w:val="a"/>
    <w:link w:val="a9"/>
    <w:uiPriority w:val="99"/>
    <w:unhideWhenUsed/>
    <w:rsid w:val="0072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zxc</cp:lastModifiedBy>
  <cp:revision>3</cp:revision>
  <dcterms:created xsi:type="dcterms:W3CDTF">2020-10-28T07:06:00Z</dcterms:created>
  <dcterms:modified xsi:type="dcterms:W3CDTF">2020-10-28T07:06:00Z</dcterms:modified>
</cp:coreProperties>
</file>