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7F" w:rsidRDefault="00A2457F" w:rsidP="00A2457F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A2457F" w:rsidRDefault="00A2457F" w:rsidP="00A2457F">
      <w:pPr>
        <w:jc w:val="center"/>
        <w:rPr>
          <w:b/>
        </w:rPr>
      </w:pPr>
      <w:r>
        <w:rPr>
          <w:b/>
        </w:rPr>
        <w:t xml:space="preserve"> «Амгин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Олекминская средняя общеобразовательная школа»</w:t>
      </w:r>
    </w:p>
    <w:p w:rsidR="00A2457F" w:rsidRDefault="00A2457F" w:rsidP="00A2457F">
      <w:pPr>
        <w:jc w:val="center"/>
        <w:rPr>
          <w:b/>
        </w:rPr>
      </w:pPr>
      <w:proofErr w:type="spellStart"/>
      <w:r>
        <w:rPr>
          <w:b/>
        </w:rPr>
        <w:t>Олекминского</w:t>
      </w:r>
      <w:proofErr w:type="spellEnd"/>
      <w:r>
        <w:rPr>
          <w:b/>
        </w:rPr>
        <w:t xml:space="preserve"> района Республики Саха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Якутия)</w:t>
      </w:r>
    </w:p>
    <w:p w:rsidR="00A2457F" w:rsidRDefault="00A2457F" w:rsidP="00A2457F">
      <w:pPr>
        <w:jc w:val="center"/>
        <w:rPr>
          <w:b/>
        </w:rPr>
      </w:pPr>
    </w:p>
    <w:p w:rsidR="00A2457F" w:rsidRDefault="00A2457F" w:rsidP="00A2457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1"/>
        <w:gridCol w:w="3410"/>
        <w:gridCol w:w="3410"/>
      </w:tblGrid>
      <w:tr w:rsidR="00A2457F" w:rsidTr="00A2457F">
        <w:trPr>
          <w:trHeight w:val="164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57F" w:rsidRDefault="00A2457F">
            <w:pPr>
              <w:jc w:val="center"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:rsidR="00A2457F" w:rsidRDefault="00A2457F">
            <w:pPr>
              <w:jc w:val="center"/>
            </w:pPr>
            <w:r>
              <w:t>Руководитель ШМО учителей  гуманитарного цикла</w:t>
            </w:r>
          </w:p>
          <w:p w:rsidR="00A2457F" w:rsidRDefault="00A2457F">
            <w:pPr>
              <w:jc w:val="center"/>
            </w:pPr>
            <w:r>
              <w:t>Елисеева Г.П.</w:t>
            </w:r>
          </w:p>
          <w:p w:rsidR="00A2457F" w:rsidRDefault="00A2457F">
            <w:pPr>
              <w:jc w:val="center"/>
            </w:pPr>
            <w: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57F" w:rsidRDefault="00A2457F">
            <w:pPr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A2457F" w:rsidRDefault="00A2457F">
            <w:pPr>
              <w:jc w:val="center"/>
            </w:pPr>
            <w:r>
              <w:t xml:space="preserve">Заместитель директора по УВР </w:t>
            </w:r>
          </w:p>
          <w:p w:rsidR="00A2457F" w:rsidRDefault="00A2457F">
            <w:pPr>
              <w:jc w:val="center"/>
            </w:pPr>
            <w:r>
              <w:t>_____________/Соловьева Л.И./</w:t>
            </w:r>
          </w:p>
          <w:p w:rsidR="00A2457F" w:rsidRDefault="00A2457F">
            <w:pPr>
              <w:jc w:val="center"/>
            </w:pPr>
            <w: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57F" w:rsidRDefault="00A2457F">
            <w:pPr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A2457F" w:rsidRDefault="00A2457F">
            <w:pPr>
              <w:jc w:val="center"/>
            </w:pPr>
            <w:proofErr w:type="spellStart"/>
            <w:proofErr w:type="gramStart"/>
            <w:r>
              <w:t>Вр</w:t>
            </w:r>
            <w:proofErr w:type="spellEnd"/>
            <w:r>
              <w:t xml:space="preserve"> и</w:t>
            </w:r>
            <w:proofErr w:type="gramEnd"/>
            <w:r>
              <w:t xml:space="preserve">.о. директора  </w:t>
            </w:r>
          </w:p>
          <w:p w:rsidR="00A2457F" w:rsidRDefault="00A2457F">
            <w:pPr>
              <w:jc w:val="center"/>
            </w:pPr>
            <w:r>
              <w:t>_____________/Соловьева Л.И./</w:t>
            </w:r>
          </w:p>
          <w:p w:rsidR="00A2457F" w:rsidRDefault="00A2457F">
            <w:pPr>
              <w:jc w:val="center"/>
            </w:pPr>
            <w:r>
              <w:t>«____»____________2020 г</w:t>
            </w:r>
          </w:p>
        </w:tc>
      </w:tr>
    </w:tbl>
    <w:p w:rsidR="00A2457F" w:rsidRDefault="00A2457F" w:rsidP="00A2457F">
      <w:pPr>
        <w:jc w:val="center"/>
      </w:pPr>
    </w:p>
    <w:p w:rsidR="00A2457F" w:rsidRDefault="00A2457F" w:rsidP="00A2457F">
      <w:pPr>
        <w:jc w:val="center"/>
      </w:pPr>
    </w:p>
    <w:p w:rsidR="00A2457F" w:rsidRDefault="00A2457F" w:rsidP="00A2457F">
      <w:pPr>
        <w:jc w:val="center"/>
      </w:pPr>
    </w:p>
    <w:p w:rsidR="00A2457F" w:rsidRDefault="00A2457F" w:rsidP="00A24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A2457F" w:rsidRDefault="00A2457F" w:rsidP="00A24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 ОДНК </w:t>
      </w:r>
    </w:p>
    <w:p w:rsidR="00A2457F" w:rsidRDefault="00A2457F" w:rsidP="00A24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  7   класса</w:t>
      </w:r>
    </w:p>
    <w:p w:rsidR="00A2457F" w:rsidRDefault="00A2457F" w:rsidP="00A24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– Степанова Алена Сергеевна </w:t>
      </w:r>
    </w:p>
    <w:p w:rsidR="00A2457F" w:rsidRDefault="00A2457F" w:rsidP="00A24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2020-2021 учебный год </w:t>
      </w:r>
    </w:p>
    <w:p w:rsidR="00A2457F" w:rsidRDefault="00A2457F" w:rsidP="00A2457F">
      <w:pPr>
        <w:jc w:val="center"/>
        <w:rPr>
          <w:b/>
        </w:rPr>
      </w:pPr>
    </w:p>
    <w:p w:rsidR="00A2457F" w:rsidRDefault="00A2457F" w:rsidP="00A2457F">
      <w:pPr>
        <w:jc w:val="center"/>
        <w:rPr>
          <w:b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457F" w:rsidRDefault="00A2457F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F7C9E" w:rsidRPr="009F7C9E" w:rsidRDefault="009F7C9E" w:rsidP="009F7C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Планируемые результаты  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целостными  представлениями  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 вероисповеданию;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 духовное величие российской культуры внесли традиционные религии и культурные особенности  разных народов;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умение различать    народы,  описывать памятники  культуры и культурные традиции,   используя основные и дополнительные источники информации;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целостности окружающего мира, расширение знаний о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многонациональной культуре, отдельных особенностях традиционных  религий России;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использование полученных знаний в 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продуктивной</w:t>
      </w:r>
      <w:proofErr w:type="gram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преобразующей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расширение кругозора и культурного опыта школьника, формирование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воспринимать мир не только рационально, но и образно.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планировать и организовывать свою учебную и  коммуникативную деятельность в соответствии с задачами изучения предмета,  видами учебной и домашней работы, во взаимодействии с одноклассниками и взрослыми;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формулировать и высказывать собственное мнение, аргументировать свою точку зрения, выслушивать и обсуждать различные  взгляды и оценки, вести конструктивный диалог, работать в коллективе;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проводить поиск  информации в научно-популярной литературе, Интернете, библиотеках и музеях, обрабатывать  её в соответствии с темой и познавательными заданиями, представлять результаты своей творческо-поисковой работы;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решать творческие и проблемные задачи, развивать логическое мышление;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речь, культуру поведения, ответственное отношение к своим поступкам;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овладение навыками чтения и осмысления текстов различных стилей и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жанров, в том числе религиозного характера;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освоение способов решения проблем творческого и поискового характера;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овладение логическими действиями сравнения, анализа, обобщения,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рассуждений;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готовность слушать собеседника и вести диалог; излагать свое мнение и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точку зрения, оценивать события, изложенные в текстах разных видов и жанров.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–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внутренней установки личности 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то, что отношение к члену общества определяется не его принадлежностью к определенному этносу или религиозной конфессии, а его нравственными качествами и поступками;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любви к Родине, уважение к народам, населяющим ее, их культуре и традициям, бережное отношение к своей  родной культуре</w:t>
      </w: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российской гражданской идентичности, понимания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особой роли многонациональной России в современном мире;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чувства гордости за свою Родину, российский народ и историю России;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уважительного отношения к своей стране, ее истории, любви 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принятие норм нравственного поведения в природе, обществе, правильного взаимодействия 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формирование эстетических потребностей, ценностей и чувств.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учащиеся научатся: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Воспроизводить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полученную информацию, приводить примеры 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прочитанных текстов;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Анализировать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общность тем и главных мыслей в произведениях фольклора, литературных и религиозных текстах;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Выделять и формулировать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главную мысль литературных, фольклорных и религиозных текстов;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Оценивать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 героев, их поведение с точки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 нравственных ценностей;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Участвовать в диалоге: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высказывать свои суждения, анализировать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 участников беседы, добавлять, приводить доказательства;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Описывать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впечатления, возникающие от восприятия художественного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текста, произведения живописи, иконописи;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Оценивать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 реальных лиц, героев литературных произведений и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фольклора, высказывания известных личностей;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Работать с исторической картой</w:t>
      </w: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находить объекты в соответствии 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задачей;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Высказывать предположения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последствиях неправильного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(безнравственного) поведения человека;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Оценивать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поступки, исходя из знания правил нравственности и этики.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курса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Россия – наша Родина.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и географические особенности России. Форма правления. Органы власти. Форма территориального устройства. Административное деление РФ.  Государственная символика  РФ.  Русский язык – государственный язык РФ. Москва – столица России.   РФ – многонациональное и многоконфессиональное государство.  Крупные города.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Россия – многоконфессиональное государство. 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многоконфессионального государства.  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Традиционные религии народов России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Христианство. Ислам. Буддизм. Иудаизм. История возникновения и распространения мировых религий на территории России. Народы, исповедующие эти религии.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Жизнь Иисуса Христа.</w:t>
      </w: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Библейские истории о рождении и жизни Иисуса Христа.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Крещение Руси.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История принятия христианства князем Владимиром. Распространение православной веры.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Войдем в православный храм.</w:t>
      </w: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Православный храм. Духовная музыка. Богослужебное песнопение. Колокольный звон.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Храмы России.</w:t>
      </w: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 Василия Блаженного. Храм Христа Спасителя. Храм Покрова на Нерли и другие.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Монастыри России.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Соловецкий монастырь. Ферапонтов монастырь. Кирилло-Белозерский монастырь.  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Новоиерусалимский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монастырь.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Православные иконы. 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Владимирская икона Божией матери. Казанская икона Божией материи и другие.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Жизнь великого Будды.</w:t>
      </w:r>
      <w:r w:rsidRPr="009F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и детство Будды. Особенности его воспитания.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Войдем в буддийский храм.</w:t>
      </w:r>
      <w:r w:rsidRPr="009F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Буддийский храм – место ритуальных обрядов и молений. Внешний и внутренний вид буддийского храма.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Культурные традиции буддизма.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Культурные особенности буддизма.</w:t>
      </w: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 танка.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Жизнь пророка Мухаммеда.</w:t>
      </w:r>
      <w:r w:rsidRPr="009F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факты и события из жизни Пророка Мухаммеда.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Войдем в мечеть.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Исповедующие ислам приходят в мечеть для молитвы и поклонения Всевышнему. Внешний вид и внутреннее убранство мечети.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Культура ислама.</w:t>
      </w:r>
      <w:r w:rsidRPr="009F7C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 мусульман в развитие культуры. Декоративно-прикладное искусство народов, исповедующих ислам.  Исламский календарь.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Войдем в синагогу.</w:t>
      </w:r>
      <w:r w:rsidRPr="009F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Синагога – место молитвенных собраний евреев. Особенности внешнего вида и внутреннего убранства синагоги.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Иудаизм и культура.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 – Пятикнижие Моисея.  Еврейский календарь.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Народные праздники.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Масленица. Троица. Иван – Купала. Праздник Коляды. Святки.  Новый год.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Шмуэль-тряпичник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Цаган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Сар – калмыцкий праздник весны.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встречи Нового года и праздник весны.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Пурим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еврейский праздник радости и ликования.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Религиозные праздники.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Рождество – праздник рождения Иисуса Христа</w:t>
      </w:r>
      <w:proofErr w:type="gram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Пасха – день Святого воскресения. Курбан-байрам. День рождения Пророка.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Шаббат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священная Суббота.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Весак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рождения, просветления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ухода из человеческой жизни Будды.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Государственные праздники.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России. День защитника  Отечества. Международный женский день. День народного единства и согласия. День Конституции.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Дни воинской славы России.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Памятные даты в истории России.</w:t>
      </w:r>
    </w:p>
    <w:tbl>
      <w:tblPr>
        <w:tblpPr w:leftFromText="180" w:rightFromText="180" w:vertAnchor="text" w:horzAnchor="margin" w:tblpXSpec="center" w:tblpY="202"/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5303"/>
        <w:gridCol w:w="1985"/>
        <w:gridCol w:w="3558"/>
      </w:tblGrid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9F7C9E" w:rsidRPr="009F7C9E" w:rsidTr="009F7C9E">
        <w:trPr>
          <w:trHeight w:val="36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наша Родина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70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многоконфессиональное государство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религии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Иисуса Христа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Крещение  Руси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Войдем в православный храм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Храмы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64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Монастыри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54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Православные иконы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великого Будды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Войдем в буддийский храм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60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Культурные традиции буддизма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60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пророка Мухаммеда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Войдем в мечеть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ислама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Войдем в синагогу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Иудаизм и культура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Религиозные   праздники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праздники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40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Знаменитые сражения Великой Отечественной войны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64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войны – наши земляки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28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Отечественная война в стихах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rPr>
          <w:trHeight w:val="360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 Великой Отечественной войны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имена в истории культуры  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имена в истории культуры  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 наших земляков в Отечественную культуру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 наших земляков в Отечественную культуру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Дятькова и Брянской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Исторические места </w:t>
            </w:r>
            <w:proofErr w:type="spellStart"/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Дятьковского</w:t>
            </w:r>
            <w:proofErr w:type="spellEnd"/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Олимпийские игры в Сочи 2014 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Хранить память предков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F7C9E" w:rsidRPr="009F7C9E" w:rsidTr="009F7C9E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E" w:rsidRPr="009F7C9E" w:rsidRDefault="009F7C9E" w:rsidP="009F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Знаменитые сражения Великой Отечественной войны.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Московская битва. Сталинградская битва. Сражение на Курской дуге. Героическая блокада Ленинграда.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Герои войны – наши земляки.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Герои  ВОВ – уроженцы </w:t>
      </w:r>
      <w:proofErr w:type="spellStart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Дятьковского</w:t>
      </w:r>
      <w:proofErr w:type="spellEnd"/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Великая Отечественная война в стихах.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Стихи о Великой Отечественной войне.</w:t>
      </w:r>
    </w:p>
    <w:p w:rsidR="009F7C9E" w:rsidRPr="009F7C9E" w:rsidRDefault="009F7C9E" w:rsidP="009F7C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Песни Великой Отечественной войны.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Песни о Великой Отечественной войне.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Великие имена в истории культуры  России.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российские ученые, писатели, художники, музыканты.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Вклад наших земляков в Отечественную культуру.</w:t>
      </w:r>
      <w:r w:rsidRPr="009F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деятельностью  известных людей  нашего края. Орловский  край – родина и место жительства многих известных писателей, художников, внесших свой вклад  в развитии отечественной культуры.  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Достопримечательности Дятькова и Брянской области.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Знаменитые усадьбы и другие памятники культуры в Дятьково и Брянской области.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Исторические места </w:t>
      </w:r>
      <w:proofErr w:type="spellStart"/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Дятьковского</w:t>
      </w:r>
      <w:proofErr w:type="spellEnd"/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района.</w:t>
      </w:r>
      <w:r w:rsidRPr="009F7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 героев партизан, сквер Мужества, Мемориал и другие исторические места.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Олимпийские игры в Сочи 2014 г.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Сочи - столица зимней Олимпиады 2014 г.  Стадионы  и спортивные площадки. Талисманы Олимпиады. Российская сборная. Призеры Олимпиады.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Хранить память предков.</w:t>
      </w:r>
      <w:r w:rsidRPr="009F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 и сохранение памятников духовной культуры, охрана исторических памятников, связанных с разными религиями. Знаменитые музеи и картинные галереи России.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Защита проектов.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Защита проектов учащимися.</w:t>
      </w:r>
    </w:p>
    <w:p w:rsidR="009F7C9E" w:rsidRPr="009F7C9E" w:rsidRDefault="009F7C9E" w:rsidP="009F7C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Итоговое занятие.</w:t>
      </w:r>
      <w:r w:rsidRPr="009F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Подведение итогов</w:t>
      </w:r>
    </w:p>
    <w:p w:rsidR="009F7C9E" w:rsidRPr="009F7C9E" w:rsidRDefault="009F7C9E" w:rsidP="009F7C9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7C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Тематическое планирование</w:t>
      </w: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7C9E" w:rsidRDefault="009F7C9E" w:rsidP="009F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9F7C9E" w:rsidSect="00D9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C9E"/>
    <w:rsid w:val="0014348A"/>
    <w:rsid w:val="002A6735"/>
    <w:rsid w:val="0041616C"/>
    <w:rsid w:val="008B7F07"/>
    <w:rsid w:val="009F7C9E"/>
    <w:rsid w:val="00A2457F"/>
    <w:rsid w:val="00D9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BE"/>
  </w:style>
  <w:style w:type="paragraph" w:styleId="2">
    <w:name w:val="heading 2"/>
    <w:basedOn w:val="a"/>
    <w:link w:val="20"/>
    <w:uiPriority w:val="9"/>
    <w:qFormat/>
    <w:rsid w:val="009F7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7">
    <w:name w:val="c27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F7C9E"/>
  </w:style>
  <w:style w:type="paragraph" w:customStyle="1" w:styleId="c18">
    <w:name w:val="c18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7C9E"/>
  </w:style>
  <w:style w:type="character" w:customStyle="1" w:styleId="c3">
    <w:name w:val="c3"/>
    <w:basedOn w:val="a0"/>
    <w:rsid w:val="009F7C9E"/>
  </w:style>
  <w:style w:type="character" w:customStyle="1" w:styleId="c4">
    <w:name w:val="c4"/>
    <w:basedOn w:val="a0"/>
    <w:rsid w:val="009F7C9E"/>
  </w:style>
  <w:style w:type="paragraph" w:customStyle="1" w:styleId="c15">
    <w:name w:val="c15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F7C9E"/>
  </w:style>
  <w:style w:type="character" w:customStyle="1" w:styleId="c2">
    <w:name w:val="c2"/>
    <w:basedOn w:val="a0"/>
    <w:rsid w:val="009F7C9E"/>
  </w:style>
  <w:style w:type="character" w:customStyle="1" w:styleId="c8">
    <w:name w:val="c8"/>
    <w:basedOn w:val="a0"/>
    <w:rsid w:val="009F7C9E"/>
  </w:style>
  <w:style w:type="paragraph" w:customStyle="1" w:styleId="c49">
    <w:name w:val="c49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F7C9E"/>
  </w:style>
  <w:style w:type="character" w:customStyle="1" w:styleId="c43">
    <w:name w:val="c43"/>
    <w:basedOn w:val="a0"/>
    <w:rsid w:val="009F7C9E"/>
  </w:style>
  <w:style w:type="paragraph" w:customStyle="1" w:styleId="c0">
    <w:name w:val="c0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F7C9E"/>
  </w:style>
  <w:style w:type="character" w:customStyle="1" w:styleId="c34">
    <w:name w:val="c34"/>
    <w:basedOn w:val="a0"/>
    <w:rsid w:val="009F7C9E"/>
  </w:style>
  <w:style w:type="paragraph" w:customStyle="1" w:styleId="c31">
    <w:name w:val="c31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F7C9E"/>
    <w:rPr>
      <w:b/>
      <w:bCs/>
    </w:rPr>
  </w:style>
  <w:style w:type="character" w:styleId="a4">
    <w:name w:val="Hyperlink"/>
    <w:basedOn w:val="a0"/>
    <w:uiPriority w:val="99"/>
    <w:semiHidden/>
    <w:unhideWhenUsed/>
    <w:rsid w:val="009F7C9E"/>
    <w:rPr>
      <w:color w:val="0000FF"/>
      <w:u w:val="single"/>
    </w:rPr>
  </w:style>
  <w:style w:type="paragraph" w:customStyle="1" w:styleId="search-excerpt">
    <w:name w:val="search-excerpt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7">
    <w:name w:val="c27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F7C9E"/>
  </w:style>
  <w:style w:type="paragraph" w:customStyle="1" w:styleId="c18">
    <w:name w:val="c18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7C9E"/>
  </w:style>
  <w:style w:type="character" w:customStyle="1" w:styleId="c3">
    <w:name w:val="c3"/>
    <w:basedOn w:val="a0"/>
    <w:rsid w:val="009F7C9E"/>
  </w:style>
  <w:style w:type="character" w:customStyle="1" w:styleId="c4">
    <w:name w:val="c4"/>
    <w:basedOn w:val="a0"/>
    <w:rsid w:val="009F7C9E"/>
  </w:style>
  <w:style w:type="paragraph" w:customStyle="1" w:styleId="c15">
    <w:name w:val="c15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F7C9E"/>
  </w:style>
  <w:style w:type="character" w:customStyle="1" w:styleId="c2">
    <w:name w:val="c2"/>
    <w:basedOn w:val="a0"/>
    <w:rsid w:val="009F7C9E"/>
  </w:style>
  <w:style w:type="character" w:customStyle="1" w:styleId="c8">
    <w:name w:val="c8"/>
    <w:basedOn w:val="a0"/>
    <w:rsid w:val="009F7C9E"/>
  </w:style>
  <w:style w:type="paragraph" w:customStyle="1" w:styleId="c49">
    <w:name w:val="c49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F7C9E"/>
  </w:style>
  <w:style w:type="character" w:customStyle="1" w:styleId="c43">
    <w:name w:val="c43"/>
    <w:basedOn w:val="a0"/>
    <w:rsid w:val="009F7C9E"/>
  </w:style>
  <w:style w:type="paragraph" w:customStyle="1" w:styleId="c0">
    <w:name w:val="c0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F7C9E"/>
  </w:style>
  <w:style w:type="character" w:customStyle="1" w:styleId="c34">
    <w:name w:val="c34"/>
    <w:basedOn w:val="a0"/>
    <w:rsid w:val="009F7C9E"/>
  </w:style>
  <w:style w:type="paragraph" w:customStyle="1" w:styleId="c31">
    <w:name w:val="c31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F7C9E"/>
    <w:rPr>
      <w:b/>
      <w:bCs/>
    </w:rPr>
  </w:style>
  <w:style w:type="character" w:styleId="a4">
    <w:name w:val="Hyperlink"/>
    <w:basedOn w:val="a0"/>
    <w:uiPriority w:val="99"/>
    <w:semiHidden/>
    <w:unhideWhenUsed/>
    <w:rsid w:val="009F7C9E"/>
    <w:rPr>
      <w:color w:val="0000FF"/>
      <w:u w:val="single"/>
    </w:rPr>
  </w:style>
  <w:style w:type="paragraph" w:customStyle="1" w:styleId="search-excerpt">
    <w:name w:val="search-excerpt"/>
    <w:basedOn w:val="a"/>
    <w:rsid w:val="009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725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34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86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69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2</cp:revision>
  <dcterms:created xsi:type="dcterms:W3CDTF">2020-10-28T00:15:00Z</dcterms:created>
  <dcterms:modified xsi:type="dcterms:W3CDTF">2020-10-28T00:15:00Z</dcterms:modified>
</cp:coreProperties>
</file>