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E9" w:rsidRPr="00664F63" w:rsidRDefault="006B4EE9" w:rsidP="006B4EE9">
      <w:pPr>
        <w:jc w:val="center"/>
        <w:rPr>
          <w:rFonts w:ascii="Times New Roman" w:hAnsi="Times New Roman" w:cs="Times New Roman"/>
          <w:b/>
        </w:rPr>
      </w:pPr>
      <w:r w:rsidRPr="00664F63">
        <w:rPr>
          <w:rFonts w:ascii="Times New Roman" w:hAnsi="Times New Roman" w:cs="Times New Roman"/>
          <w:b/>
        </w:rPr>
        <w:t xml:space="preserve">Муниципальное бюджетное общеобразовательное учреждение </w:t>
      </w:r>
    </w:p>
    <w:p w:rsidR="006B4EE9" w:rsidRPr="00664F63" w:rsidRDefault="006B4EE9" w:rsidP="006B4EE9">
      <w:pPr>
        <w:jc w:val="center"/>
        <w:rPr>
          <w:rFonts w:ascii="Times New Roman" w:hAnsi="Times New Roman" w:cs="Times New Roman"/>
          <w:b/>
        </w:rPr>
      </w:pPr>
      <w:r w:rsidRPr="00664F63">
        <w:rPr>
          <w:rFonts w:ascii="Times New Roman" w:hAnsi="Times New Roman" w:cs="Times New Roman"/>
          <w:b/>
        </w:rPr>
        <w:t xml:space="preserve"> «Амгино- Олекминская средняя общеобразовательная школа»</w:t>
      </w:r>
    </w:p>
    <w:p w:rsidR="006B4EE9" w:rsidRPr="00664F63" w:rsidRDefault="006B4EE9" w:rsidP="006B4EE9">
      <w:pPr>
        <w:jc w:val="center"/>
        <w:rPr>
          <w:rFonts w:ascii="Times New Roman" w:hAnsi="Times New Roman" w:cs="Times New Roman"/>
          <w:b/>
        </w:rPr>
      </w:pPr>
      <w:r w:rsidRPr="00664F63">
        <w:rPr>
          <w:rFonts w:ascii="Times New Roman" w:hAnsi="Times New Roman" w:cs="Times New Roman"/>
          <w:b/>
        </w:rPr>
        <w:t>Олекминского района Республики Саха ( Якутия)</w:t>
      </w:r>
    </w:p>
    <w:p w:rsidR="006B4EE9" w:rsidRPr="00664F63" w:rsidRDefault="006B4EE9" w:rsidP="006B4EE9">
      <w:pPr>
        <w:jc w:val="center"/>
        <w:rPr>
          <w:rFonts w:ascii="Times New Roman" w:hAnsi="Times New Roman" w:cs="Times New Roman"/>
          <w:b/>
        </w:rPr>
      </w:pPr>
    </w:p>
    <w:p w:rsidR="006B4EE9" w:rsidRPr="00664F63" w:rsidRDefault="006B4EE9" w:rsidP="006B4EE9">
      <w:pPr>
        <w:jc w:val="center"/>
        <w:rPr>
          <w:rFonts w:ascii="Times New Roman" w:hAnsi="Times New Roman" w:cs="Times New Roman"/>
          <w:b/>
        </w:rPr>
      </w:pPr>
    </w:p>
    <w:p w:rsidR="006B4EE9" w:rsidRPr="00664F63" w:rsidRDefault="006B4EE9" w:rsidP="006B4EE9">
      <w:pPr>
        <w:jc w:val="center"/>
        <w:rPr>
          <w:rFonts w:ascii="Times New Roman" w:hAnsi="Times New Roman" w:cs="Times New Roman"/>
          <w:b/>
        </w:rPr>
      </w:pPr>
    </w:p>
    <w:tbl>
      <w:tblPr>
        <w:tblStyle w:val="af1"/>
        <w:tblW w:w="0" w:type="auto"/>
        <w:tblLook w:val="04A0"/>
      </w:tblPr>
      <w:tblGrid>
        <w:gridCol w:w="3375"/>
        <w:gridCol w:w="3808"/>
        <w:gridCol w:w="3808"/>
      </w:tblGrid>
      <w:tr w:rsidR="006B4EE9" w:rsidRPr="00664F63" w:rsidTr="00D67EE3">
        <w:trPr>
          <w:trHeight w:val="164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EE9" w:rsidRPr="00664F63" w:rsidRDefault="006B4EE9" w:rsidP="00D67EE3">
            <w:pPr>
              <w:jc w:val="center"/>
              <w:rPr>
                <w:rFonts w:ascii="Times New Roman" w:hAnsi="Times New Roman" w:cs="Times New Roman"/>
                <w:b/>
              </w:rPr>
            </w:pPr>
            <w:r w:rsidRPr="00664F63">
              <w:rPr>
                <w:rFonts w:ascii="Times New Roman" w:hAnsi="Times New Roman" w:cs="Times New Roman"/>
                <w:b/>
              </w:rPr>
              <w:t>«Рассмотрено»</w:t>
            </w:r>
          </w:p>
          <w:p w:rsidR="006B4EE9" w:rsidRPr="00664F63" w:rsidRDefault="006B4EE9" w:rsidP="00D67EE3">
            <w:pPr>
              <w:jc w:val="center"/>
              <w:rPr>
                <w:rFonts w:ascii="Times New Roman" w:hAnsi="Times New Roman" w:cs="Times New Roman"/>
              </w:rPr>
            </w:pPr>
            <w:r w:rsidRPr="00664F63">
              <w:rPr>
                <w:rFonts w:ascii="Times New Roman" w:hAnsi="Times New Roman" w:cs="Times New Roman"/>
              </w:rPr>
              <w:t>Руководитель ШМО учителей  естественно- математического цикла         /  Рехлясова Ю.Ю..</w:t>
            </w:r>
          </w:p>
          <w:p w:rsidR="006B4EE9" w:rsidRPr="00664F63" w:rsidRDefault="006B4EE9" w:rsidP="00D67EE3">
            <w:pPr>
              <w:jc w:val="center"/>
              <w:rPr>
                <w:rFonts w:ascii="Times New Roman" w:hAnsi="Times New Roman" w:cs="Times New Roman"/>
                <w:lang w:eastAsia="en-US"/>
              </w:rPr>
            </w:pPr>
            <w:r w:rsidRPr="00664F63">
              <w:rPr>
                <w:rFonts w:ascii="Times New Roman" w:hAnsi="Times New Roman" w:cs="Times New Roman"/>
              </w:rPr>
              <w:t>«_____» 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EE9" w:rsidRPr="00664F63" w:rsidRDefault="006B4EE9" w:rsidP="00D67EE3">
            <w:pPr>
              <w:jc w:val="center"/>
              <w:rPr>
                <w:rFonts w:ascii="Times New Roman" w:hAnsi="Times New Roman" w:cs="Times New Roman"/>
                <w:b/>
              </w:rPr>
            </w:pPr>
            <w:r w:rsidRPr="00664F63">
              <w:rPr>
                <w:rFonts w:ascii="Times New Roman" w:hAnsi="Times New Roman" w:cs="Times New Roman"/>
                <w:b/>
              </w:rPr>
              <w:t>«Согласовано»</w:t>
            </w:r>
          </w:p>
          <w:p w:rsidR="006B4EE9" w:rsidRPr="00664F63" w:rsidRDefault="006B4EE9" w:rsidP="00D67EE3">
            <w:pPr>
              <w:jc w:val="center"/>
              <w:rPr>
                <w:rFonts w:ascii="Times New Roman" w:hAnsi="Times New Roman" w:cs="Times New Roman"/>
              </w:rPr>
            </w:pPr>
            <w:r w:rsidRPr="00664F63">
              <w:rPr>
                <w:rFonts w:ascii="Times New Roman" w:hAnsi="Times New Roman" w:cs="Times New Roman"/>
              </w:rPr>
              <w:t xml:space="preserve">Заместитель директора по УВР </w:t>
            </w:r>
          </w:p>
          <w:p w:rsidR="006B4EE9" w:rsidRPr="00664F63" w:rsidRDefault="006B4EE9" w:rsidP="00D67EE3">
            <w:pPr>
              <w:jc w:val="center"/>
              <w:rPr>
                <w:rFonts w:ascii="Times New Roman" w:hAnsi="Times New Roman" w:cs="Times New Roman"/>
              </w:rPr>
            </w:pPr>
            <w:r w:rsidRPr="00664F63">
              <w:rPr>
                <w:rFonts w:ascii="Times New Roman" w:hAnsi="Times New Roman" w:cs="Times New Roman"/>
              </w:rPr>
              <w:t>_____________/Соловьева Л.И./</w:t>
            </w:r>
          </w:p>
          <w:p w:rsidR="006B4EE9" w:rsidRPr="00664F63" w:rsidRDefault="006B4EE9" w:rsidP="00D67EE3">
            <w:pPr>
              <w:jc w:val="center"/>
              <w:rPr>
                <w:rFonts w:ascii="Times New Roman" w:hAnsi="Times New Roman" w:cs="Times New Roman"/>
                <w:lang w:eastAsia="en-US"/>
              </w:rPr>
            </w:pPr>
            <w:r w:rsidRPr="00664F63">
              <w:rPr>
                <w:rFonts w:ascii="Times New Roman" w:hAnsi="Times New Roman" w:cs="Times New Roman"/>
              </w:rPr>
              <w:t>«____»____________2020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EE9" w:rsidRPr="00664F63" w:rsidRDefault="006B4EE9" w:rsidP="00D67EE3">
            <w:pPr>
              <w:jc w:val="center"/>
              <w:rPr>
                <w:rFonts w:ascii="Times New Roman" w:hAnsi="Times New Roman" w:cs="Times New Roman"/>
                <w:b/>
              </w:rPr>
            </w:pPr>
            <w:r w:rsidRPr="00664F63">
              <w:rPr>
                <w:rFonts w:ascii="Times New Roman" w:hAnsi="Times New Roman" w:cs="Times New Roman"/>
                <w:b/>
              </w:rPr>
              <w:t>«Утверждаю»</w:t>
            </w:r>
          </w:p>
          <w:p w:rsidR="006B4EE9" w:rsidRPr="00664F63" w:rsidRDefault="006B4EE9" w:rsidP="00D67EE3">
            <w:pPr>
              <w:jc w:val="center"/>
              <w:rPr>
                <w:rFonts w:ascii="Times New Roman" w:hAnsi="Times New Roman" w:cs="Times New Roman"/>
              </w:rPr>
            </w:pPr>
            <w:r w:rsidRPr="00664F63">
              <w:rPr>
                <w:rFonts w:ascii="Times New Roman" w:hAnsi="Times New Roman" w:cs="Times New Roman"/>
              </w:rPr>
              <w:t xml:space="preserve">Вр и.о. директора  </w:t>
            </w:r>
          </w:p>
          <w:p w:rsidR="006B4EE9" w:rsidRPr="00664F63" w:rsidRDefault="006B4EE9" w:rsidP="00D67EE3">
            <w:pPr>
              <w:jc w:val="center"/>
              <w:rPr>
                <w:rFonts w:ascii="Times New Roman" w:hAnsi="Times New Roman" w:cs="Times New Roman"/>
              </w:rPr>
            </w:pPr>
            <w:r w:rsidRPr="00664F63">
              <w:rPr>
                <w:rFonts w:ascii="Times New Roman" w:hAnsi="Times New Roman" w:cs="Times New Roman"/>
              </w:rPr>
              <w:t>_____________/Соловьева Л.И./</w:t>
            </w:r>
          </w:p>
          <w:p w:rsidR="006B4EE9" w:rsidRPr="00664F63" w:rsidRDefault="006B4EE9" w:rsidP="00D67EE3">
            <w:pPr>
              <w:jc w:val="center"/>
              <w:rPr>
                <w:rFonts w:ascii="Times New Roman" w:hAnsi="Times New Roman" w:cs="Times New Roman"/>
                <w:lang w:eastAsia="en-US"/>
              </w:rPr>
            </w:pPr>
            <w:r w:rsidRPr="00664F63">
              <w:rPr>
                <w:rFonts w:ascii="Times New Roman" w:hAnsi="Times New Roman" w:cs="Times New Roman"/>
              </w:rPr>
              <w:t>«____»____________2020 г</w:t>
            </w:r>
          </w:p>
        </w:tc>
      </w:tr>
    </w:tbl>
    <w:p w:rsidR="006B4EE9" w:rsidRPr="00664F63" w:rsidRDefault="006B4EE9" w:rsidP="006B4EE9">
      <w:pPr>
        <w:jc w:val="center"/>
        <w:rPr>
          <w:rFonts w:ascii="Times New Roman" w:hAnsi="Times New Roman" w:cs="Times New Roman"/>
          <w:lang w:eastAsia="en-US"/>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rPr>
      </w:pPr>
    </w:p>
    <w:p w:rsidR="006B4EE9" w:rsidRPr="00664F63" w:rsidRDefault="006B4EE9" w:rsidP="006B4EE9">
      <w:pPr>
        <w:jc w:val="center"/>
        <w:rPr>
          <w:rFonts w:ascii="Times New Roman" w:hAnsi="Times New Roman" w:cs="Times New Roman"/>
          <w:b/>
          <w:sz w:val="32"/>
          <w:szCs w:val="32"/>
        </w:rPr>
      </w:pPr>
      <w:r w:rsidRPr="00664F63">
        <w:rPr>
          <w:rFonts w:ascii="Times New Roman" w:hAnsi="Times New Roman" w:cs="Times New Roman"/>
          <w:b/>
          <w:sz w:val="32"/>
          <w:szCs w:val="32"/>
        </w:rPr>
        <w:t>Рабочая программа</w:t>
      </w:r>
    </w:p>
    <w:p w:rsidR="006B4EE9" w:rsidRPr="00664F63" w:rsidRDefault="006B4EE9" w:rsidP="006B4EE9">
      <w:pPr>
        <w:jc w:val="center"/>
        <w:rPr>
          <w:rFonts w:ascii="Times New Roman" w:hAnsi="Times New Roman" w:cs="Times New Roman"/>
          <w:b/>
          <w:sz w:val="32"/>
          <w:szCs w:val="32"/>
        </w:rPr>
      </w:pPr>
      <w:r w:rsidRPr="00664F63">
        <w:rPr>
          <w:rFonts w:ascii="Times New Roman" w:hAnsi="Times New Roman" w:cs="Times New Roman"/>
          <w:b/>
          <w:sz w:val="32"/>
          <w:szCs w:val="32"/>
        </w:rPr>
        <w:t xml:space="preserve"> по физике   </w:t>
      </w:r>
    </w:p>
    <w:p w:rsidR="006B4EE9" w:rsidRPr="00664F63" w:rsidRDefault="006B4EE9" w:rsidP="006B4EE9">
      <w:pPr>
        <w:jc w:val="center"/>
        <w:rPr>
          <w:rFonts w:ascii="Times New Roman" w:hAnsi="Times New Roman" w:cs="Times New Roman"/>
          <w:b/>
          <w:sz w:val="32"/>
          <w:szCs w:val="32"/>
        </w:rPr>
      </w:pPr>
      <w:r w:rsidRPr="00664F63">
        <w:rPr>
          <w:rFonts w:ascii="Times New Roman" w:hAnsi="Times New Roman" w:cs="Times New Roman"/>
          <w:b/>
          <w:sz w:val="32"/>
          <w:szCs w:val="32"/>
        </w:rPr>
        <w:t xml:space="preserve"> для    9     класса</w:t>
      </w:r>
    </w:p>
    <w:p w:rsidR="006B4EE9" w:rsidRPr="00664F63" w:rsidRDefault="006B4EE9" w:rsidP="006B4EE9">
      <w:pPr>
        <w:jc w:val="center"/>
        <w:rPr>
          <w:rFonts w:ascii="Times New Roman" w:hAnsi="Times New Roman" w:cs="Times New Roman"/>
          <w:b/>
          <w:sz w:val="32"/>
          <w:szCs w:val="32"/>
        </w:rPr>
      </w:pPr>
      <w:r w:rsidRPr="00664F63">
        <w:rPr>
          <w:rFonts w:ascii="Times New Roman" w:hAnsi="Times New Roman" w:cs="Times New Roman"/>
          <w:b/>
          <w:sz w:val="32"/>
          <w:szCs w:val="32"/>
        </w:rPr>
        <w:t xml:space="preserve">Учитель –  Мамонтова Ираида Владимировна </w:t>
      </w:r>
    </w:p>
    <w:p w:rsidR="006B4EE9" w:rsidRPr="00664F63" w:rsidRDefault="006B4EE9" w:rsidP="006B4EE9">
      <w:pPr>
        <w:jc w:val="center"/>
        <w:rPr>
          <w:rFonts w:ascii="Times New Roman" w:hAnsi="Times New Roman" w:cs="Times New Roman"/>
          <w:b/>
          <w:sz w:val="32"/>
          <w:szCs w:val="32"/>
        </w:rPr>
      </w:pPr>
      <w:r w:rsidRPr="00664F63">
        <w:rPr>
          <w:rFonts w:ascii="Times New Roman" w:hAnsi="Times New Roman" w:cs="Times New Roman"/>
          <w:b/>
          <w:sz w:val="32"/>
          <w:szCs w:val="32"/>
        </w:rPr>
        <w:t xml:space="preserve">2020-2021 учебный год </w:t>
      </w:r>
    </w:p>
    <w:p w:rsidR="006B4EE9" w:rsidRPr="00664F63" w:rsidRDefault="006B4EE9" w:rsidP="006B4EE9">
      <w:pPr>
        <w:jc w:val="center"/>
        <w:rPr>
          <w:rFonts w:ascii="Times New Roman" w:hAnsi="Times New Roman" w:cs="Times New Roman"/>
          <w:b/>
          <w:sz w:val="28"/>
          <w:szCs w:val="28"/>
        </w:rPr>
      </w:pPr>
    </w:p>
    <w:p w:rsidR="006B4EE9" w:rsidRPr="00664F63" w:rsidRDefault="006B4EE9" w:rsidP="006B4EE9">
      <w:pPr>
        <w:jc w:val="center"/>
        <w:rPr>
          <w:rFonts w:ascii="Times New Roman" w:hAnsi="Times New Roman" w:cs="Times New Roman"/>
          <w:b/>
          <w:sz w:val="28"/>
          <w:szCs w:val="28"/>
        </w:rPr>
      </w:pPr>
    </w:p>
    <w:p w:rsidR="006B4EE9" w:rsidRPr="00664F63" w:rsidRDefault="006B4EE9" w:rsidP="006B4EE9">
      <w:pPr>
        <w:ind w:firstLine="284"/>
        <w:jc w:val="center"/>
        <w:rPr>
          <w:rFonts w:ascii="Times New Roman" w:hAnsi="Times New Roman" w:cs="Times New Roman"/>
          <w:b/>
          <w:sz w:val="28"/>
          <w:szCs w:val="28"/>
        </w:rPr>
      </w:pPr>
    </w:p>
    <w:p w:rsidR="006B4EE9" w:rsidRPr="00664F63" w:rsidRDefault="006B4EE9" w:rsidP="006B4EE9">
      <w:pPr>
        <w:ind w:firstLine="284"/>
        <w:jc w:val="center"/>
        <w:rPr>
          <w:rFonts w:ascii="Times New Roman" w:hAnsi="Times New Roman" w:cs="Times New Roman"/>
          <w:b/>
          <w:sz w:val="28"/>
          <w:szCs w:val="28"/>
        </w:rPr>
      </w:pPr>
    </w:p>
    <w:p w:rsidR="008012FC" w:rsidRPr="00664F63" w:rsidRDefault="008012FC" w:rsidP="008012FC">
      <w:pPr>
        <w:pStyle w:val="Style1"/>
        <w:widowControl/>
        <w:jc w:val="both"/>
        <w:rPr>
          <w:rStyle w:val="FontStyle35"/>
          <w:rFonts w:ascii="Times New Roman" w:hAnsi="Times New Roman" w:cs="Times New Roman"/>
          <w:sz w:val="24"/>
          <w:szCs w:val="28"/>
        </w:rPr>
      </w:pPr>
    </w:p>
    <w:p w:rsidR="006B4EE9" w:rsidRPr="00664F63" w:rsidRDefault="006B4EE9" w:rsidP="008012FC">
      <w:pPr>
        <w:pStyle w:val="Style5"/>
        <w:widowControl/>
        <w:ind w:firstLine="720"/>
        <w:jc w:val="both"/>
        <w:rPr>
          <w:rStyle w:val="FontStyle43"/>
          <w:rFonts w:ascii="Times New Roman" w:hAnsi="Times New Roman" w:cs="Times New Roman"/>
          <w:sz w:val="24"/>
          <w:szCs w:val="28"/>
        </w:rPr>
      </w:pPr>
    </w:p>
    <w:p w:rsidR="006B4EE9" w:rsidRPr="00664F63" w:rsidRDefault="006B4EE9" w:rsidP="008012FC">
      <w:pPr>
        <w:pStyle w:val="Style5"/>
        <w:widowControl/>
        <w:ind w:firstLine="720"/>
        <w:jc w:val="both"/>
        <w:rPr>
          <w:rStyle w:val="FontStyle43"/>
          <w:rFonts w:ascii="Times New Roman" w:hAnsi="Times New Roman" w:cs="Times New Roman"/>
          <w:sz w:val="24"/>
          <w:szCs w:val="28"/>
        </w:rPr>
      </w:pPr>
    </w:p>
    <w:p w:rsidR="006B4EE9" w:rsidRPr="00664F63" w:rsidRDefault="006B4EE9" w:rsidP="008012FC">
      <w:pPr>
        <w:pStyle w:val="Style5"/>
        <w:widowControl/>
        <w:ind w:firstLine="720"/>
        <w:jc w:val="both"/>
        <w:rPr>
          <w:rStyle w:val="FontStyle43"/>
          <w:rFonts w:ascii="Times New Roman" w:hAnsi="Times New Roman" w:cs="Times New Roman"/>
          <w:sz w:val="24"/>
          <w:szCs w:val="28"/>
        </w:rPr>
      </w:pPr>
    </w:p>
    <w:p w:rsidR="006B4EE9" w:rsidRPr="00664F63" w:rsidRDefault="006B4EE9" w:rsidP="008012FC">
      <w:pPr>
        <w:pStyle w:val="Style5"/>
        <w:widowControl/>
        <w:ind w:firstLine="720"/>
        <w:jc w:val="both"/>
        <w:rPr>
          <w:rStyle w:val="FontStyle43"/>
          <w:rFonts w:ascii="Times New Roman" w:hAnsi="Times New Roman" w:cs="Times New Roman"/>
          <w:sz w:val="24"/>
          <w:szCs w:val="28"/>
        </w:rPr>
      </w:pPr>
    </w:p>
    <w:p w:rsidR="006B4EE9" w:rsidRPr="00664F63" w:rsidRDefault="006B4EE9" w:rsidP="008012FC">
      <w:pPr>
        <w:pStyle w:val="Style5"/>
        <w:widowControl/>
        <w:ind w:firstLine="720"/>
        <w:jc w:val="both"/>
        <w:rPr>
          <w:rStyle w:val="FontStyle43"/>
          <w:rFonts w:ascii="Times New Roman" w:hAnsi="Times New Roman" w:cs="Times New Roman"/>
          <w:sz w:val="24"/>
          <w:szCs w:val="28"/>
        </w:rPr>
      </w:pPr>
    </w:p>
    <w:p w:rsidR="006B4EE9" w:rsidRDefault="006B4EE9" w:rsidP="00664F63">
      <w:pPr>
        <w:pStyle w:val="Style5"/>
        <w:widowControl/>
        <w:jc w:val="both"/>
        <w:rPr>
          <w:rStyle w:val="FontStyle43"/>
          <w:rFonts w:ascii="Times New Roman" w:hAnsi="Times New Roman" w:cs="Times New Roman"/>
          <w:sz w:val="24"/>
          <w:szCs w:val="28"/>
        </w:rPr>
      </w:pPr>
    </w:p>
    <w:p w:rsidR="00664F63" w:rsidRDefault="00664F63" w:rsidP="00664F63">
      <w:pPr>
        <w:pStyle w:val="Style5"/>
        <w:widowControl/>
        <w:jc w:val="both"/>
        <w:rPr>
          <w:rStyle w:val="FontStyle43"/>
          <w:rFonts w:ascii="Times New Roman" w:hAnsi="Times New Roman" w:cs="Times New Roman"/>
          <w:sz w:val="24"/>
          <w:szCs w:val="28"/>
        </w:rPr>
      </w:pPr>
    </w:p>
    <w:p w:rsidR="00664F63" w:rsidRPr="00664F63" w:rsidRDefault="00664F63" w:rsidP="00664F63">
      <w:pPr>
        <w:pStyle w:val="Style5"/>
        <w:widowControl/>
        <w:jc w:val="center"/>
        <w:rPr>
          <w:rStyle w:val="FontStyle43"/>
          <w:rFonts w:ascii="Times New Roman" w:hAnsi="Times New Roman"/>
          <w:b/>
          <w:sz w:val="24"/>
          <w:szCs w:val="28"/>
        </w:rPr>
      </w:pPr>
      <w:r w:rsidRPr="00664F63">
        <w:rPr>
          <w:rStyle w:val="FontStyle43"/>
          <w:rFonts w:ascii="Times New Roman" w:hAnsi="Times New Roman" w:cs="Times New Roman"/>
          <w:b/>
          <w:sz w:val="24"/>
          <w:szCs w:val="28"/>
        </w:rPr>
        <w:lastRenderedPageBreak/>
        <w:t>Пояснительная записка</w:t>
      </w:r>
    </w:p>
    <w:p w:rsidR="006B4EE9" w:rsidRDefault="006B4EE9" w:rsidP="008012FC">
      <w:pPr>
        <w:pStyle w:val="Style5"/>
        <w:widowControl/>
        <w:ind w:firstLine="720"/>
        <w:jc w:val="both"/>
        <w:rPr>
          <w:rStyle w:val="FontStyle43"/>
          <w:rFonts w:ascii="Times New Roman" w:hAnsi="Times New Roman"/>
          <w:sz w:val="24"/>
          <w:szCs w:val="28"/>
        </w:rPr>
      </w:pPr>
    </w:p>
    <w:p w:rsidR="008012FC" w:rsidRPr="008012FC" w:rsidRDefault="008012FC" w:rsidP="008012FC">
      <w:pPr>
        <w:pStyle w:val="Style5"/>
        <w:widowControl/>
        <w:ind w:firstLine="720"/>
        <w:jc w:val="both"/>
        <w:rPr>
          <w:rStyle w:val="FontStyle43"/>
          <w:rFonts w:ascii="Times New Roman" w:hAnsi="Times New Roman"/>
          <w:bCs/>
          <w:sz w:val="24"/>
          <w:szCs w:val="28"/>
        </w:rPr>
      </w:pPr>
      <w:r w:rsidRPr="008012FC">
        <w:rPr>
          <w:rStyle w:val="FontStyle43"/>
          <w:rFonts w:ascii="Times New Roman" w:hAnsi="Times New Roman"/>
          <w:sz w:val="24"/>
          <w:szCs w:val="28"/>
        </w:rPr>
        <w:t xml:space="preserve">Авторы: </w:t>
      </w:r>
      <w:r w:rsidRPr="008012FC">
        <w:rPr>
          <w:rStyle w:val="FontStyle43"/>
          <w:rFonts w:ascii="Times New Roman" w:hAnsi="Times New Roman"/>
          <w:iCs/>
          <w:sz w:val="24"/>
          <w:szCs w:val="28"/>
        </w:rPr>
        <w:t>А. В. Перышкин, Н. В. Филонович, Е. М. Гутник.</w:t>
      </w:r>
    </w:p>
    <w:p w:rsidR="008012FC" w:rsidRPr="008012FC" w:rsidRDefault="008012FC" w:rsidP="008012FC">
      <w:pPr>
        <w:pStyle w:val="Style5"/>
        <w:widowControl/>
        <w:jc w:val="both"/>
        <w:rPr>
          <w:rStyle w:val="FontStyle30"/>
          <w:rFonts w:ascii="Times New Roman" w:hAnsi="Times New Roman" w:cs="Times New Roman"/>
          <w:bCs/>
          <w:i w:val="0"/>
          <w:iCs w:val="0"/>
          <w:sz w:val="24"/>
          <w:szCs w:val="28"/>
        </w:rPr>
      </w:pPr>
      <w:r w:rsidRPr="008012FC">
        <w:rPr>
          <w:rStyle w:val="FontStyle43"/>
          <w:rFonts w:ascii="Times New Roman" w:hAnsi="Times New Roman"/>
          <w:bCs/>
          <w:sz w:val="24"/>
          <w:szCs w:val="28"/>
        </w:rPr>
        <w:t>Филонович. Н. В. Физика. 7—9 классы: рабочая программа к линии УМК А. В. Перышкина, Е. М. Гутник: учебно-методическое пособие / Н. В. Филонович, Е. М. Гутник. — М.: Дрофа, 2017</w:t>
      </w:r>
    </w:p>
    <w:p w:rsidR="001D4B88" w:rsidRPr="008012FC" w:rsidRDefault="008012FC" w:rsidP="001D4B88">
      <w:pPr>
        <w:pStyle w:val="Style1"/>
        <w:widowControl/>
        <w:ind w:firstLine="720"/>
        <w:jc w:val="both"/>
        <w:rPr>
          <w:rStyle w:val="FontStyle35"/>
          <w:rFonts w:ascii="Times New Roman" w:hAnsi="Times New Roman"/>
          <w:sz w:val="24"/>
          <w:szCs w:val="28"/>
        </w:rPr>
      </w:pPr>
      <w:r w:rsidRPr="008012FC">
        <w:rPr>
          <w:rStyle w:val="FontStyle31"/>
          <w:rFonts w:ascii="Times New Roman" w:hAnsi="Times New Roman" w:cs="Times New Roman"/>
          <w:sz w:val="24"/>
          <w:szCs w:val="28"/>
        </w:rPr>
        <w:t xml:space="preserve">Учебник: </w:t>
      </w:r>
      <w:r>
        <w:rPr>
          <w:rStyle w:val="FontStyle43"/>
          <w:rFonts w:ascii="Times New Roman" w:hAnsi="Times New Roman"/>
          <w:sz w:val="24"/>
          <w:szCs w:val="28"/>
        </w:rPr>
        <w:t>Физика 9</w:t>
      </w:r>
      <w:r w:rsidRPr="008012FC">
        <w:rPr>
          <w:rStyle w:val="FontStyle43"/>
          <w:rFonts w:ascii="Times New Roman" w:hAnsi="Times New Roman"/>
          <w:sz w:val="24"/>
          <w:szCs w:val="28"/>
        </w:rPr>
        <w:t xml:space="preserve"> кл.: учеб. для общеобразоват. учреждений / </w:t>
      </w:r>
      <w:r w:rsidRPr="008012FC">
        <w:rPr>
          <w:rStyle w:val="FontStyle43"/>
          <w:rFonts w:ascii="Times New Roman" w:hAnsi="Times New Roman"/>
          <w:iCs/>
          <w:sz w:val="24"/>
          <w:szCs w:val="28"/>
        </w:rPr>
        <w:t>Е. М. Гутник</w:t>
      </w:r>
      <w:r>
        <w:rPr>
          <w:rStyle w:val="FontStyle43"/>
          <w:rFonts w:ascii="Times New Roman" w:hAnsi="Times New Roman"/>
          <w:iCs/>
          <w:sz w:val="24"/>
          <w:szCs w:val="28"/>
        </w:rPr>
        <w:t>,</w:t>
      </w:r>
      <w:r w:rsidRPr="008012FC">
        <w:rPr>
          <w:rStyle w:val="FontStyle43"/>
          <w:rFonts w:ascii="Times New Roman" w:hAnsi="Times New Roman"/>
          <w:sz w:val="24"/>
          <w:szCs w:val="28"/>
        </w:rPr>
        <w:t xml:space="preserve"> А.В. Перышкин. – М.: Дрофа</w:t>
      </w:r>
      <w:r>
        <w:rPr>
          <w:rStyle w:val="FontStyle43"/>
          <w:rFonts w:ascii="Times New Roman" w:hAnsi="Times New Roman"/>
          <w:sz w:val="24"/>
          <w:szCs w:val="28"/>
        </w:rPr>
        <w:t>, 2018</w:t>
      </w:r>
      <w:r w:rsidR="001D4B88">
        <w:rPr>
          <w:rStyle w:val="FontStyle43"/>
          <w:rFonts w:ascii="Times New Roman" w:hAnsi="Times New Roman"/>
          <w:sz w:val="24"/>
          <w:szCs w:val="28"/>
        </w:rPr>
        <w:t xml:space="preserve">        </w:t>
      </w:r>
      <w:r w:rsidR="001D4B88">
        <w:rPr>
          <w:rStyle w:val="FontStyle35"/>
          <w:rFonts w:ascii="Times New Roman" w:hAnsi="Times New Roman"/>
          <w:sz w:val="24"/>
          <w:szCs w:val="28"/>
        </w:rPr>
        <w:t>102 часа в год (3</w:t>
      </w:r>
      <w:r w:rsidR="001D4B88" w:rsidRPr="008012FC">
        <w:rPr>
          <w:rStyle w:val="FontStyle35"/>
          <w:rFonts w:ascii="Times New Roman" w:hAnsi="Times New Roman"/>
          <w:sz w:val="24"/>
          <w:szCs w:val="28"/>
        </w:rPr>
        <w:t xml:space="preserve"> часа в неделю)</w:t>
      </w:r>
    </w:p>
    <w:p w:rsidR="008012FC" w:rsidRPr="008012FC" w:rsidRDefault="008012FC" w:rsidP="008012FC">
      <w:pPr>
        <w:pStyle w:val="Style3"/>
        <w:widowControl/>
        <w:ind w:firstLine="720"/>
        <w:jc w:val="both"/>
        <w:rPr>
          <w:rStyle w:val="FontStyle31"/>
          <w:rFonts w:ascii="Times New Roman" w:hAnsi="Times New Roman" w:cs="Times New Roman"/>
          <w:sz w:val="24"/>
          <w:szCs w:val="28"/>
        </w:rPr>
      </w:pPr>
    </w:p>
    <w:p w:rsidR="008012FC" w:rsidRPr="008012FC" w:rsidRDefault="008012FC" w:rsidP="008012FC">
      <w:pPr>
        <w:pStyle w:val="Style3"/>
        <w:widowControl/>
        <w:jc w:val="both"/>
        <w:rPr>
          <w:rStyle w:val="FontStyle31"/>
          <w:rFonts w:ascii="Times New Roman" w:hAnsi="Times New Roman" w:cs="Times New Roman"/>
          <w:sz w:val="24"/>
          <w:szCs w:val="28"/>
        </w:rPr>
      </w:pPr>
    </w:p>
    <w:p w:rsidR="002543EF" w:rsidRPr="002543EF" w:rsidRDefault="002543EF" w:rsidP="002543EF">
      <w:pPr>
        <w:pStyle w:val="Style10"/>
        <w:jc w:val="both"/>
        <w:rPr>
          <w:rStyle w:val="FontStyle43"/>
          <w:rFonts w:ascii="Times New Roman" w:hAnsi="Times New Roman"/>
          <w:b/>
          <w:sz w:val="24"/>
          <w:szCs w:val="28"/>
        </w:rPr>
      </w:pPr>
      <w:r w:rsidRPr="002543EF">
        <w:rPr>
          <w:rStyle w:val="FontStyle43"/>
          <w:rFonts w:ascii="Times New Roman" w:hAnsi="Times New Roman"/>
          <w:b/>
          <w:sz w:val="24"/>
          <w:szCs w:val="28"/>
        </w:rPr>
        <w:t>Цели изучения физики в основной школе следующие:</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b/>
          <w:sz w:val="24"/>
          <w:szCs w:val="28"/>
        </w:rPr>
        <w:t>•</w:t>
      </w:r>
      <w:r w:rsidRPr="002543EF">
        <w:rPr>
          <w:rStyle w:val="FontStyle43"/>
          <w:rFonts w:ascii="Times New Roman" w:hAnsi="Times New Roman"/>
          <w:b/>
          <w:sz w:val="24"/>
          <w:szCs w:val="28"/>
        </w:rPr>
        <w:tab/>
      </w:r>
      <w:r w:rsidRPr="002543EF">
        <w:rPr>
          <w:rStyle w:val="FontStyle43"/>
          <w:rFonts w:ascii="Times New Roman" w:hAnsi="Times New Roman"/>
          <w:sz w:val="24"/>
          <w:szCs w:val="28"/>
        </w:rPr>
        <w:t>усвоение учащимися смысла основных понятий и законов физики, взаимосвязи между ними;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системы научных знаний о природе, ее фундаментальных законах для построения представления о физической картине мира;</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убежденности в познаваемости окружающего мира и достоверности научных методов его изучения;</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организация экологического мышления и ценностного отношения к природе;</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 xml:space="preserve">Достижение целей обеспечивается решением следующих </w:t>
      </w:r>
      <w:r w:rsidRPr="002543EF">
        <w:rPr>
          <w:rStyle w:val="FontStyle43"/>
          <w:rFonts w:ascii="Times New Roman" w:hAnsi="Times New Roman"/>
          <w:b/>
          <w:sz w:val="24"/>
          <w:szCs w:val="28"/>
        </w:rPr>
        <w:t>задач</w:t>
      </w:r>
      <w:r w:rsidRPr="002543EF">
        <w:rPr>
          <w:rStyle w:val="FontStyle43"/>
          <w:rFonts w:ascii="Times New Roman" w:hAnsi="Times New Roman"/>
          <w:sz w:val="24"/>
          <w:szCs w:val="28"/>
        </w:rPr>
        <w:t>:</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знакомство учащихся с методом научного познания и методами исследования объектов и явлений природы;</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8012FC" w:rsidRPr="002543EF" w:rsidRDefault="002543EF" w:rsidP="002543EF">
      <w:pPr>
        <w:pStyle w:val="Style10"/>
        <w:widowControl/>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771479" w:rsidRPr="00771479" w:rsidRDefault="00771479" w:rsidP="00771479">
      <w:pPr>
        <w:autoSpaceDE w:val="0"/>
        <w:autoSpaceDN w:val="0"/>
        <w:adjustRightInd w:val="0"/>
        <w:ind w:firstLine="708"/>
        <w:jc w:val="both"/>
        <w:rPr>
          <w:rFonts w:ascii="Times New Roman" w:hAnsi="Times New Roman" w:cs="Times New Roman"/>
        </w:rPr>
      </w:pPr>
      <w:r w:rsidRPr="00771479">
        <w:rPr>
          <w:rFonts w:ascii="Times New Roman" w:hAnsi="Times New Roman" w:cs="Times New Roman"/>
        </w:rPr>
        <w:t>Рабочая программа учитывает использование дистанционных технологий «Электронный дневников»Социальных сетей в период чрезвычайных ситуаций,погодных  условий,введение карантинных мероприятий по заболеваемости гриппом ,ОРВИ и др.инфекционными заболеваниями.</w:t>
      </w:r>
    </w:p>
    <w:p w:rsidR="00771479" w:rsidRPr="00771479" w:rsidRDefault="00771479" w:rsidP="00771479">
      <w:pPr>
        <w:ind w:firstLine="709"/>
        <w:rPr>
          <w:rFonts w:ascii="Times New Roman" w:hAnsi="Times New Roman" w:cs="Times New Roman"/>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r w:rsidRPr="008012FC">
        <w:rPr>
          <w:rStyle w:val="FontStyle31"/>
          <w:rFonts w:ascii="Times New Roman" w:hAnsi="Times New Roman" w:cs="Times New Roman"/>
          <w:b/>
          <w:sz w:val="24"/>
          <w:szCs w:val="28"/>
        </w:rPr>
        <w:t>ПОЯСНИТЕЛЬНАЯ ЗАПИСКА</w:t>
      </w:r>
    </w:p>
    <w:p w:rsidR="002543EF" w:rsidRPr="002543EF" w:rsidRDefault="002543EF" w:rsidP="002543EF">
      <w:pPr>
        <w:pStyle w:val="Style5"/>
        <w:jc w:val="center"/>
        <w:rPr>
          <w:rStyle w:val="FontStyle43"/>
          <w:rFonts w:ascii="Times New Roman" w:hAnsi="Times New Roman"/>
          <w:b/>
          <w:sz w:val="24"/>
          <w:szCs w:val="28"/>
        </w:rPr>
      </w:pPr>
      <w:r w:rsidRPr="002543EF">
        <w:rPr>
          <w:rStyle w:val="FontStyle43"/>
          <w:rFonts w:ascii="Times New Roman" w:hAnsi="Times New Roman"/>
          <w:b/>
          <w:sz w:val="24"/>
          <w:szCs w:val="28"/>
        </w:rPr>
        <w:t>Планируемые результаты освоения курса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b/>
          <w:sz w:val="24"/>
          <w:szCs w:val="28"/>
        </w:rPr>
        <w:t>Личностными результатами</w:t>
      </w:r>
      <w:r w:rsidRPr="002543EF">
        <w:rPr>
          <w:rStyle w:val="FontStyle43"/>
          <w:rFonts w:ascii="Times New Roman" w:hAnsi="Times New Roman"/>
          <w:sz w:val="24"/>
          <w:szCs w:val="28"/>
        </w:rPr>
        <w:t xml:space="preserve"> обучения физике в основной школе являются:</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1. </w:t>
      </w:r>
      <w:r w:rsidRPr="002543EF">
        <w:rPr>
          <w:rStyle w:val="FontStyle43"/>
          <w:rFonts w:ascii="Times New Roman" w:hAnsi="Times New Roman"/>
          <w:sz w:val="24"/>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2. </w:t>
      </w:r>
      <w:r w:rsidRPr="002543EF">
        <w:rPr>
          <w:rStyle w:val="FontStyle43"/>
          <w:rFonts w:ascii="Times New Roman" w:hAnsi="Times New Roman"/>
          <w:sz w:val="24"/>
          <w:szCs w:val="28"/>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3. </w:t>
      </w:r>
      <w:r w:rsidRPr="002543EF">
        <w:rPr>
          <w:rStyle w:val="FontStyle43"/>
          <w:rFonts w:ascii="Times New Roman" w:hAnsi="Times New Roman"/>
          <w:sz w:val="24"/>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w:t>
      </w:r>
      <w:r>
        <w:rPr>
          <w:rStyle w:val="FontStyle43"/>
          <w:rFonts w:ascii="Times New Roman" w:hAnsi="Times New Roman"/>
          <w:sz w:val="24"/>
          <w:szCs w:val="28"/>
        </w:rPr>
        <w:t>ного отношения к собственным по</w:t>
      </w:r>
      <w:r w:rsidRPr="002543EF">
        <w:rPr>
          <w:rStyle w:val="FontStyle43"/>
          <w:rFonts w:ascii="Times New Roman" w:hAnsi="Times New Roman"/>
          <w:sz w:val="24"/>
          <w:szCs w:val="28"/>
        </w:rPr>
        <w:t>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w:t>
      </w:r>
      <w:r>
        <w:rPr>
          <w:rStyle w:val="FontStyle43"/>
          <w:rFonts w:ascii="Times New Roman" w:hAnsi="Times New Roman"/>
          <w:sz w:val="24"/>
          <w:szCs w:val="28"/>
        </w:rPr>
        <w:t>м потребительстве; сформирован-</w:t>
      </w:r>
      <w:r w:rsidRPr="002543EF">
        <w:rPr>
          <w:rStyle w:val="FontStyle43"/>
          <w:rFonts w:ascii="Times New Roman" w:hAnsi="Times New Roman"/>
          <w:sz w:val="24"/>
          <w:szCs w:val="28"/>
        </w:rPr>
        <w:t>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4. </w:t>
      </w:r>
      <w:r w:rsidRPr="002543EF">
        <w:rPr>
          <w:rStyle w:val="FontStyle43"/>
          <w:rFonts w:ascii="Times New Roman" w:hAnsi="Times New Roman"/>
          <w:sz w:val="24"/>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5. </w:t>
      </w:r>
      <w:r w:rsidRPr="002543EF">
        <w:rPr>
          <w:rStyle w:val="FontStyle43"/>
          <w:rFonts w:ascii="Times New Roman" w:hAnsi="Times New Roman"/>
          <w:sz w:val="24"/>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6. </w:t>
      </w:r>
      <w:r w:rsidRPr="002543EF">
        <w:rPr>
          <w:rStyle w:val="FontStyle43"/>
          <w:rFonts w:ascii="Times New Roman" w:hAnsi="Times New Roman"/>
          <w:sz w:val="24"/>
          <w:szCs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w:t>
      </w:r>
      <w:r>
        <w:rPr>
          <w:rStyle w:val="FontStyle43"/>
          <w:rFonts w:ascii="Times New Roman" w:hAnsi="Times New Roman"/>
          <w:sz w:val="24"/>
          <w:szCs w:val="28"/>
        </w:rPr>
        <w:t>ебя в качестве субъекта социаль</w:t>
      </w:r>
      <w:r w:rsidRPr="002543EF">
        <w:rPr>
          <w:rStyle w:val="FontStyle43"/>
          <w:rFonts w:ascii="Times New Roman" w:hAnsi="Times New Roman"/>
          <w:sz w:val="24"/>
          <w:szCs w:val="28"/>
        </w:rPr>
        <w:t xml:space="preserve">ных преобразований, освоение компетентностей в </w:t>
      </w:r>
      <w:r w:rsidRPr="002543EF">
        <w:rPr>
          <w:rStyle w:val="FontStyle43"/>
          <w:rFonts w:ascii="Times New Roman" w:hAnsi="Times New Roman"/>
          <w:sz w:val="24"/>
          <w:szCs w:val="28"/>
        </w:rPr>
        <w:lastRenderedPageBreak/>
        <w:t>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7. </w:t>
      </w:r>
      <w:r w:rsidRPr="002543EF">
        <w:rPr>
          <w:rStyle w:val="FontStyle43"/>
          <w:rFonts w:ascii="Times New Roman" w:hAnsi="Times New Roman"/>
          <w:sz w:val="24"/>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8. </w:t>
      </w:r>
      <w:r w:rsidRPr="002543EF">
        <w:rPr>
          <w:rStyle w:val="FontStyle43"/>
          <w:rFonts w:ascii="Times New Roman" w:hAnsi="Times New Roman"/>
          <w:sz w:val="24"/>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9. </w:t>
      </w:r>
      <w:r w:rsidRPr="002543EF">
        <w:rPr>
          <w:rStyle w:val="FontStyle43"/>
          <w:rFonts w:ascii="Times New Roman" w:hAnsi="Times New Roman"/>
          <w:sz w:val="24"/>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b/>
          <w:sz w:val="24"/>
          <w:szCs w:val="28"/>
        </w:rPr>
        <w:t>Метапредметные результаты</w:t>
      </w:r>
      <w:r w:rsidRPr="002543EF">
        <w:rPr>
          <w:rStyle w:val="FontStyle43"/>
          <w:rFonts w:ascii="Times New Roman" w:hAnsi="Times New Roman"/>
          <w:sz w:val="24"/>
          <w:szCs w:val="28"/>
        </w:rPr>
        <w:t xml:space="preserve">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2543EF" w:rsidRPr="002543EF" w:rsidRDefault="002543EF" w:rsidP="002543EF">
      <w:pPr>
        <w:pStyle w:val="Style5"/>
        <w:ind w:firstLine="720"/>
        <w:jc w:val="both"/>
        <w:rPr>
          <w:rStyle w:val="FontStyle43"/>
          <w:rFonts w:ascii="Times New Roman" w:hAnsi="Times New Roman"/>
          <w:b/>
          <w:sz w:val="24"/>
          <w:szCs w:val="28"/>
        </w:rPr>
      </w:pPr>
      <w:r w:rsidRPr="002543EF">
        <w:rPr>
          <w:rStyle w:val="FontStyle43"/>
          <w:rFonts w:ascii="Times New Roman" w:hAnsi="Times New Roman"/>
          <w:b/>
          <w:sz w:val="24"/>
          <w:szCs w:val="28"/>
        </w:rPr>
        <w:t>Межпредметные понятия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543EF" w:rsidRPr="002543EF" w:rsidRDefault="002543EF" w:rsidP="002543EF">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543EF" w:rsidRPr="002543EF" w:rsidRDefault="002543EF" w:rsidP="002543EF">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543EF" w:rsidRPr="002543EF" w:rsidRDefault="002543EF" w:rsidP="002543EF">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•заполнять и дополнять таблицы, схемы, диаграммы, тексты.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543EF" w:rsidRPr="002543EF" w:rsidRDefault="002543EF" w:rsidP="002543EF">
      <w:pPr>
        <w:pStyle w:val="Style5"/>
        <w:ind w:firstLine="720"/>
        <w:jc w:val="both"/>
        <w:rPr>
          <w:rStyle w:val="FontStyle43"/>
          <w:rFonts w:ascii="Times New Roman" w:hAnsi="Times New Roman"/>
          <w:b/>
          <w:sz w:val="24"/>
          <w:szCs w:val="28"/>
        </w:rPr>
      </w:pPr>
      <w:r w:rsidRPr="002543EF">
        <w:rPr>
          <w:rStyle w:val="FontStyle43"/>
          <w:rFonts w:ascii="Times New Roman" w:hAnsi="Times New Roman"/>
          <w:b/>
          <w:sz w:val="24"/>
          <w:szCs w:val="28"/>
        </w:rPr>
        <w:t>Регулятивные УУД</w:t>
      </w:r>
    </w:p>
    <w:p w:rsidR="002543EF" w:rsidRPr="002543EF" w:rsidRDefault="002543EF" w:rsidP="00FC3BCB">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1.Умение самостоятельно определять цели обучения, ставить и формулировать новые задачи в учебе и познавательнойдеятельности, развивать мотивы и интересы своей познавательной деятельности.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существующие и планировать будущие образовательные результаты;</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•идентифицировать собственные проблемы и определять главную проблему;</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•выдвигать версии решения проблемы, формулировать гипотезы, предвосхищать конечный результат;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•ставить цель деятельности на основе определенной проблемы и существующих возможностей;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•формулировать учебные задачи как шаги достижения поставленной цели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543EF" w:rsidRPr="002543EF" w:rsidRDefault="002543EF" w:rsidP="00FC3BCB">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определять необходимые действие(я) в соответствии с учебной и познавательной задачей и составлять алгоритм их выполнения;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•обосновывать и осуществлять выбор наиболее эффективных способов решения учебных и познавательных задач;</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•определять/находить, в том числе из предложенных вариантов, условия для выполнения учебной и познавательной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•выбирать из предложенных вариантов и самостоятельно искать средства/ресурсы для решения задачи/достижения цели;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•составлять план решения проблемы (выполнения проекта, проведения исследования);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потенциальные затруднения при решении учебной и познавательной задачи и находить средства для их устранения;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•описывать свой опыт, оформляя его для передачи другим людям в виде технологии решения практических задач определенного класса;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•планировать и корректировать свою индивидуальную образовательную траекторию.</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совместно с педагогом и сверстниками критерии планируемых результатов и критерии оценки своей учебной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•систематизировать (в том числе выбирать приоритетные) критерии планируемых результатов и оценки своей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•оценивать свою деятельность, аргументируя причины достижения или отсутствия планируемого результата;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 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•сверять свои действия с целью и, при необходимости, исправлять ошибки самостоятельно.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4.Умение оценивать правильность выполнения учебной задачи, собственные возможности ее решения.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критерии правильности (корректности) выполнения учебной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и обосновывать применение соответствующего инструментария для выполнения учебной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•обосновывать достижимость цели выбранным способом на основе оценки своих внутренних ресурсов и доступных внешних ресурсов;</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•фиксировать и анализировать динамику собственных образовательных результатов.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5.Владение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•соотносить реальные и планируемые результаты индивидуальной образовательной деятельности и делать выводы;</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решение в учебной ситуации и нести за него ответственность;</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•самостоятельно определять причины своего успеха или неуспеха и находить способы выхода из ситуации неуспеха;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•демонстрировать приемы регуляции психофизиологиче- 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543EF" w:rsidRPr="00FC3BCB" w:rsidRDefault="002543EF" w:rsidP="002543EF">
      <w:pPr>
        <w:pStyle w:val="Style5"/>
        <w:ind w:firstLine="720"/>
        <w:jc w:val="both"/>
        <w:rPr>
          <w:rStyle w:val="FontStyle43"/>
          <w:rFonts w:ascii="Times New Roman" w:hAnsi="Times New Roman"/>
          <w:b/>
          <w:sz w:val="24"/>
          <w:szCs w:val="28"/>
        </w:rPr>
      </w:pPr>
      <w:r w:rsidRPr="00FC3BCB">
        <w:rPr>
          <w:rStyle w:val="FontStyle43"/>
          <w:rFonts w:ascii="Times New Roman" w:hAnsi="Times New Roman"/>
          <w:b/>
          <w:sz w:val="24"/>
          <w:szCs w:val="28"/>
        </w:rPr>
        <w:t>Познавательные УУД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•подбирать слова, соподчиненные ключевому слову, определяющие его признаки и свойства;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•выстраивать логическую цепочку, состоящую из ключевого слова и соподчиненных ему слов;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общий признак двух или нескольких предметов или явлений и объяснять их сходство;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•объединять предметы и явления в группы по определенным признакам, сравнивать, классифицировать и обобщать факты и явления;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явление из общего ряда других явлений;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обстоятельства, которые предшествовали возникновению связи между явлениями, из этих обстоятельств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определяющие, способные быть причиной данного явления, выявлять причины и следствия явлений;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рассуждение от общих закономерностей к частным явлениям и от частных явлений к общим закономерностям;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рассуждение на основе сравнения предметов и явлений, выделяя при этом общие признаки;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•излагать полученную информацию, интерпретируя ее в контексте решаемой задачи;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•самостоятельно указывать на информацию, нуждающуюся в проверке, предлагать и применять способ проверки достоверности информации;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•вербализовать эмоциональное впечатление, оказанное на него источником;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7.</w:t>
      </w:r>
      <w:r w:rsidRPr="002543EF">
        <w:rPr>
          <w:rStyle w:val="FontStyle43"/>
          <w:rFonts w:ascii="Times New Roman" w:hAnsi="Times New Roman"/>
          <w:sz w:val="24"/>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•обозначать символом и знаком предмет и/или явление;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логические связи между предметами и/или явлениями, обозначать данные логические связи с помощью знаков в схеме;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абстрактный или реальный образ предмета и/или явления;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модель/схему на основе условий задачи и/или способа ее решения;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•преобразовывать модели с целью выявления общих законов, определяющих данную предметную область;</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доказательство: прямое, косвенное, от противного;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8.Смысловое чтение.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•находить в тексте требуемую информацию (в соответствии с целями своей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•ориентироваться в содержании текста, понимать целостный смысл текста, структурировать текст;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•устанавливать взаимосвязь описанных в тексте событий, явлений, процессов;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•резюмировать главную идею текста;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•критически оценивать содержание и форму текста.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свое отношение к природной среде;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влияние экологических факторов на среду обитания живых организмов;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причинный и вероятностный анализ экологических ситуаций;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•прогнозировать изменения ситуации при смене действия одного фактора на действие другого фактора;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•распространять экологические знания и участвовать в практических делах по защите окружающей среды;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•выражать свое отношение к природе через рисунки, сочинения, модели, проектные работы.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10.Развитие мотивации к овладению культурой активного использования словарей и других поисковых систем.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необходимые ключевые поисковые слова и запросы;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•осуществлять взаимодействие с электронными поисковыми системами, словарями;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•формировать множественную выборку из поисковых источников для объективизации результатов поиска;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•соотносить полученные результаты поиска со своей деятельностью.</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Коммуникативные УУД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возможные роли в совместной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•играть определенную роль в совместной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свои действия и действия партнера, которые способствовали или препятствовали продуктивной коммуникации;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позитивные отношения в процессе учебной и познавательной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•предлагать альтернативное решение в конфликтной ситуации;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общую точку зрения в дискуссии;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•договариваться о правилах и вопросах для обсуждения в соответствии с поставленной перед группойзадачей;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•организовывать учебное взаимодействие в группе (определять общие цели, распределять роли, договариваться друг с другом и т. 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задачу коммуникации и в соответствии с ней отбирать речевые средства;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•отбирать и использовать речевые средства в процессе коммуникации с другими людьми (диалог в паре, в малой группе и т. 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•представлять в устной или письменной форме развернутый план собственной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•соблюдать нормы публичной речи, регламент в монологе и дискуссии в соответствии с коммуникативной задачей;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•высказывать и обосновывать мнение (суждение) и запрашивать мнение партнера в рамках диалога;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решение в ходе диалога и согласовывать его с собеседником;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письменные «клишированные» и оригинальные тексты с использованием необходимых речевыхсредств;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вербальные средства (средства логической связи) для выделения смысловых блоков своего выступления;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невербальные средства или наглядные материалы, подготовленные/отобранные под руководством учителя;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13.Формирование и развитие компетентности в области использования информационно-коммуникационных технологий (далее — ИКТ).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информационный аспект задачи, оперировать данными, использовать модель решения задачи;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информацию с учетом этических и правовых норм;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543EF" w:rsidRPr="002543EF" w:rsidRDefault="002543EF" w:rsidP="002543EF">
      <w:pPr>
        <w:pStyle w:val="Style5"/>
        <w:ind w:firstLine="720"/>
        <w:jc w:val="both"/>
        <w:rPr>
          <w:rStyle w:val="FontStyle43"/>
          <w:rFonts w:ascii="Times New Roman" w:hAnsi="Times New Roman"/>
          <w:sz w:val="24"/>
          <w:szCs w:val="28"/>
        </w:rPr>
      </w:pPr>
      <w:r w:rsidRPr="00FC3BCB">
        <w:rPr>
          <w:rStyle w:val="FontStyle43"/>
          <w:rFonts w:ascii="Times New Roman" w:hAnsi="Times New Roman"/>
          <w:b/>
          <w:sz w:val="24"/>
          <w:szCs w:val="28"/>
        </w:rPr>
        <w:t>Предметные результаты</w:t>
      </w:r>
      <w:r w:rsidRPr="002543EF">
        <w:rPr>
          <w:rStyle w:val="FontStyle43"/>
          <w:rFonts w:ascii="Times New Roman" w:hAnsi="Times New Roman"/>
          <w:sz w:val="24"/>
          <w:szCs w:val="28"/>
        </w:rPr>
        <w:t xml:space="preserve"> обучения физике в основной школе.</w:t>
      </w:r>
    </w:p>
    <w:p w:rsidR="002543EF" w:rsidRPr="00FC3BCB" w:rsidRDefault="002543EF" w:rsidP="002543EF">
      <w:pPr>
        <w:pStyle w:val="Style5"/>
        <w:ind w:firstLine="720"/>
        <w:jc w:val="both"/>
        <w:rPr>
          <w:rStyle w:val="FontStyle43"/>
          <w:rFonts w:ascii="Times New Roman" w:hAnsi="Times New Roman"/>
          <w:b/>
          <w:sz w:val="24"/>
          <w:szCs w:val="28"/>
        </w:rPr>
      </w:pPr>
      <w:r w:rsidRPr="00FC3BCB">
        <w:rPr>
          <w:rStyle w:val="FontStyle43"/>
          <w:rFonts w:ascii="Times New Roman" w:hAnsi="Times New Roman"/>
          <w:b/>
          <w:sz w:val="24"/>
          <w:szCs w:val="28"/>
        </w:rPr>
        <w:t>Выпускник научится: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•соблюдать правила безопасности и охраны труда при работе с учебным и лабораторным оборудованием;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смысл основных физических терминов: физическое тело, физическое явление, физическая величина, единицы измерения;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роль эксперимента в получении научной информации;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принципы действия машин, приборов и технических устройств, условия их безопасного использования в повседневной жизни;</w:t>
      </w:r>
    </w:p>
    <w:p w:rsidR="008012FC" w:rsidRPr="008012FC" w:rsidRDefault="002543EF" w:rsidP="002543EF">
      <w:pPr>
        <w:pStyle w:val="Style5"/>
        <w:widowControl/>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использовать при выполнении учебных задач научнопопулярную литературу о физических явлениях, справочные материалы, ресурсы Интернета.</w:t>
      </w:r>
    </w:p>
    <w:p w:rsidR="008012FC" w:rsidRPr="008012FC" w:rsidRDefault="008012FC" w:rsidP="008012FC">
      <w:pPr>
        <w:pStyle w:val="Style3"/>
        <w:widowControl/>
        <w:jc w:val="center"/>
        <w:rPr>
          <w:rStyle w:val="FontStyle31"/>
          <w:rFonts w:ascii="Times New Roman" w:hAnsi="Times New Roman" w:cs="Times New Roman"/>
          <w:b/>
          <w:sz w:val="24"/>
          <w:szCs w:val="28"/>
        </w:rPr>
      </w:pPr>
      <w:r w:rsidRPr="008012FC">
        <w:rPr>
          <w:rStyle w:val="FontStyle31"/>
          <w:rFonts w:ascii="Times New Roman" w:hAnsi="Times New Roman" w:cs="Times New Roman"/>
          <w:b/>
          <w:sz w:val="24"/>
          <w:szCs w:val="28"/>
        </w:rPr>
        <w:t>СОДЕРЖАНИЕ КУРСА</w:t>
      </w:r>
    </w:p>
    <w:p w:rsidR="008012FC" w:rsidRPr="008012FC" w:rsidRDefault="00FC3BCB" w:rsidP="008012FC">
      <w:pPr>
        <w:pStyle w:val="Style3"/>
        <w:widowControl/>
        <w:jc w:val="both"/>
        <w:rPr>
          <w:rStyle w:val="FontStyle31"/>
          <w:rFonts w:ascii="Times New Roman" w:hAnsi="Times New Roman" w:cs="Times New Roman"/>
          <w:b/>
          <w:sz w:val="24"/>
          <w:szCs w:val="28"/>
        </w:rPr>
      </w:pPr>
      <w:r>
        <w:rPr>
          <w:rStyle w:val="FontStyle31"/>
          <w:rFonts w:ascii="Times New Roman" w:hAnsi="Times New Roman" w:cs="Times New Roman"/>
          <w:b/>
          <w:sz w:val="24"/>
          <w:szCs w:val="28"/>
        </w:rPr>
        <w:t>9</w:t>
      </w:r>
      <w:r w:rsidR="008012FC" w:rsidRPr="008012FC">
        <w:rPr>
          <w:rStyle w:val="FontStyle31"/>
          <w:rFonts w:ascii="Times New Roman" w:hAnsi="Times New Roman" w:cs="Times New Roman"/>
          <w:b/>
          <w:sz w:val="24"/>
          <w:szCs w:val="28"/>
        </w:rPr>
        <w:t xml:space="preserve"> класс (</w:t>
      </w:r>
      <w:r>
        <w:rPr>
          <w:rStyle w:val="FontStyle31"/>
          <w:rFonts w:ascii="Times New Roman" w:hAnsi="Times New Roman" w:cs="Times New Roman"/>
          <w:b/>
          <w:sz w:val="24"/>
          <w:szCs w:val="28"/>
        </w:rPr>
        <w:t>102 ч, 3</w:t>
      </w:r>
      <w:r w:rsidR="008012FC" w:rsidRPr="008012FC">
        <w:rPr>
          <w:rStyle w:val="FontStyle31"/>
          <w:rFonts w:ascii="Times New Roman" w:hAnsi="Times New Roman" w:cs="Times New Roman"/>
          <w:b/>
          <w:sz w:val="24"/>
          <w:szCs w:val="28"/>
        </w:rPr>
        <w:t xml:space="preserve"> ч в неделю)</w:t>
      </w:r>
    </w:p>
    <w:p w:rsidR="00FC3BCB" w:rsidRPr="00FC3BCB" w:rsidRDefault="00FC3BCB" w:rsidP="00FC3BCB">
      <w:pPr>
        <w:pStyle w:val="Style4"/>
        <w:jc w:val="both"/>
        <w:rPr>
          <w:rStyle w:val="FontStyle43"/>
          <w:rFonts w:ascii="Times New Roman" w:hAnsi="Times New Roman"/>
          <w:b/>
          <w:sz w:val="24"/>
          <w:szCs w:val="28"/>
        </w:rPr>
      </w:pPr>
      <w:r w:rsidRPr="00FC3BCB">
        <w:rPr>
          <w:rStyle w:val="FontStyle43"/>
          <w:rFonts w:ascii="Times New Roman" w:hAnsi="Times New Roman"/>
          <w:b/>
          <w:sz w:val="24"/>
          <w:szCs w:val="28"/>
        </w:rPr>
        <w:t>Законы взаимодействия и движения тел (34 ч)</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i/>
          <w:sz w:val="24"/>
          <w:szCs w:val="28"/>
        </w:rPr>
        <w:t>Контрольная работа</w:t>
      </w:r>
      <w:r w:rsidRPr="00FC3BCB">
        <w:rPr>
          <w:rStyle w:val="FontStyle43"/>
          <w:rFonts w:ascii="Times New Roman" w:hAnsi="Times New Roman"/>
          <w:sz w:val="24"/>
          <w:szCs w:val="28"/>
        </w:rPr>
        <w:t>по теме «Законы взаимодействия и движения тел».</w:t>
      </w:r>
    </w:p>
    <w:p w:rsidR="00FC3BCB" w:rsidRPr="00FC3BCB" w:rsidRDefault="00FC3BCB" w:rsidP="00FC3BCB">
      <w:pPr>
        <w:pStyle w:val="Style4"/>
        <w:jc w:val="both"/>
        <w:rPr>
          <w:rStyle w:val="FontStyle43"/>
          <w:rFonts w:ascii="Times New Roman" w:hAnsi="Times New Roman"/>
          <w:i/>
          <w:sz w:val="24"/>
          <w:szCs w:val="28"/>
        </w:rPr>
      </w:pPr>
      <w:r w:rsidRPr="00FC3BCB">
        <w:rPr>
          <w:rStyle w:val="FontStyle43"/>
          <w:rFonts w:ascii="Times New Roman" w:hAnsi="Times New Roman"/>
          <w:i/>
          <w:sz w:val="24"/>
          <w:szCs w:val="28"/>
        </w:rPr>
        <w:t>Лабораторные работы</w:t>
      </w:r>
    </w:p>
    <w:p w:rsidR="00FC3BCB" w:rsidRPr="00FC3BCB" w:rsidRDefault="00FC3BCB" w:rsidP="00FC3BCB">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1. </w:t>
      </w:r>
      <w:r w:rsidRPr="00FC3BCB">
        <w:rPr>
          <w:rStyle w:val="FontStyle43"/>
          <w:rFonts w:ascii="Times New Roman" w:hAnsi="Times New Roman"/>
          <w:sz w:val="24"/>
          <w:szCs w:val="28"/>
        </w:rPr>
        <w:t>Исследование равноускоренного движения без начальной скорости.</w:t>
      </w:r>
    </w:p>
    <w:p w:rsidR="008012FC" w:rsidRDefault="00FC3BCB" w:rsidP="00FC3BCB">
      <w:pPr>
        <w:pStyle w:val="Style4"/>
        <w:widowControl/>
        <w:jc w:val="both"/>
        <w:rPr>
          <w:rStyle w:val="FontStyle43"/>
          <w:rFonts w:ascii="Times New Roman" w:hAnsi="Times New Roman"/>
          <w:sz w:val="24"/>
          <w:szCs w:val="28"/>
        </w:rPr>
      </w:pPr>
      <w:r>
        <w:rPr>
          <w:rStyle w:val="FontStyle43"/>
          <w:rFonts w:ascii="Times New Roman" w:hAnsi="Times New Roman"/>
          <w:sz w:val="24"/>
          <w:szCs w:val="28"/>
        </w:rPr>
        <w:t xml:space="preserve">2. </w:t>
      </w:r>
      <w:r w:rsidRPr="00FC3BCB">
        <w:rPr>
          <w:rStyle w:val="FontStyle43"/>
          <w:rFonts w:ascii="Times New Roman" w:hAnsi="Times New Roman"/>
          <w:sz w:val="24"/>
          <w:szCs w:val="28"/>
        </w:rPr>
        <w:t>Измерение ускорения свободного падения.</w:t>
      </w:r>
    </w:p>
    <w:p w:rsidR="00FC3BCB" w:rsidRPr="00A8443D" w:rsidRDefault="00FC3BCB" w:rsidP="00FC3BCB">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FC3BCB" w:rsidRDefault="00FC3BCB" w:rsidP="00FC3BCB">
      <w:pPr>
        <w:pStyle w:val="Style4"/>
        <w:widowControl/>
        <w:jc w:val="both"/>
        <w:rPr>
          <w:rStyle w:val="FontStyle43"/>
          <w:rFonts w:ascii="Times New Roman" w:hAnsi="Times New Roman"/>
          <w:sz w:val="24"/>
          <w:szCs w:val="28"/>
        </w:rPr>
      </w:pPr>
      <w:r w:rsidRPr="00FC3BCB">
        <w:rPr>
          <w:rStyle w:val="FontStyle43"/>
          <w:rFonts w:ascii="Times New Roman" w:hAnsi="Times New Roman"/>
          <w:sz w:val="24"/>
          <w:szCs w:val="28"/>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Механические колебания и волны. Звук (15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Механизм распространения упругих колебаний. Механические волны. Поперечные и продольныеупругие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i/>
          <w:sz w:val="24"/>
          <w:szCs w:val="28"/>
        </w:rPr>
        <w:t>Контрольная работа</w:t>
      </w:r>
      <w:r w:rsidRPr="00A8443D">
        <w:rPr>
          <w:rStyle w:val="FontStyle43"/>
          <w:rFonts w:ascii="Times New Roman" w:hAnsi="Times New Roman"/>
          <w:sz w:val="24"/>
          <w:szCs w:val="28"/>
        </w:rPr>
        <w:t>по теме «</w:t>
      </w:r>
      <w:r>
        <w:rPr>
          <w:rStyle w:val="FontStyle43"/>
          <w:rFonts w:ascii="Times New Roman" w:hAnsi="Times New Roman"/>
          <w:sz w:val="24"/>
          <w:szCs w:val="28"/>
        </w:rPr>
        <w:t xml:space="preserve">Механические колебания и волны. </w:t>
      </w:r>
      <w:r w:rsidRPr="00A8443D">
        <w:rPr>
          <w:rStyle w:val="FontStyle43"/>
          <w:rFonts w:ascii="Times New Roman" w:hAnsi="Times New Roman"/>
          <w:sz w:val="24"/>
          <w:szCs w:val="28"/>
        </w:rPr>
        <w:t>Звук».</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Лабораторная работа</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3. </w:t>
      </w:r>
      <w:r w:rsidRPr="00A8443D">
        <w:rPr>
          <w:rStyle w:val="FontStyle43"/>
          <w:rFonts w:ascii="Times New Roman" w:hAnsi="Times New Roman"/>
          <w:sz w:val="24"/>
          <w:szCs w:val="28"/>
        </w:rPr>
        <w:t>Исследование зависимости периода и частоты свободных колебаний маятника от длины его нити.</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Электромагнитное поле (25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i/>
          <w:sz w:val="24"/>
          <w:szCs w:val="28"/>
        </w:rPr>
        <w:t>Контрольная работа</w:t>
      </w:r>
      <w:r w:rsidRPr="00A8443D">
        <w:rPr>
          <w:rStyle w:val="FontStyle43"/>
          <w:rFonts w:ascii="Times New Roman" w:hAnsi="Times New Roman"/>
          <w:sz w:val="24"/>
          <w:szCs w:val="28"/>
        </w:rPr>
        <w:t>по теме «Электромагнитное поле».</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Лабораторные работы</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4. </w:t>
      </w:r>
      <w:r w:rsidRPr="00A8443D">
        <w:rPr>
          <w:rStyle w:val="FontStyle43"/>
          <w:rFonts w:ascii="Times New Roman" w:hAnsi="Times New Roman"/>
          <w:sz w:val="24"/>
          <w:szCs w:val="28"/>
        </w:rPr>
        <w:t>Изучение явления электромагнитной индукции.</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5.Наблюдение сплошного и линейчатых спектров испускания.</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Строение атома и атомного ядра (20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Сложный сос</w:t>
      </w:r>
      <w:r>
        <w:rPr>
          <w:rStyle w:val="FontStyle43"/>
          <w:rFonts w:ascii="Times New Roman" w:hAnsi="Times New Roman"/>
          <w:sz w:val="24"/>
          <w:szCs w:val="28"/>
        </w:rPr>
        <w:t xml:space="preserve">тав радиоактивного излучения, </w:t>
      </w:r>
      <w:r>
        <w:rPr>
          <w:rStyle w:val="FontStyle43"/>
          <w:rFonts w:ascii="Times New Roman" w:hAnsi="Times New Roman" w:cs="Times New Roman"/>
          <w:sz w:val="24"/>
          <w:szCs w:val="28"/>
        </w:rPr>
        <w:t>α</w:t>
      </w:r>
      <w:r>
        <w:rPr>
          <w:rStyle w:val="FontStyle43"/>
          <w:rFonts w:ascii="Times New Roman" w:hAnsi="Times New Roman"/>
          <w:sz w:val="24"/>
          <w:szCs w:val="28"/>
        </w:rPr>
        <w:t xml:space="preserve">-, </w:t>
      </w:r>
      <w:r>
        <w:rPr>
          <w:rStyle w:val="FontStyle43"/>
          <w:rFonts w:ascii="Times New Roman" w:hAnsi="Times New Roman" w:cs="Times New Roman"/>
          <w:sz w:val="24"/>
          <w:szCs w:val="28"/>
        </w:rPr>
        <w:t>β</w:t>
      </w:r>
      <w:r>
        <w:rPr>
          <w:rStyle w:val="FontStyle43"/>
          <w:rFonts w:ascii="Times New Roman" w:hAnsi="Times New Roman"/>
          <w:sz w:val="24"/>
          <w:szCs w:val="28"/>
        </w:rPr>
        <w:t xml:space="preserve">- и </w:t>
      </w:r>
      <w:r>
        <w:rPr>
          <w:rStyle w:val="FontStyle43"/>
          <w:rFonts w:ascii="Times New Roman" w:hAnsi="Times New Roman" w:cs="Times New Roman"/>
          <w:sz w:val="24"/>
          <w:szCs w:val="28"/>
        </w:rPr>
        <w:t>γ</w:t>
      </w:r>
      <w:r w:rsidRPr="00A8443D">
        <w:rPr>
          <w:rStyle w:val="FontStyle43"/>
          <w:rFonts w:ascii="Times New Roman" w:hAnsi="Times New Roman"/>
          <w:sz w:val="24"/>
          <w:szCs w:val="28"/>
        </w:rPr>
        <w:t>-частицы. Модель атома Томсона. ОпытыРезерфорда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A8443D" w:rsidRPr="00A8443D" w:rsidRDefault="00A8443D" w:rsidP="00A8443D">
      <w:pPr>
        <w:pStyle w:val="Style4"/>
        <w:jc w:val="both"/>
        <w:rPr>
          <w:rStyle w:val="FontStyle43"/>
          <w:rFonts w:ascii="Times New Roman" w:hAnsi="Times New Roman"/>
          <w:i/>
          <w:sz w:val="24"/>
          <w:szCs w:val="28"/>
        </w:rPr>
      </w:pPr>
      <w:r>
        <w:rPr>
          <w:rStyle w:val="FontStyle43"/>
          <w:rFonts w:ascii="Times New Roman" w:hAnsi="Times New Roman"/>
          <w:i/>
          <w:sz w:val="24"/>
          <w:szCs w:val="28"/>
        </w:rPr>
        <w:t xml:space="preserve">Контрольная работа </w:t>
      </w:r>
      <w:r w:rsidRPr="00A8443D">
        <w:rPr>
          <w:rStyle w:val="FontStyle43"/>
          <w:rFonts w:ascii="Times New Roman" w:hAnsi="Times New Roman"/>
          <w:sz w:val="24"/>
          <w:szCs w:val="28"/>
        </w:rPr>
        <w:t>по теме «Строение атома и атомного ядра. Использование энергии атомных ядер».</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Лабораторные работы</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6. </w:t>
      </w:r>
      <w:r w:rsidRPr="00A8443D">
        <w:rPr>
          <w:rStyle w:val="FontStyle43"/>
          <w:rFonts w:ascii="Times New Roman" w:hAnsi="Times New Roman"/>
          <w:sz w:val="24"/>
          <w:szCs w:val="28"/>
        </w:rPr>
        <w:t>Измерение естественного радиационного фона дозиметром.</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7.Изучение деления ядра атома урана по фотографии треков.</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8.Изучение треков заряженных частиц по готовым фотографиям» (выполняется дома).</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Тема проекта</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«Негативное воздействие радиации (ионизирующих излучений) на живые организмы и способы защиты от нее»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Строение и эволюция Вселенной (5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w:t>
      </w:r>
      <w:r>
        <w:rPr>
          <w:rStyle w:val="FontStyle43"/>
          <w:rFonts w:ascii="Times New Roman" w:hAnsi="Times New Roman"/>
          <w:sz w:val="24"/>
          <w:szCs w:val="28"/>
        </w:rPr>
        <w:t xml:space="preserve">ники и кольца планет- гигантов. </w:t>
      </w:r>
      <w:r w:rsidRPr="00A8443D">
        <w:rPr>
          <w:rStyle w:val="FontStyle43"/>
          <w:rFonts w:ascii="Times New Roman" w:hAnsi="Times New Roman"/>
          <w:sz w:val="24"/>
          <w:szCs w:val="28"/>
        </w:rPr>
        <w:t>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«Естественные спутники планет земной группы», «Естественные спутники планет-гигантов»</w:t>
      </w:r>
    </w:p>
    <w:p w:rsidR="00A8443D" w:rsidRPr="00A8443D" w:rsidRDefault="00A8443D" w:rsidP="00A8443D">
      <w:pPr>
        <w:pStyle w:val="Style4"/>
        <w:widowControl/>
        <w:jc w:val="both"/>
        <w:rPr>
          <w:rStyle w:val="FontStyle43"/>
          <w:rFonts w:ascii="Times New Roman" w:hAnsi="Times New Roman"/>
          <w:b/>
          <w:sz w:val="24"/>
          <w:szCs w:val="28"/>
        </w:rPr>
      </w:pPr>
      <w:r w:rsidRPr="00A8443D">
        <w:rPr>
          <w:rStyle w:val="FontStyle43"/>
          <w:rFonts w:ascii="Times New Roman" w:hAnsi="Times New Roman"/>
          <w:b/>
          <w:sz w:val="24"/>
          <w:szCs w:val="28"/>
        </w:rPr>
        <w:t>Итоговое повторение (3 ч)</w:t>
      </w:r>
    </w:p>
    <w:p w:rsidR="00D42C64" w:rsidRDefault="00D42C64"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pPr>
    </w:p>
    <w:p w:rsidR="002B5D3C" w:rsidRDefault="002B5D3C" w:rsidP="008012FC">
      <w:pPr>
        <w:rPr>
          <w:sz w:val="20"/>
        </w:rPr>
        <w:sectPr w:rsidR="002B5D3C" w:rsidSect="008012FC">
          <w:pgSz w:w="11909" w:h="16834"/>
          <w:pgMar w:top="567" w:right="567" w:bottom="567" w:left="567" w:header="720" w:footer="720" w:gutter="0"/>
          <w:cols w:space="720"/>
          <w:noEndnote/>
        </w:sectPr>
      </w:pPr>
    </w:p>
    <w:tbl>
      <w:tblPr>
        <w:tblStyle w:val="af1"/>
        <w:tblW w:w="15588" w:type="dxa"/>
        <w:tblCellMar>
          <w:left w:w="28" w:type="dxa"/>
          <w:right w:w="28" w:type="dxa"/>
        </w:tblCellMar>
        <w:tblLook w:val="04A0"/>
      </w:tblPr>
      <w:tblGrid>
        <w:gridCol w:w="392"/>
        <w:gridCol w:w="392"/>
        <w:gridCol w:w="748"/>
        <w:gridCol w:w="748"/>
        <w:gridCol w:w="3244"/>
        <w:gridCol w:w="569"/>
        <w:gridCol w:w="852"/>
        <w:gridCol w:w="8643"/>
      </w:tblGrid>
      <w:tr w:rsidR="008665CF" w:rsidRPr="00E013F0" w:rsidTr="00817530">
        <w:tc>
          <w:tcPr>
            <w:tcW w:w="0" w:type="auto"/>
            <w:gridSpan w:val="2"/>
            <w:vMerge w:val="restart"/>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 урока</w:t>
            </w:r>
          </w:p>
        </w:tc>
        <w:tc>
          <w:tcPr>
            <w:tcW w:w="0" w:type="auto"/>
            <w:gridSpan w:val="2"/>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Дата проведения</w:t>
            </w:r>
          </w:p>
        </w:tc>
        <w:tc>
          <w:tcPr>
            <w:tcW w:w="3244" w:type="dxa"/>
            <w:vMerge w:val="restart"/>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Тема урока</w:t>
            </w:r>
          </w:p>
        </w:tc>
        <w:tc>
          <w:tcPr>
            <w:tcW w:w="569" w:type="dxa"/>
            <w:vMerge w:val="restart"/>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852" w:type="dxa"/>
            <w:vMerge w:val="restart"/>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c>
          <w:tcPr>
            <w:tcW w:w="8643" w:type="dxa"/>
            <w:vMerge w:val="restart"/>
            <w:vAlign w:val="center"/>
          </w:tcPr>
          <w:p w:rsidR="008665CF" w:rsidRPr="00E013F0" w:rsidRDefault="008665CF" w:rsidP="00817530">
            <w:pPr>
              <w:jc w:val="center"/>
              <w:rPr>
                <w:rFonts w:ascii="Times New Roman" w:hAnsi="Times New Roman" w:cs="Times New Roman"/>
                <w:sz w:val="20"/>
                <w:szCs w:val="20"/>
              </w:rPr>
            </w:pPr>
            <w:r>
              <w:rPr>
                <w:rFonts w:ascii="Times New Roman" w:hAnsi="Times New Roman" w:cs="Times New Roman"/>
                <w:sz w:val="20"/>
                <w:szCs w:val="20"/>
              </w:rPr>
              <w:t>Основные виды учебной</w:t>
            </w:r>
            <w:r w:rsidRPr="00E013F0">
              <w:rPr>
                <w:rFonts w:ascii="Times New Roman" w:hAnsi="Times New Roman" w:cs="Times New Roman"/>
                <w:sz w:val="20"/>
                <w:szCs w:val="20"/>
              </w:rPr>
              <w:t xml:space="preserve"> деятельности</w:t>
            </w:r>
          </w:p>
        </w:tc>
      </w:tr>
      <w:tr w:rsidR="008665CF" w:rsidRPr="00E013F0" w:rsidTr="00817530">
        <w:tc>
          <w:tcPr>
            <w:tcW w:w="0" w:type="auto"/>
            <w:gridSpan w:val="2"/>
            <w:vMerge/>
          </w:tcPr>
          <w:p w:rsidR="008665CF" w:rsidRPr="00E013F0" w:rsidRDefault="008665CF" w:rsidP="00817530">
            <w:pPr>
              <w:jc w:val="both"/>
              <w:rPr>
                <w:rFonts w:ascii="Times New Roman" w:hAnsi="Times New Roman" w:cs="Times New Roman"/>
                <w:sz w:val="20"/>
                <w:szCs w:val="20"/>
              </w:rPr>
            </w:pPr>
          </w:p>
        </w:tc>
        <w:tc>
          <w:tcPr>
            <w:tcW w:w="0" w:type="auto"/>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план.</w:t>
            </w:r>
          </w:p>
        </w:tc>
        <w:tc>
          <w:tcPr>
            <w:tcW w:w="0" w:type="auto"/>
            <w:vAlign w:val="center"/>
          </w:tcPr>
          <w:p w:rsidR="008665CF" w:rsidRPr="00E013F0" w:rsidRDefault="008665CF" w:rsidP="00817530">
            <w:pPr>
              <w:jc w:val="center"/>
              <w:rPr>
                <w:rFonts w:ascii="Times New Roman" w:hAnsi="Times New Roman" w:cs="Times New Roman"/>
                <w:sz w:val="20"/>
                <w:szCs w:val="20"/>
              </w:rPr>
            </w:pPr>
            <w:r w:rsidRPr="00E013F0">
              <w:rPr>
                <w:rFonts w:ascii="Times New Roman" w:hAnsi="Times New Roman" w:cs="Times New Roman"/>
                <w:sz w:val="20"/>
                <w:szCs w:val="20"/>
              </w:rPr>
              <w:t>факт.</w:t>
            </w:r>
          </w:p>
        </w:tc>
        <w:tc>
          <w:tcPr>
            <w:tcW w:w="3244" w:type="dxa"/>
            <w:vMerge/>
          </w:tcPr>
          <w:p w:rsidR="008665CF" w:rsidRPr="00E013F0" w:rsidRDefault="008665CF" w:rsidP="00817530">
            <w:pPr>
              <w:jc w:val="both"/>
              <w:rPr>
                <w:rFonts w:ascii="Times New Roman" w:hAnsi="Times New Roman" w:cs="Times New Roman"/>
                <w:sz w:val="20"/>
                <w:szCs w:val="20"/>
              </w:rPr>
            </w:pPr>
          </w:p>
        </w:tc>
        <w:tc>
          <w:tcPr>
            <w:tcW w:w="569" w:type="dxa"/>
            <w:vMerge/>
          </w:tcPr>
          <w:p w:rsidR="008665CF" w:rsidRPr="00E013F0" w:rsidRDefault="008665CF" w:rsidP="00817530">
            <w:pPr>
              <w:jc w:val="both"/>
              <w:rPr>
                <w:rFonts w:ascii="Times New Roman" w:hAnsi="Times New Roman" w:cs="Times New Roman"/>
                <w:sz w:val="20"/>
                <w:szCs w:val="20"/>
              </w:rPr>
            </w:pPr>
          </w:p>
        </w:tc>
        <w:tc>
          <w:tcPr>
            <w:tcW w:w="852" w:type="dxa"/>
            <w:vMerge/>
          </w:tcPr>
          <w:p w:rsidR="008665CF" w:rsidRPr="00E013F0" w:rsidRDefault="008665CF" w:rsidP="00817530">
            <w:pPr>
              <w:jc w:val="both"/>
              <w:rPr>
                <w:rFonts w:ascii="Times New Roman" w:hAnsi="Times New Roman" w:cs="Times New Roman"/>
                <w:sz w:val="20"/>
                <w:szCs w:val="20"/>
              </w:rPr>
            </w:pPr>
          </w:p>
        </w:tc>
        <w:tc>
          <w:tcPr>
            <w:tcW w:w="8643" w:type="dxa"/>
            <w:vMerge/>
          </w:tcPr>
          <w:p w:rsidR="008665CF" w:rsidRPr="00E013F0" w:rsidRDefault="008665CF" w:rsidP="00817530">
            <w:pPr>
              <w:jc w:val="both"/>
              <w:rPr>
                <w:rFonts w:ascii="Times New Roman" w:hAnsi="Times New Roman" w:cs="Times New Roman"/>
                <w:sz w:val="20"/>
                <w:szCs w:val="20"/>
              </w:rPr>
            </w:pPr>
          </w:p>
        </w:tc>
      </w:tr>
      <w:tr w:rsidR="008665CF" w:rsidRPr="00E013F0" w:rsidTr="00817530">
        <w:tc>
          <w:tcPr>
            <w:tcW w:w="15588" w:type="dxa"/>
            <w:gridSpan w:val="8"/>
          </w:tcPr>
          <w:p w:rsidR="008665CF" w:rsidRPr="000C51DE" w:rsidRDefault="008665CF" w:rsidP="00817530">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t>ЗАКОНЫ ДВИЖЕНИЯ И ВЗАИМОДЕЙСТВИЯ ТЕЛ (34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Материальная точка. Система отсчета (§ 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по ленте со следами капель вид движения тележки, пройденный ею путь и промежуток времени от начала движения до остановки;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обосновывать возможность замены тележки ее моделью — материальной точкой — для описания движения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Перемещение (§ 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Определение координаты </w:t>
            </w:r>
            <w:r w:rsidRPr="00422412">
              <w:rPr>
                <w:rFonts w:ascii="Times New Roman" w:hAnsi="Times New Roman" w:cs="Times New Roman"/>
                <w:sz w:val="20"/>
                <w:szCs w:val="20"/>
              </w:rPr>
              <w:t>движущегося тела (§ 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модули и проекции векторов на координатную ось;</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уравнение для определения координаты движущегося тела в векторной и скалярной форме, использовать его для решения задач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прямолинейного равномерного движения (§ 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прямолинейного равномерного движения;</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характеризует скорость;</w:t>
            </w:r>
          </w:p>
          <w:p w:rsidR="008665CF" w:rsidRPr="00422412"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определять проекции вектора скорости на выбранную ось;</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решать задачи на расчет скорости тела при прямолинейном равномерном движении;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 тела при прямолинейном равномерном движении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прямолинейном равномерном движении (§ 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8665CF" w:rsidRPr="00422412"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Графики зависимости кинематических величин от времени при прямолинейном равномерном движении (§ 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скорости тела при прямолинейном равномерном движении;</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прямолинейного равномерного движения;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по графикам определять вид движения, необходимые характеристики движения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Средняя скорость (§ 5)</w:t>
            </w:r>
            <w:r>
              <w:rPr>
                <w:rFonts w:ascii="Times New Roman" w:hAnsi="Times New Roman" w:cs="Times New Roman"/>
                <w:sz w:val="20"/>
                <w:szCs w:val="20"/>
              </w:rPr>
              <w:t xml:space="preserve">. </w:t>
            </w:r>
            <w:r w:rsidRPr="00B35519">
              <w:rPr>
                <w:rFonts w:ascii="Times New Roman" w:hAnsi="Times New Roman" w:cs="Times New Roman"/>
                <w:b/>
                <w:i/>
                <w:sz w:val="20"/>
                <w:szCs w:val="24"/>
              </w:rPr>
              <w:t>Стартовая диагностическая работа</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расчет средней путевой скорости и модуля средней скорости перемещения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Прямолинейное равноускоренное движение. Ускорение (§ 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понятий: мгновенная скорость, ускорение; приводить примеры равноускоренного движения;</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для определения ускорения в векторном виде и в виде проекций на выбранную ось;</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формулу для расчета ускорения при решении расчетных задач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прямолинейного равноускоренного движения. График скорости (§ 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скорости тела при прямолинейном равноускоренном движении в векторном виде и в виде проекций на выбранную ось;</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читать и строить графики скорости;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прямолинейном равноускоренном движении (§ 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проекции перемещения тела при прямолинейном равноускоренном движении; приводить формулу пути;</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 xml:space="preserve">записывать уравнение прямолинейного равноускоренного движения </w:t>
            </w:r>
            <w:r w:rsidRPr="00422412">
              <w:rPr>
                <w:rFonts w:ascii="Times New Roman" w:hAnsi="Times New Roman" w:cs="Times New Roman"/>
                <w:sz w:val="20"/>
                <w:szCs w:val="20"/>
                <w:lang w:val="en-US" w:bidi="en-US"/>
              </w:rPr>
              <w:t>x</w:t>
            </w:r>
            <w:r w:rsidRPr="00422412">
              <w:rPr>
                <w:rFonts w:ascii="Times New Roman" w:hAnsi="Times New Roman" w:cs="Times New Roman"/>
                <w:sz w:val="20"/>
                <w:szCs w:val="20"/>
                <w:lang w:bidi="en-US"/>
              </w:rPr>
              <w:t>(</w:t>
            </w:r>
            <w:r w:rsidRPr="00422412">
              <w:rPr>
                <w:rFonts w:ascii="Times New Roman" w:hAnsi="Times New Roman" w:cs="Times New Roman"/>
                <w:sz w:val="20"/>
                <w:szCs w:val="20"/>
                <w:lang w:val="en-US" w:bidi="en-US"/>
              </w:rPr>
              <w:t>t</w:t>
            </w:r>
            <w:r w:rsidRPr="00422412">
              <w:rPr>
                <w:rFonts w:ascii="Times New Roman" w:hAnsi="Times New Roman" w:cs="Times New Roman"/>
                <w:sz w:val="20"/>
                <w:szCs w:val="20"/>
                <w:lang w:bidi="en-US"/>
              </w:rPr>
              <w:t>);</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 xml:space="preserve">Перемещение тела при прямолинейном равноускоренном </w:t>
            </w:r>
            <w:r>
              <w:rPr>
                <w:rFonts w:ascii="Times New Roman" w:hAnsi="Times New Roman" w:cs="Times New Roman"/>
                <w:sz w:val="20"/>
                <w:szCs w:val="20"/>
              </w:rPr>
              <w:t xml:space="preserve">движении без начальной скорости </w:t>
            </w:r>
            <w:r w:rsidRPr="00422412">
              <w:rPr>
                <w:rFonts w:ascii="Times New Roman" w:hAnsi="Times New Roman" w:cs="Times New Roman"/>
                <w:sz w:val="20"/>
                <w:szCs w:val="20"/>
              </w:rPr>
              <w:t>(§ 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движение тележки с капельницей;</w:t>
            </w:r>
          </w:p>
          <w:p w:rsidR="008665CF"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 о характере движения тележки;</w:t>
            </w:r>
          </w:p>
          <w:p w:rsidR="008665CF" w:rsidRPr="00BA0BAA" w:rsidRDefault="008665CF" w:rsidP="00817530">
            <w:pPr>
              <w:tabs>
                <w:tab w:val="left" w:pos="274"/>
              </w:tabs>
              <w:jc w:val="both"/>
              <w:rPr>
                <w:rStyle w:val="FontStyle34"/>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cs="Times New Roman"/>
                <w:sz w:val="20"/>
                <w:szCs w:val="20"/>
              </w:rPr>
              <w:t xml:space="preserve">вычислять модуль вектора перемещения, совершенного прямолинейно и равноускоренно движущимся телом за п-ю секунду от начала движения, по модулю перемещения, совершенного им за </w:t>
            </w:r>
            <w:r w:rsidRPr="00422412">
              <w:rPr>
                <w:rFonts w:ascii="Times New Roman" w:hAnsi="Times New Roman" w:cs="Times New Roman"/>
                <w:sz w:val="20"/>
                <w:szCs w:val="20"/>
                <w:lang w:val="en-US" w:bidi="en-US"/>
              </w:rPr>
              <w:t>k</w:t>
            </w:r>
            <w:r w:rsidRPr="00422412">
              <w:rPr>
                <w:rFonts w:ascii="Times New Roman" w:hAnsi="Times New Roman" w:cs="Times New Roman"/>
                <w:sz w:val="20"/>
                <w:szCs w:val="20"/>
              </w:rPr>
              <w:t>-ю секунду</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F1744F" w:rsidRDefault="008665CF" w:rsidP="00817530">
            <w:pPr>
              <w:jc w:val="both"/>
              <w:rPr>
                <w:rFonts w:ascii="Times New Roman" w:hAnsi="Times New Roman" w:cs="Times New Roman"/>
                <w:i/>
                <w:sz w:val="20"/>
                <w:szCs w:val="20"/>
              </w:rPr>
            </w:pPr>
            <w:r w:rsidRPr="00F1744F">
              <w:rPr>
                <w:rFonts w:ascii="Times New Roman" w:hAnsi="Times New Roman" w:cs="Times New Roman"/>
                <w:i/>
                <w:sz w:val="20"/>
                <w:szCs w:val="20"/>
              </w:rPr>
              <w:t>Лабораторная работа № 1 «Исследование равноускоренного движения без начальной скорости»</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и время движения бруска;</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бруска и его мгновенную скорость при прямолинейном равноускоренном движении;</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и навыки измерения пути и времени движения в быту;</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равноускоренного движения</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в быту и технике, различных числовых значений ускорения движения тел</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расчетных задач на прямолинейное равноускоренное движение</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прямолинейное равноускоренное движение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Графики зависимости кинематических величин от времени при прямолинейном равноускоренном движении</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графики скорости</w:t>
            </w:r>
          </w:p>
          <w:p w:rsidR="008665CF" w:rsidRPr="00422412"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 ускорения при прямолинейном равноускоренном движении;</w:t>
            </w:r>
          </w:p>
          <w:p w:rsidR="008665CF" w:rsidRDefault="008665CF" w:rsidP="00817530">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прямолинейного равноускоренного движения;</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уметь по графикам определять вид движения, необходимые характеристики движения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графических задач на прямолинейное равноускоренное движение</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анализировать графики скорости, ускорения, график прямолинейного равноускоренного движения;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графики скорости, ускорения, график прямолинейного равноускоренного движения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F1744F" w:rsidRDefault="008665CF" w:rsidP="00817530">
            <w:pPr>
              <w:jc w:val="both"/>
              <w:rPr>
                <w:rFonts w:ascii="Times New Roman" w:hAnsi="Times New Roman" w:cs="Times New Roman"/>
                <w:i/>
                <w:sz w:val="20"/>
                <w:szCs w:val="20"/>
              </w:rPr>
            </w:pPr>
            <w:r w:rsidRPr="00F1744F">
              <w:rPr>
                <w:rFonts w:ascii="Times New Roman" w:hAnsi="Times New Roman" w:cs="Times New Roman"/>
                <w:i/>
                <w:sz w:val="20"/>
                <w:szCs w:val="20"/>
              </w:rPr>
              <w:t>Контрольная работа №1 по теме «</w:t>
            </w:r>
            <w:r>
              <w:rPr>
                <w:rFonts w:ascii="Times New Roman" w:hAnsi="Times New Roman" w:cs="Times New Roman"/>
                <w:i/>
                <w:sz w:val="20"/>
                <w:szCs w:val="20"/>
              </w:rPr>
              <w:t>Кинематика</w:t>
            </w:r>
            <w:r w:rsidRPr="00F1744F">
              <w:rPr>
                <w:rFonts w:ascii="Times New Roman" w:hAnsi="Times New Roman" w:cs="Times New Roman"/>
                <w:i/>
                <w:sz w:val="20"/>
                <w:szCs w:val="20"/>
              </w:rPr>
              <w:t>»</w:t>
            </w:r>
          </w:p>
        </w:tc>
        <w:tc>
          <w:tcPr>
            <w:tcW w:w="569" w:type="dxa"/>
          </w:tcPr>
          <w:p w:rsidR="008665CF" w:rsidRPr="00E013F0"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прямолинейном равноускоренном движении к решению задач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Относительность движения (§ 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Default="008665CF" w:rsidP="00817530">
            <w:pPr>
              <w:pStyle w:val="Style9"/>
              <w:widowControl/>
              <w:jc w:val="both"/>
              <w:rPr>
                <w:rFonts w:ascii="Times New Roman" w:hAnsi="Times New Roman"/>
                <w:sz w:val="20"/>
                <w:szCs w:val="20"/>
              </w:rPr>
            </w:pPr>
            <w:r w:rsidRPr="00422412">
              <w:rPr>
                <w:rFonts w:ascii="Times New Roman" w:hAnsi="Times New Roman"/>
                <w:sz w:val="20"/>
                <w:szCs w:val="20"/>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об относительности механического движения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Инерциальные системы отсче</w:t>
            </w:r>
            <w:r>
              <w:rPr>
                <w:rFonts w:ascii="Times New Roman" w:hAnsi="Times New Roman" w:cs="Times New Roman"/>
                <w:sz w:val="20"/>
                <w:szCs w:val="20"/>
              </w:rPr>
              <w:t>та. Первый закон Ньютона (§ 10)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проявление инерции;</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проявления инерции;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качественные задачи на применение первого закона Ньютона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422412"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Второй закон Ньютона</w:t>
            </w:r>
          </w:p>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11</w:t>
            </w:r>
            <w:r w:rsidRPr="00422412">
              <w:rPr>
                <w:rFonts w:ascii="Times New Roman" w:hAnsi="Times New Roman" w:cs="Times New Roman"/>
                <w:sz w:val="20"/>
                <w:szCs w:val="20"/>
              </w:rPr>
              <w:t>)</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второго закона Ньютона в векторном и скалярном виде;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второго закона Ньютона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Третий закон Ньютона (§ 12)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 Наблюдать, описывать и объяснять опыты, иллюстрирующие справедливость третьего закона Ньютона;</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третий закон Ньютона в виде формулы; решать качественные и расчетные задачи на применение этого закона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Свободное падение тел (§ 13)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падение одних и тех же тел в воздухе и разреженном пространстве;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делать выводы о движении тел с одинаковым ускорением при действии на них только силы тяжести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Движение тела, брошенного вертикально вверх. Невесомость (§ 14)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опыты, свидетельствующие о состоянии невесомости тел;</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сделать вывод об условиях, при которых тела находятся в состоянии невесомости;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свободного па</w:t>
            </w:r>
            <w:r>
              <w:rPr>
                <w:rFonts w:ascii="Times New Roman" w:hAnsi="Times New Roman"/>
                <w:sz w:val="20"/>
                <w:szCs w:val="20"/>
              </w:rPr>
              <w:t>дения в быту и технике, числово</w:t>
            </w:r>
            <w:r w:rsidRPr="00422412">
              <w:rPr>
                <w:rFonts w:ascii="Times New Roman" w:hAnsi="Times New Roman"/>
                <w:sz w:val="20"/>
                <w:szCs w:val="20"/>
              </w:rPr>
              <w:t>го значения ускорения свободного падения тел</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F1744F" w:rsidRDefault="008665CF" w:rsidP="00817530">
            <w:pPr>
              <w:jc w:val="both"/>
              <w:rPr>
                <w:rFonts w:ascii="Times New Roman" w:hAnsi="Times New Roman" w:cs="Times New Roman"/>
                <w:i/>
                <w:sz w:val="20"/>
                <w:szCs w:val="20"/>
              </w:rPr>
            </w:pPr>
            <w:r w:rsidRPr="00F1744F">
              <w:rPr>
                <w:rFonts w:ascii="Times New Roman" w:hAnsi="Times New Roman" w:cs="Times New Roman"/>
                <w:i/>
                <w:sz w:val="20"/>
                <w:szCs w:val="20"/>
              </w:rPr>
              <w:t>Лабораторная работа № 2 «Измерени</w:t>
            </w:r>
            <w:r>
              <w:rPr>
                <w:rFonts w:ascii="Times New Roman" w:hAnsi="Times New Roman" w:cs="Times New Roman"/>
                <w:i/>
                <w:sz w:val="20"/>
                <w:szCs w:val="20"/>
              </w:rPr>
              <w:t>е ускорения свободного падения»</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(высоту падения) и время движения бруска;</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свободного падения бруска;</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и навыки измерения пути и времени движения в быту</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Закон всемирного тяготения (§15)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всемирного тяготения; объяснять явление притяжения тел и использовать эти знания в повседневной жизни;</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всемирного тяготения в виде математического уравнения;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применение этого закона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Ускорение свободного падения на Земле и других небесных телах (§ 16)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Выводить формулу для определен</w:t>
            </w:r>
            <w:r>
              <w:rPr>
                <w:rFonts w:ascii="Times New Roman" w:hAnsi="Times New Roman" w:cs="Times New Roman"/>
                <w:sz w:val="20"/>
                <w:szCs w:val="20"/>
              </w:rPr>
              <w:t>ия ускорения свободного падения</w:t>
            </w:r>
          </w:p>
          <w:p w:rsidR="008665CF" w:rsidRPr="00422412"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xml:space="preserve"> —</w:t>
            </w:r>
            <w:r w:rsidRPr="00422412">
              <w:rPr>
                <w:rFonts w:ascii="Times New Roman" w:hAnsi="Times New Roman" w:cs="Times New Roman"/>
                <w:sz w:val="20"/>
                <w:szCs w:val="20"/>
              </w:rPr>
              <w:tab/>
              <w:t>понимать, как зависит ускорение свободного падения от географической широты места и высоты тела над поверхностью Земли;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эти знания в повседневной жизни; решать расчетные задачи на применение формулы для определения ускорения свободного падения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Прямолинейное и криволинейное движение. Движение тела по окружности с постоянной по модулю скоростью (§17, 18)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и криволинейного движения тел;</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при которых тела движутся прямолинейно и криволинейно;</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причину возникнове</w:t>
            </w:r>
            <w:r>
              <w:rPr>
                <w:rFonts w:ascii="Times New Roman" w:hAnsi="Times New Roman"/>
                <w:sz w:val="20"/>
                <w:szCs w:val="20"/>
              </w:rPr>
              <w:t>ния центростремительного ускоре</w:t>
            </w:r>
            <w:r w:rsidRPr="00422412">
              <w:rPr>
                <w:rFonts w:ascii="Times New Roman" w:hAnsi="Times New Roman"/>
                <w:sz w:val="20"/>
                <w:szCs w:val="20"/>
              </w:rPr>
              <w:t>ния при равномерном движении точки по окружности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по кинематике на равномерное движение точки по окружности с постоянной по модулю скоростью</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объяснять причину возникновения центростремительного ускорения при равномерном движении точки по окружности;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равномерное движение точки по окружности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Искусственные спутники Земли (§ 19)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движении ИСЗ;</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выводить формулу первой космической скорости;</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числовые значения первой и второй космических скоростей;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слушать доклады об истории развития космонавтики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Импульс тела (§ 20)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импульса тела, знать его единицу;</w:t>
            </w:r>
          </w:p>
          <w:p w:rsidR="008665CF" w:rsidRDefault="008665CF" w:rsidP="00817530">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какая система тел называется замкнутой, приводить примеры замкнутой системы;</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использовать знания об импульсе тела и его изменении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Закон сохранения импульса (§ 21)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сохранения импульса;</w:t>
            </w:r>
          </w:p>
          <w:p w:rsidR="008665CF" w:rsidRPr="00422412"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понимать смысл закона сохранения импульса;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законе сохранения импульса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Реактивное движение. Ракеты (§21)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объяснять полет модели ракеты; приводить примеры реактивного движения в природе и технике;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реактивном движении и ракетах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реактивное движение, на закон сохранения импульса</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объяснять реактивное движение;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закона сохранения импульса при реактивном движении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Вывод закона сохранения механической энергии (§ 22)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о превращении механической энергии в повседневной жизни;</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превращения одного вида механической энергии в другой;</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сохранения механической энергии;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w:t>
            </w:r>
            <w:r w:rsidRPr="00422412">
              <w:rPr>
                <w:rFonts w:ascii="Times New Roman" w:hAnsi="Times New Roman"/>
                <w:sz w:val="20"/>
                <w:szCs w:val="20"/>
              </w:rPr>
              <w:t>решать расчетные и качественные задачи на применение закона сохранения механической энергии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0C51DE" w:rsidRDefault="008665CF" w:rsidP="00817530">
            <w:pPr>
              <w:jc w:val="both"/>
              <w:rPr>
                <w:rFonts w:ascii="Times New Roman" w:hAnsi="Times New Roman" w:cs="Times New Roman"/>
                <w:i/>
                <w:sz w:val="20"/>
                <w:szCs w:val="20"/>
              </w:rPr>
            </w:pPr>
            <w:r w:rsidRPr="000C51DE">
              <w:rPr>
                <w:rFonts w:ascii="Times New Roman" w:hAnsi="Times New Roman" w:cs="Times New Roman"/>
                <w:i/>
                <w:sz w:val="20"/>
                <w:szCs w:val="20"/>
              </w:rPr>
              <w:t>Контрольная работа № 2 по теме «</w:t>
            </w:r>
            <w:r>
              <w:rPr>
                <w:rFonts w:ascii="Times New Roman" w:hAnsi="Times New Roman" w:cs="Times New Roman"/>
                <w:i/>
                <w:sz w:val="20"/>
                <w:szCs w:val="20"/>
              </w:rPr>
              <w:t xml:space="preserve">Динамика. </w:t>
            </w:r>
            <w:r w:rsidRPr="000C51DE">
              <w:rPr>
                <w:rFonts w:ascii="Times New Roman" w:hAnsi="Times New Roman" w:cs="Times New Roman"/>
                <w:i/>
                <w:sz w:val="20"/>
                <w:szCs w:val="20"/>
              </w:rPr>
              <w:t>Законы сохранения в механике»</w:t>
            </w:r>
          </w:p>
        </w:tc>
        <w:tc>
          <w:tcPr>
            <w:tcW w:w="569" w:type="dxa"/>
          </w:tcPr>
          <w:p w:rsidR="008665CF" w:rsidRPr="00E013F0"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законе сохранения импульса и законе сохранения механической энергии к решению задач</w:t>
            </w:r>
          </w:p>
        </w:tc>
      </w:tr>
      <w:tr w:rsidR="008665CF" w:rsidRPr="00E013F0" w:rsidTr="00817530">
        <w:tc>
          <w:tcPr>
            <w:tcW w:w="15588" w:type="dxa"/>
            <w:gridSpan w:val="8"/>
          </w:tcPr>
          <w:p w:rsidR="008665CF" w:rsidRPr="000C51DE" w:rsidRDefault="008665CF" w:rsidP="00817530">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t>МЕХАНИЧЕСКИЕ КОЛЕБАНИЯ И ВОЛНЫ. ЗВУК (15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Колебательное движение (§ 23)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колебательное движение по его признакам;</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колебаний в природе, быту и технике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Свободные колебания. </w:t>
            </w:r>
            <w:r w:rsidRPr="00422412">
              <w:rPr>
                <w:rFonts w:ascii="Times New Roman" w:hAnsi="Times New Roman" w:cs="Times New Roman"/>
                <w:sz w:val="20"/>
                <w:szCs w:val="20"/>
              </w:rPr>
              <w:t>Колебательные системы. Маятник (§ 23)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динамику свободных колебаний пружинного и математического маятников;</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измерять жесткость пружины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Величины, характеризующие колебательное движение (§ 24)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величины, характеризующие колебательное движение;</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взаимосвязи периода и частоты колебаний;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проводить экспериментальное исследование зависимости периода пружинного маятника от массы груза и жесткости пружины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Гармонические колебания (§25)</w:t>
            </w:r>
            <w:r>
              <w:rPr>
                <w:rFonts w:ascii="Times New Roman" w:hAnsi="Times New Roman" w:cs="Times New Roman"/>
                <w:sz w:val="20"/>
                <w:szCs w:val="20"/>
              </w:rPr>
              <w:t xml:space="preserve">. </w:t>
            </w:r>
            <w:r w:rsidRPr="006A4EE4">
              <w:rPr>
                <w:rFonts w:ascii="Times New Roman" w:hAnsi="Times New Roman" w:cs="Times New Roman"/>
                <w:b/>
                <w:i/>
                <w:sz w:val="20"/>
                <w:szCs w:val="20"/>
              </w:rPr>
              <w:t>Промежуточная диагностическая работа</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гармонические колебания по их признакам;</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гармонических колебаний в природе, быту и технике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D2486C" w:rsidRDefault="008665CF" w:rsidP="00817530">
            <w:pPr>
              <w:jc w:val="both"/>
              <w:rPr>
                <w:rFonts w:ascii="Times New Roman" w:hAnsi="Times New Roman" w:cs="Times New Roman"/>
                <w:i/>
                <w:sz w:val="20"/>
                <w:szCs w:val="20"/>
              </w:rPr>
            </w:pPr>
            <w:r w:rsidRPr="00D2486C">
              <w:rPr>
                <w:rFonts w:ascii="Times New Roman" w:hAnsi="Times New Roman" w:cs="Times New Roman"/>
                <w:i/>
                <w:sz w:val="20"/>
                <w:szCs w:val="20"/>
              </w:rPr>
              <w:t>Лабораторная работа № 3 «Исследование зависимости периода и частоты свободных к</w:t>
            </w:r>
            <w:r>
              <w:rPr>
                <w:rFonts w:ascii="Times New Roman" w:hAnsi="Times New Roman" w:cs="Times New Roman"/>
                <w:i/>
                <w:sz w:val="20"/>
                <w:szCs w:val="20"/>
              </w:rPr>
              <w:t>олебаний маятника от его длины»</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зависимости периода и частоты колебаний маятника от его длины в быту</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Затухающие колебания. Вынужденные колебания (§ 26)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причину затухания свободных колебаний; называть условие существования незатухающих колебаний;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Резонанс (§27)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Распространение колебаний в среде. Волны (§ 28)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Различать поперечные и продольные волны; описывать механизм образования волн;</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волновой процесс;</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Длина волны. Скорость распространения волн (§ 29)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упругие волны;</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формулы взаимосвязи между ними; 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Источники звука. Звуковые колебания (§ 30)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 Называть диапазон частот звуковых волн; приводить примеры источников звука;</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обоснование того, что звук является продольной волной;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Высота, тембр и громкость звука (§ 31)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звуковые волны;</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Распространение звука. Звуковые волны (§32)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 зависимости скорости звука от свойств среды и от ее температуры;</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почему в газах скорость звука возрастает с повышением температуры;</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Отражение звука. Эхо. Звуковой резонанс (§ 33)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наблюдаемый опыт по возбуждению колебаний одного камертона звуком, испускаемым другим камертоном такой же частоты;</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объяснять принцип действия рупора; 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механические колебания и волны</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механические колебания и волны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D2486C" w:rsidRDefault="008665CF" w:rsidP="00817530">
            <w:pPr>
              <w:jc w:val="both"/>
              <w:rPr>
                <w:rFonts w:ascii="Times New Roman" w:hAnsi="Times New Roman" w:cs="Times New Roman"/>
                <w:i/>
                <w:sz w:val="20"/>
                <w:szCs w:val="20"/>
              </w:rPr>
            </w:pPr>
            <w:r w:rsidRPr="00D2486C">
              <w:rPr>
                <w:rFonts w:ascii="Times New Roman" w:hAnsi="Times New Roman" w:cs="Times New Roman"/>
                <w:i/>
                <w:sz w:val="20"/>
                <w:szCs w:val="20"/>
              </w:rPr>
              <w:t>Контрольная работа № 3 по теме «Механические колебания и волны. Звук»</w:t>
            </w:r>
          </w:p>
        </w:tc>
        <w:tc>
          <w:tcPr>
            <w:tcW w:w="569" w:type="dxa"/>
          </w:tcPr>
          <w:p w:rsidR="008665CF" w:rsidRPr="00E013F0"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характеристиках механических колебаний и волн к решению задач</w:t>
            </w:r>
          </w:p>
        </w:tc>
      </w:tr>
      <w:tr w:rsidR="008665CF" w:rsidRPr="00E013F0" w:rsidTr="00817530">
        <w:tc>
          <w:tcPr>
            <w:tcW w:w="15588" w:type="dxa"/>
            <w:gridSpan w:val="8"/>
          </w:tcPr>
          <w:p w:rsidR="008665CF" w:rsidRPr="00D2486C" w:rsidRDefault="008665CF" w:rsidP="00817530">
            <w:pPr>
              <w:pStyle w:val="Style9"/>
              <w:widowControl/>
              <w:jc w:val="center"/>
              <w:rPr>
                <w:rStyle w:val="FontStyle34"/>
                <w:rFonts w:ascii="Times New Roman" w:hAnsi="Times New Roman"/>
                <w:b/>
                <w:sz w:val="20"/>
                <w:szCs w:val="20"/>
              </w:rPr>
            </w:pPr>
            <w:r w:rsidRPr="00D2486C">
              <w:rPr>
                <w:rFonts w:ascii="Times New Roman" w:hAnsi="Times New Roman"/>
                <w:b/>
                <w:sz w:val="20"/>
                <w:szCs w:val="20"/>
              </w:rPr>
              <w:t>ЭЛЕКТРОМАГНИТНОЕ ПОЛЕ (25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Магнитное поле и его графическое изображение (§ 34)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Pr>
                <w:rFonts w:ascii="Times New Roman" w:hAnsi="Times New Roman" w:cs="Times New Roman"/>
                <w:sz w:val="20"/>
                <w:szCs w:val="20"/>
              </w:rPr>
              <w:tab/>
              <w:t xml:space="preserve">Объяснять наблюдаемые опыты по </w:t>
            </w:r>
            <w:r w:rsidRPr="00422412">
              <w:rPr>
                <w:rFonts w:ascii="Times New Roman" w:hAnsi="Times New Roman" w:cs="Times New Roman"/>
                <w:sz w:val="20"/>
                <w:szCs w:val="20"/>
              </w:rPr>
              <w:t>поведению магнитной стрелки в магнитном поле проводника с током;</w:t>
            </w:r>
          </w:p>
          <w:p w:rsidR="008665CF" w:rsidRPr="00422412" w:rsidRDefault="008665CF" w:rsidP="00817530">
            <w:pPr>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cs="Times New Roman"/>
                <w:sz w:val="20"/>
                <w:szCs w:val="20"/>
              </w:rPr>
              <w:t>делать выводы о замкнутости магнитных линий и об ослаблении магнитного поля с удалением от проводника с током;</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изображать графически линии магнитного поля постоянного полосового магнита, прямого проводника с током, соленоида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Однородное и неоднородное магнитные поля (§ 34)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 о замкнутости магнитных линий;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изображать графически линии однородного и неоднородного магнитных полей</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Направление тока и направление линий его магнитного поля (§ 35)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наблюдаемые опыты по поведению магнитной стрелки в магнитном поле прямого проводника с током и соленоида;</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формулировать правило буравчика для прямого проводника с током;</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w:t>
            </w:r>
            <w:r w:rsidRPr="00422412">
              <w:rPr>
                <w:rFonts w:ascii="Times New Roman" w:hAnsi="Times New Roman"/>
                <w:sz w:val="20"/>
                <w:szCs w:val="20"/>
              </w:rPr>
              <w:tab/>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Обнаружение магнитного поля по его действию на электрический ток. Правило левой руки (§ 36)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левой руки;</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направление силы, действующей на электрический заряд, движущийся в магнитном поле;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определять знак заряда и направление движения заряженной частицы в магнитном поле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Индукция магнитного поля (§37)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формулу взаимосвязи модуля вектора магнитной индукции магнитного поля с модулем силы, действующей на проводник длиной 1, расположенный перпендикулярно линиям магнитной индукции, и силой тока в проводнике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Магнитный поток (§ 38)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Default="008665CF" w:rsidP="00817530">
            <w:pPr>
              <w:pStyle w:val="Style9"/>
              <w:widowControl/>
              <w:jc w:val="both"/>
              <w:rPr>
                <w:rFonts w:ascii="Times New Roman" w:hAnsi="Times New Roman"/>
                <w:sz w:val="20"/>
                <w:szCs w:val="20"/>
              </w:rPr>
            </w:pPr>
            <w:r w:rsidRPr="00422412">
              <w:rPr>
                <w:rFonts w:ascii="Times New Roman" w:hAnsi="Times New Roman"/>
                <w:sz w:val="20"/>
                <w:szCs w:val="20"/>
              </w:rPr>
              <w:t>— Понимать, что такое магнитный поток, что он характеризует;</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Явление электромагнитной индукции (§ 39)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технического использования явления электромагнитной индукции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D2486C" w:rsidRDefault="008665CF" w:rsidP="00817530">
            <w:pPr>
              <w:jc w:val="both"/>
              <w:rPr>
                <w:rFonts w:ascii="Times New Roman" w:hAnsi="Times New Roman" w:cs="Times New Roman"/>
                <w:i/>
                <w:sz w:val="20"/>
                <w:szCs w:val="20"/>
              </w:rPr>
            </w:pPr>
            <w:r w:rsidRPr="00D2486C">
              <w:rPr>
                <w:rFonts w:ascii="Times New Roman" w:hAnsi="Times New Roman" w:cs="Times New Roman"/>
                <w:i/>
                <w:sz w:val="20"/>
                <w:szCs w:val="20"/>
              </w:rPr>
              <w:t>Лабораторная работа № 4 «Изучение явления электромагнитной индукции»</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Проводить исследовательский эксперимент по изучению явления электромагнитной индукции;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анализировать результаты эксперимента и делать выводы;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Направление индукционного тока. Правило Ленца (§ 40)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взаимодействие алюминиевых колец с постоянным магнитом;</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физическую суть правила Ленца и формулировать его;</w:t>
            </w:r>
          </w:p>
          <w:p w:rsidR="008665CF" w:rsidRPr="00BA0BAA" w:rsidRDefault="008665CF" w:rsidP="00817530">
            <w:pPr>
              <w:tabs>
                <w:tab w:val="left" w:pos="281"/>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Ленца и правило правой руки для определения направления индукционного токав проволочном витке и катушке</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Явлениесамоиндукции(§41)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Получение и передача переменного электрического тока. Трансформатор (§ 42)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об устройстве и принципе действия генератора переменного тока;</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способы уменьшения потерь электроэнергии при передаче ее на большие расстояния;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о назначении, устройстве, принципе действия трансформатора и его применении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Электромагнитное поле (§ 43)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причину возникновения электромагнитного поля;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различия между вихревым электрическим и электростатическим полями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Электромагнитные волны (§ 44)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 по излучению и приему электромагнитных волн;</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скорость распространения электромагнитных волн есть самая большая скорость в природе, что она равна скорости света в вакууме;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читать шкалу электромагнитных волн</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Конденсатор</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электроемкости;</w:t>
            </w:r>
          </w:p>
          <w:p w:rsidR="008665CF" w:rsidRPr="00422412" w:rsidRDefault="008665CF" w:rsidP="00817530">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электроемкость не зависит от заряда проводников и напряжения между ними;</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различных видов конденсаторов, их применение в технике;</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энергии конденсатора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Колебательный контур. Получение электромагнитных колебаний (§ 45)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свободные электромагнитные колебания в колебательном контуре;</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формулу Томсона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Принципы радиосвязи и телевидения (§ 46)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принципах радиосвязи и телевидения;</w:t>
            </w:r>
          </w:p>
          <w:p w:rsidR="008665CF" w:rsidRPr="00422412"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 </w:t>
            </w:r>
            <w:r w:rsidRPr="00422412">
              <w:rPr>
                <w:rFonts w:ascii="Times New Roman" w:hAnsi="Times New Roman" w:cs="Times New Roman"/>
                <w:sz w:val="20"/>
                <w:szCs w:val="20"/>
              </w:rPr>
              <w:t>слушать доклад «Развитие средств и способов передачи информации на далекие расстояния с древних времен и до наших дней»;</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Электромагнитная природа света (§ 47)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различные диапазоны электромагнитных волн;</w:t>
            </w:r>
          </w:p>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двойственность свойств света, т. е. его дуализм;</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Преломление света. Физический смысл показателя преломления (§ 48)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показателя преломления;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Дисперсия света. Цвета тел (§ 49)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суть и давать определение дисперсии света;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Спектроскоп и спектрограф (§49)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об устройстве и принципе действия двухтрубного спектроскопа, его применении;</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—рассказывать о назначении, устройстве, принципе действия спектрографа и его применении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Типы оптических спектров (§ 50)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образования сплошных и линейчатых спектров испускания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1B3F01" w:rsidRDefault="008665CF" w:rsidP="00817530">
            <w:pPr>
              <w:jc w:val="both"/>
              <w:rPr>
                <w:rFonts w:ascii="Times New Roman" w:hAnsi="Times New Roman" w:cs="Times New Roman"/>
                <w:i/>
                <w:sz w:val="20"/>
                <w:szCs w:val="20"/>
              </w:rPr>
            </w:pPr>
            <w:r w:rsidRPr="001B3F01">
              <w:rPr>
                <w:rFonts w:ascii="Times New Roman" w:hAnsi="Times New Roman" w:cs="Times New Roman"/>
                <w:i/>
                <w:sz w:val="20"/>
                <w:szCs w:val="20"/>
              </w:rPr>
              <w:t xml:space="preserve">Лабораторная работа № 5 «Наблюдение сплошного и </w:t>
            </w:r>
            <w:r>
              <w:rPr>
                <w:rFonts w:ascii="Times New Roman" w:hAnsi="Times New Roman" w:cs="Times New Roman"/>
                <w:i/>
                <w:sz w:val="20"/>
                <w:szCs w:val="20"/>
              </w:rPr>
              <w:t>линейчатых спектров испускания»</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анализировать результаты эксперимента и делать выводы;</w:t>
            </w:r>
          </w:p>
          <w:p w:rsidR="008665CF" w:rsidRDefault="008665CF" w:rsidP="00817530">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зарисовывать различные типы спектров испускания;</w:t>
            </w:r>
          </w:p>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работать в группе (парами)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Поглощение и испускание света атомами. Происхождение линейчатых спектров (§51)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излучение и поглощение света атомами и происхождение линейчатых спектров на основе постулатов Бора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электромагнитные колебания и волны</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электромагнитные колебания и волны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1B3F01" w:rsidRDefault="008665CF" w:rsidP="00817530">
            <w:pPr>
              <w:jc w:val="both"/>
              <w:rPr>
                <w:rFonts w:ascii="Times New Roman" w:hAnsi="Times New Roman" w:cs="Times New Roman"/>
                <w:i/>
                <w:sz w:val="20"/>
                <w:szCs w:val="20"/>
              </w:rPr>
            </w:pPr>
            <w:r w:rsidRPr="001B3F01">
              <w:rPr>
                <w:rFonts w:ascii="Times New Roman" w:hAnsi="Times New Roman" w:cs="Times New Roman"/>
                <w:i/>
                <w:sz w:val="20"/>
                <w:szCs w:val="20"/>
              </w:rPr>
              <w:t>Контрольная работа № 4 по теме «Электромагнитное поле»</w:t>
            </w:r>
          </w:p>
        </w:tc>
        <w:tc>
          <w:tcPr>
            <w:tcW w:w="569" w:type="dxa"/>
          </w:tcPr>
          <w:p w:rsidR="008665CF" w:rsidRPr="00E013F0"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электромагнитных колебаниях и волнах к решению задач</w:t>
            </w:r>
          </w:p>
        </w:tc>
      </w:tr>
      <w:tr w:rsidR="008665CF" w:rsidRPr="00E013F0" w:rsidTr="00817530">
        <w:tc>
          <w:tcPr>
            <w:tcW w:w="15588" w:type="dxa"/>
            <w:gridSpan w:val="8"/>
          </w:tcPr>
          <w:p w:rsidR="008665CF" w:rsidRPr="00B35519" w:rsidRDefault="008665CF" w:rsidP="00817530">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СТРОЕНИЕ АТОМА И АТОМНОГО ЯДРА (20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Радиоактивность (§ 52)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опыты Резерфорда по обнаружению сложного состава радиоактивного излучения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Модели атомов (§ 52)</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опыты Резерфорда по исследованию с помощью рассеяния альфа-частиц строения атома;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модели атомов Томсона и Резерфорда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Радиоактивные превращения атомных ядер (§ 53)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объяснять суть законов сохранения массового числа и заряда при радиоактивных превращениях;</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эти законы при записи уравнений ядерных реакций</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Экспериментальные методы исследования частиц (§ 54)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устройстве и принципе действия счетчика Гейгера и камеры Вильсона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1B3F01" w:rsidRDefault="008665CF" w:rsidP="00817530">
            <w:pPr>
              <w:jc w:val="both"/>
              <w:rPr>
                <w:rFonts w:ascii="Times New Roman" w:hAnsi="Times New Roman" w:cs="Times New Roman"/>
                <w:i/>
                <w:sz w:val="20"/>
                <w:szCs w:val="20"/>
              </w:rPr>
            </w:pPr>
            <w:r w:rsidRPr="001B3F01">
              <w:rPr>
                <w:rFonts w:ascii="Times New Roman" w:hAnsi="Times New Roman" w:cs="Times New Roman"/>
                <w:i/>
                <w:sz w:val="20"/>
                <w:szCs w:val="20"/>
              </w:rPr>
              <w:t>Лабораторная работа № 6 «Измерение естественного радиационного фона дозиметром»</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мощность радиационного фона дозиметром;</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сравнивать полученный результат с наибольшим допустимым для человека значением;</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работать в группе (парами)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Открытие протона и нейтрона (§ 55)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законы сохранения массового числа и заряда для записи уравнений ядерных реакций</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Состав атомного ядра. Ядерные силы (§ 56)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понятий: массовое и зарядовое числа;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понимать, чем различаются ядра изотопов</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Энергия связи. Дефект масс (§57)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физический смысл понятий: энергия связи, дефект масс</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Деление ядер урана. Цепная реакция (§ 58)</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процесс деления ядра атома урана; объяснять физический смысл понятий: цепная реакция, критическая масса;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протекания управляемой цепной реакции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C21A65" w:rsidRDefault="008665CF" w:rsidP="00817530">
            <w:pPr>
              <w:jc w:val="both"/>
              <w:rPr>
                <w:rFonts w:ascii="Times New Roman" w:hAnsi="Times New Roman" w:cs="Times New Roman"/>
                <w:i/>
                <w:sz w:val="20"/>
                <w:szCs w:val="20"/>
              </w:rPr>
            </w:pPr>
            <w:r w:rsidRPr="00C21A65">
              <w:rPr>
                <w:rFonts w:ascii="Times New Roman" w:hAnsi="Times New Roman" w:cs="Times New Roman"/>
                <w:i/>
                <w:sz w:val="20"/>
                <w:szCs w:val="20"/>
              </w:rPr>
              <w:t xml:space="preserve">Лабораторная работа № 7 «Изучение деления </w:t>
            </w:r>
            <w:r>
              <w:rPr>
                <w:rFonts w:ascii="Times New Roman" w:hAnsi="Times New Roman" w:cs="Times New Roman"/>
                <w:i/>
                <w:sz w:val="20"/>
                <w:szCs w:val="20"/>
              </w:rPr>
              <w:t>ядра урана по фотографии треков</w:t>
            </w:r>
            <w:r w:rsidRPr="00C21A65">
              <w:rPr>
                <w:rFonts w:ascii="Times New Roman" w:hAnsi="Times New Roman" w:cs="Times New Roman"/>
                <w:i/>
                <w:sz w:val="20"/>
                <w:szCs w:val="20"/>
              </w:rPr>
              <w:t>»</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закон сохранения импульса для объяснения движения двух ядер, образовавшихся при делении ядра атома урана;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законы сохранения массового числа и заряда для записи уравнения ядерной реакции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Ядерный реактор. Преобразование внутренней энергии атомных ядер в эле</w:t>
            </w:r>
            <w:r>
              <w:rPr>
                <w:rFonts w:ascii="Times New Roman" w:hAnsi="Times New Roman" w:cs="Times New Roman"/>
                <w:sz w:val="20"/>
                <w:szCs w:val="20"/>
              </w:rPr>
              <w:t>к</w:t>
            </w:r>
            <w:r w:rsidRPr="00422412">
              <w:rPr>
                <w:rFonts w:ascii="Times New Roman" w:hAnsi="Times New Roman" w:cs="Times New Roman"/>
                <w:sz w:val="20"/>
                <w:szCs w:val="20"/>
              </w:rPr>
              <w:t>трическую энергию (§ 59)</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ядерного реактора на медленных нейтронах, его устройстве и принципе действия</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Атомная энергетика (§ 60)</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преимущества и недостатки АЭС перед другими видами электростанций;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Биологическое действие радиации (§61)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поглощенная доза излучения, коэффициент качества, эквивалентная доза;</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слушать доклад о биологическом действии радиоактивных излучений;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Закон радиоактивного распада (§ 61)</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физической величины период полураспада;</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физический смысл закона радиоактивного распада;</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закона радиоактивного распада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Термоядерная реакция (§ 62)</w:t>
            </w:r>
            <w:r>
              <w:rPr>
                <w:rFonts w:ascii="Times New Roman" w:hAnsi="Times New Roman" w:cs="Times New Roman"/>
                <w:i/>
                <w:sz w:val="20"/>
                <w:szCs w:val="20"/>
              </w:rPr>
              <w:t xml:space="preserve"> Лабораторная работа № 8</w:t>
            </w:r>
            <w:r w:rsidRPr="00E126B4">
              <w:rPr>
                <w:rFonts w:ascii="Times New Roman" w:hAnsi="Times New Roman" w:cs="Times New Roman"/>
                <w:i/>
                <w:sz w:val="20"/>
                <w:szCs w:val="20"/>
              </w:rPr>
              <w:t xml:space="preserve"> « Изучение треков заряженных частиц по готовым фотографиям» (выполняется дома)</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протекания термоядерной реакции;</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термоядерных реакций</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Элементарные частицы. Античастицы</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слов: «элементарный», «антивещество»;</w:t>
            </w:r>
          </w:p>
          <w:p w:rsidR="008665CF" w:rsidRPr="00422412" w:rsidRDefault="008665CF" w:rsidP="00817530">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частицы: позитрон, антинейтрон</w:t>
            </w:r>
            <w:r>
              <w:rPr>
                <w:rFonts w:ascii="Times New Roman" w:hAnsi="Times New Roman" w:cs="Times New Roman"/>
                <w:sz w:val="20"/>
                <w:szCs w:val="20"/>
              </w:rPr>
              <w:t xml:space="preserve">, </w:t>
            </w:r>
            <w:r w:rsidRPr="00422412">
              <w:rPr>
                <w:rFonts w:ascii="Times New Roman" w:hAnsi="Times New Roman" w:cs="Times New Roman"/>
                <w:sz w:val="20"/>
                <w:szCs w:val="20"/>
              </w:rPr>
              <w:t>антипротон;</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в чем заключается процесс аннигиляции</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126B4" w:rsidRDefault="008665CF" w:rsidP="00817530">
            <w:pPr>
              <w:jc w:val="both"/>
              <w:rPr>
                <w:rFonts w:ascii="Times New Roman" w:hAnsi="Times New Roman" w:cs="Times New Roman"/>
                <w:i/>
                <w:sz w:val="20"/>
                <w:szCs w:val="20"/>
              </w:rPr>
            </w:pPr>
            <w:r>
              <w:rPr>
                <w:rFonts w:ascii="Times New Roman" w:hAnsi="Times New Roman" w:cs="Times New Roman"/>
                <w:i/>
                <w:sz w:val="20"/>
                <w:szCs w:val="20"/>
              </w:rPr>
              <w:t>Итоговая диагностическая работа</w:t>
            </w:r>
          </w:p>
          <w:p w:rsidR="008665CF" w:rsidRPr="00E126B4" w:rsidRDefault="008665CF" w:rsidP="00817530">
            <w:pPr>
              <w:jc w:val="both"/>
              <w:rPr>
                <w:rFonts w:ascii="Times New Roman" w:hAnsi="Times New Roman" w:cs="Times New Roman"/>
                <w:i/>
                <w:sz w:val="20"/>
                <w:szCs w:val="20"/>
              </w:rPr>
            </w:pPr>
          </w:p>
        </w:tc>
        <w:tc>
          <w:tcPr>
            <w:tcW w:w="569" w:type="dxa"/>
          </w:tcPr>
          <w:p w:rsidR="008665CF" w:rsidRDefault="008665CF" w:rsidP="00817530">
            <w:r w:rsidRPr="00BA4DD9">
              <w:rPr>
                <w:rFonts w:ascii="Times New Roman" w:hAnsi="Times New Roman" w:cs="Times New Roman"/>
                <w:sz w:val="20"/>
                <w:szCs w:val="20"/>
              </w:rPr>
              <w:t>РК</w:t>
            </w:r>
          </w:p>
        </w:tc>
        <w:tc>
          <w:tcPr>
            <w:tcW w:w="852" w:type="dxa"/>
          </w:tcPr>
          <w:p w:rsidR="008665CF" w:rsidRDefault="008665CF" w:rsidP="00817530">
            <w:r w:rsidRPr="00024F56">
              <w:rPr>
                <w:rFonts w:ascii="Times New Roman" w:hAnsi="Times New Roman" w:cs="Times New Roman"/>
                <w:sz w:val="20"/>
                <w:szCs w:val="20"/>
              </w:rPr>
              <w:t>КР</w:t>
            </w:r>
          </w:p>
        </w:tc>
        <w:tc>
          <w:tcPr>
            <w:tcW w:w="8643" w:type="dxa"/>
          </w:tcPr>
          <w:p w:rsidR="008665CF" w:rsidRPr="00BA0BAA" w:rsidRDefault="008665CF" w:rsidP="00817530">
            <w:pPr>
              <w:tabs>
                <w:tab w:val="left" w:pos="277"/>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знания к решению задач</w:t>
            </w:r>
            <w:r>
              <w:rPr>
                <w:rFonts w:ascii="Times New Roman" w:hAnsi="Times New Roman" w:cs="Times New Roman"/>
                <w:sz w:val="20"/>
                <w:szCs w:val="20"/>
              </w:rPr>
              <w:t xml:space="preserve"> по курсу физики основной школы</w:t>
            </w:r>
          </w:p>
          <w:p w:rsidR="008665CF" w:rsidRPr="00BA0BAA" w:rsidRDefault="008665CF" w:rsidP="00817530">
            <w:pPr>
              <w:pStyle w:val="Style9"/>
              <w:widowControl/>
              <w:jc w:val="both"/>
              <w:rPr>
                <w:rStyle w:val="FontStyle34"/>
                <w:rFonts w:ascii="Times New Roman" w:hAnsi="Times New Roman"/>
                <w:sz w:val="20"/>
                <w:szCs w:val="20"/>
              </w:rPr>
            </w:pP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 на закон радиоактивного распада</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126B4" w:rsidRDefault="008665CF" w:rsidP="00817530">
            <w:pPr>
              <w:jc w:val="both"/>
              <w:rPr>
                <w:rFonts w:ascii="Times New Roman" w:hAnsi="Times New Roman" w:cs="Times New Roman"/>
                <w:i/>
                <w:sz w:val="20"/>
                <w:szCs w:val="20"/>
              </w:rPr>
            </w:pPr>
            <w:r w:rsidRPr="00E126B4">
              <w:rPr>
                <w:rFonts w:ascii="Times New Roman" w:hAnsi="Times New Roman" w:cs="Times New Roman"/>
                <w:i/>
                <w:sz w:val="20"/>
                <w:szCs w:val="20"/>
              </w:rPr>
              <w:t>Контрольная работа № 5 по теме «Строение атома и атомного ядра. Использование энергии атомных ядер»</w:t>
            </w:r>
          </w:p>
        </w:tc>
        <w:tc>
          <w:tcPr>
            <w:tcW w:w="569" w:type="dxa"/>
          </w:tcPr>
          <w:p w:rsidR="008665CF" w:rsidRDefault="008665CF" w:rsidP="00817530">
            <w:r w:rsidRPr="00BA4DD9">
              <w:rPr>
                <w:rFonts w:ascii="Times New Roman" w:hAnsi="Times New Roman" w:cs="Times New Roman"/>
                <w:sz w:val="20"/>
                <w:szCs w:val="20"/>
              </w:rPr>
              <w:t>РК</w:t>
            </w:r>
          </w:p>
        </w:tc>
        <w:tc>
          <w:tcPr>
            <w:tcW w:w="852" w:type="dxa"/>
          </w:tcPr>
          <w:p w:rsidR="008665CF" w:rsidRDefault="008665CF" w:rsidP="00817530">
            <w:r w:rsidRPr="00024F56">
              <w:rPr>
                <w:rFonts w:ascii="Times New Roman" w:hAnsi="Times New Roman" w:cs="Times New Roman"/>
                <w:sz w:val="20"/>
                <w:szCs w:val="20"/>
              </w:rPr>
              <w:t>КР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к решению задач по теме «Строение атома и атомного ядра. Использование энергии атомных ядер»</w:t>
            </w:r>
          </w:p>
        </w:tc>
      </w:tr>
      <w:tr w:rsidR="008665CF" w:rsidRPr="00E013F0" w:rsidTr="00817530">
        <w:tc>
          <w:tcPr>
            <w:tcW w:w="15588" w:type="dxa"/>
            <w:gridSpan w:val="8"/>
          </w:tcPr>
          <w:p w:rsidR="008665CF" w:rsidRPr="00E126B4" w:rsidRDefault="008665CF" w:rsidP="00817530">
            <w:pPr>
              <w:pStyle w:val="Style9"/>
              <w:widowControl/>
              <w:jc w:val="center"/>
              <w:rPr>
                <w:rStyle w:val="FontStyle34"/>
                <w:rFonts w:ascii="Times New Roman" w:hAnsi="Times New Roman"/>
                <w:b/>
                <w:sz w:val="20"/>
                <w:szCs w:val="20"/>
              </w:rPr>
            </w:pPr>
            <w:r w:rsidRPr="00E126B4">
              <w:rPr>
                <w:rFonts w:ascii="Times New Roman" w:hAnsi="Times New Roman"/>
                <w:b/>
                <w:sz w:val="20"/>
                <w:szCs w:val="20"/>
              </w:rPr>
              <w:t>СТРОЕНИЕ И ЭВОЛЮЦИЯ ВСЕЛЕННОЙ (5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Состав, строение и происхождение Солнечной системы (§ 63)</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слайды или фотографии небесных объектов;</w:t>
            </w:r>
          </w:p>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группы объектов, входящих в Солнечную систему;</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изменения вида звездного неба в течение суток</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Большие планеты Солнечной системы (§ 64)</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Анализировать слайды или фотографии планет; сравнивать планеты земной группы, планеты- гиганты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Малые тела Солнечной системы (§65)</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фотографии малых тел Солнечной системы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Строение, излучения и эволюция Солнца и звезд (§ 66)</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физические процессы, происходящие в недрах Солнца и звезд;</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причины образования пятен на Солнце; анализировать фотографии солнечной короны и образований в ней</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Строение и эволюция Вселенной (§ 67)</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422412" w:rsidRDefault="008665CF" w:rsidP="0081753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три модели нестационарной Вселенной, предложенные Фридманом;</w:t>
            </w:r>
          </w:p>
          <w:p w:rsidR="008665CF" w:rsidRPr="00422412" w:rsidRDefault="008665CF" w:rsidP="0081753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в чем проявляется не стационарность Вселенной;</w:t>
            </w:r>
          </w:p>
          <w:p w:rsidR="008665CF" w:rsidRPr="00BA0BAA" w:rsidRDefault="008665CF" w:rsidP="00817530">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закон Хаббла</w:t>
            </w:r>
          </w:p>
        </w:tc>
      </w:tr>
      <w:tr w:rsidR="008665CF" w:rsidRPr="00E013F0" w:rsidTr="00817530">
        <w:tc>
          <w:tcPr>
            <w:tcW w:w="15588" w:type="dxa"/>
            <w:gridSpan w:val="8"/>
          </w:tcPr>
          <w:p w:rsidR="008665CF" w:rsidRPr="00B35519" w:rsidRDefault="008665CF" w:rsidP="00817530">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ИТОГОВОЕ ПОВТОРЕНИЕ (</w:t>
            </w:r>
            <w:r>
              <w:rPr>
                <w:rFonts w:ascii="Times New Roman" w:hAnsi="Times New Roman"/>
                <w:b/>
                <w:sz w:val="20"/>
                <w:szCs w:val="20"/>
              </w:rPr>
              <w:t>3</w:t>
            </w:r>
            <w:r w:rsidRPr="00B35519">
              <w:rPr>
                <w:rFonts w:ascii="Times New Roman" w:hAnsi="Times New Roman"/>
                <w:b/>
                <w:sz w:val="20"/>
                <w:szCs w:val="20"/>
              </w:rPr>
              <w:t xml:space="preserve"> ч)</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Законы взаимодействия и движения тел</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законы взаимодействия и движения тел</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Механические колебания и волны</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«Механические колебания и волны»</w:t>
            </w:r>
          </w:p>
        </w:tc>
      </w:tr>
      <w:tr w:rsidR="008665CF" w:rsidRPr="00E013F0" w:rsidTr="00817530">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0" w:type="auto"/>
          </w:tcPr>
          <w:p w:rsidR="008665CF" w:rsidRPr="00E013F0" w:rsidRDefault="008665CF" w:rsidP="00817530">
            <w:pPr>
              <w:jc w:val="both"/>
              <w:rPr>
                <w:rFonts w:ascii="Times New Roman" w:hAnsi="Times New Roman" w:cs="Times New Roman"/>
                <w:sz w:val="20"/>
                <w:szCs w:val="20"/>
              </w:rPr>
            </w:pPr>
          </w:p>
        </w:tc>
        <w:tc>
          <w:tcPr>
            <w:tcW w:w="3244" w:type="dxa"/>
          </w:tcPr>
          <w:p w:rsidR="008665CF" w:rsidRPr="00E013F0" w:rsidRDefault="008665CF" w:rsidP="00817530">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Электромагнитное поле</w:t>
            </w:r>
          </w:p>
        </w:tc>
        <w:tc>
          <w:tcPr>
            <w:tcW w:w="569" w:type="dxa"/>
          </w:tcPr>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817530">
            <w:pPr>
              <w:jc w:val="both"/>
              <w:rPr>
                <w:rFonts w:ascii="Times New Roman" w:hAnsi="Times New Roman" w:cs="Times New Roman"/>
                <w:sz w:val="20"/>
                <w:szCs w:val="20"/>
              </w:rPr>
            </w:pPr>
          </w:p>
        </w:tc>
        <w:tc>
          <w:tcPr>
            <w:tcW w:w="8643" w:type="dxa"/>
          </w:tcPr>
          <w:p w:rsidR="008665CF" w:rsidRPr="00BA0BAA" w:rsidRDefault="008665CF" w:rsidP="0081753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«Электромагнитное поле»</w:t>
            </w:r>
          </w:p>
        </w:tc>
      </w:tr>
    </w:tbl>
    <w:p w:rsidR="002B5D3C" w:rsidRDefault="002B5D3C" w:rsidP="002B5D3C">
      <w:pPr>
        <w:spacing w:after="0"/>
        <w:rPr>
          <w:sz w:val="20"/>
        </w:rPr>
      </w:pPr>
    </w:p>
    <w:p w:rsidR="008665CF" w:rsidRDefault="008665CF" w:rsidP="002B5D3C">
      <w:pPr>
        <w:spacing w:after="0"/>
        <w:rPr>
          <w:sz w:val="20"/>
        </w:rPr>
      </w:pPr>
    </w:p>
    <w:p w:rsidR="008665CF" w:rsidRDefault="008665CF" w:rsidP="008665CF">
      <w:pPr>
        <w:spacing w:after="0" w:line="240" w:lineRule="auto"/>
        <w:rPr>
          <w:rFonts w:ascii="Times New Roman" w:hAnsi="Times New Roman" w:cs="Times New Roman"/>
          <w:sz w:val="20"/>
          <w:szCs w:val="20"/>
        </w:rPr>
      </w:pPr>
      <w:r>
        <w:rPr>
          <w:rFonts w:ascii="Times New Roman" w:hAnsi="Times New Roman" w:cs="Times New Roman"/>
          <w:sz w:val="20"/>
          <w:szCs w:val="20"/>
        </w:rPr>
        <w:t>Сокращения:</w:t>
      </w:r>
    </w:p>
    <w:tbl>
      <w:tblPr>
        <w:tblStyle w:val="af1"/>
        <w:tblW w:w="0" w:type="auto"/>
        <w:tblLook w:val="04A0"/>
      </w:tblPr>
      <w:tblGrid>
        <w:gridCol w:w="5304"/>
        <w:gridCol w:w="5306"/>
        <w:gridCol w:w="5306"/>
      </w:tblGrid>
      <w:tr w:rsidR="008665CF" w:rsidTr="00817530">
        <w:tc>
          <w:tcPr>
            <w:tcW w:w="5306" w:type="dxa"/>
            <w:vAlign w:val="center"/>
          </w:tcPr>
          <w:p w:rsidR="008665CF" w:rsidRPr="00E013F0" w:rsidRDefault="008665CF" w:rsidP="00817530">
            <w:pPr>
              <w:jc w:val="both"/>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5307" w:type="dxa"/>
            <w:vAlign w:val="center"/>
          </w:tcPr>
          <w:p w:rsidR="008665CF" w:rsidRPr="00E013F0" w:rsidRDefault="008665CF" w:rsidP="00817530">
            <w:pPr>
              <w:jc w:val="both"/>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c>
          <w:tcPr>
            <w:tcW w:w="5307" w:type="dxa"/>
          </w:tcPr>
          <w:p w:rsidR="008665CF" w:rsidRDefault="008665CF" w:rsidP="00817530">
            <w:pPr>
              <w:jc w:val="both"/>
              <w:rPr>
                <w:rFonts w:ascii="Times New Roman" w:hAnsi="Times New Roman" w:cs="Times New Roman"/>
                <w:sz w:val="20"/>
                <w:szCs w:val="20"/>
              </w:rPr>
            </w:pPr>
            <w:r w:rsidRPr="00E013F0">
              <w:rPr>
                <w:rFonts w:ascii="Times New Roman" w:hAnsi="Times New Roman" w:cs="Times New Roman"/>
                <w:sz w:val="20"/>
                <w:szCs w:val="20"/>
              </w:rPr>
              <w:t>Информационно-методическое обеспечение</w:t>
            </w:r>
          </w:p>
        </w:tc>
      </w:tr>
      <w:tr w:rsidR="008665CF" w:rsidTr="00817530">
        <w:tc>
          <w:tcPr>
            <w:tcW w:w="5306" w:type="dxa"/>
          </w:tcPr>
          <w:p w:rsidR="008665CF" w:rsidRPr="00BA4DD9"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НЗ – урок открытия нового знания</w:t>
            </w:r>
          </w:p>
          <w:p w:rsidR="008665CF" w:rsidRPr="00BA4DD9"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 – урок рефлексии</w:t>
            </w:r>
          </w:p>
          <w:p w:rsidR="008665CF" w:rsidRPr="00BA4DD9"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ОМН – урок общеметодологической направленности</w:t>
            </w:r>
          </w:p>
          <w:p w:rsidR="008665CF" w:rsidRPr="00E013F0" w:rsidRDefault="008665CF" w:rsidP="00817530">
            <w:pPr>
              <w:jc w:val="both"/>
              <w:rPr>
                <w:rFonts w:ascii="Times New Roman" w:hAnsi="Times New Roman" w:cs="Times New Roman"/>
                <w:sz w:val="20"/>
                <w:szCs w:val="20"/>
              </w:rPr>
            </w:pPr>
            <w:r w:rsidRPr="00BA4DD9">
              <w:rPr>
                <w:rFonts w:ascii="Times New Roman" w:hAnsi="Times New Roman" w:cs="Times New Roman"/>
                <w:sz w:val="20"/>
                <w:szCs w:val="20"/>
              </w:rPr>
              <w:t>РК – урок развивающего контроля</w:t>
            </w:r>
          </w:p>
        </w:tc>
        <w:tc>
          <w:tcPr>
            <w:tcW w:w="5307" w:type="dxa"/>
          </w:tcPr>
          <w:p w:rsidR="008665CF" w:rsidRDefault="008665CF" w:rsidP="00817530">
            <w:pPr>
              <w:jc w:val="both"/>
              <w:rPr>
                <w:rFonts w:ascii="Times New Roman" w:hAnsi="Times New Roman" w:cs="Times New Roman"/>
                <w:sz w:val="20"/>
                <w:szCs w:val="20"/>
              </w:rPr>
            </w:pPr>
            <w:r>
              <w:rPr>
                <w:rFonts w:ascii="Times New Roman" w:hAnsi="Times New Roman" w:cs="Times New Roman"/>
                <w:sz w:val="20"/>
                <w:szCs w:val="20"/>
              </w:rPr>
              <w:t>ФД – физический диктант</w:t>
            </w:r>
          </w:p>
          <w:p w:rsidR="008665CF" w:rsidRDefault="008665CF" w:rsidP="00817530">
            <w:pPr>
              <w:jc w:val="both"/>
              <w:rPr>
                <w:rFonts w:ascii="Times New Roman" w:hAnsi="Times New Roman" w:cs="Times New Roman"/>
                <w:sz w:val="20"/>
                <w:szCs w:val="20"/>
              </w:rPr>
            </w:pPr>
            <w:r>
              <w:rPr>
                <w:rFonts w:ascii="Times New Roman" w:hAnsi="Times New Roman" w:cs="Times New Roman"/>
                <w:sz w:val="20"/>
                <w:szCs w:val="20"/>
              </w:rPr>
              <w:t>Т – тест</w:t>
            </w:r>
          </w:p>
          <w:p w:rsidR="008665CF" w:rsidRDefault="008665CF" w:rsidP="00817530">
            <w:pPr>
              <w:jc w:val="both"/>
              <w:rPr>
                <w:rFonts w:ascii="Times New Roman" w:hAnsi="Times New Roman" w:cs="Times New Roman"/>
                <w:sz w:val="20"/>
                <w:szCs w:val="20"/>
              </w:rPr>
            </w:pPr>
            <w:r>
              <w:rPr>
                <w:rFonts w:ascii="Times New Roman" w:hAnsi="Times New Roman" w:cs="Times New Roman"/>
                <w:sz w:val="20"/>
                <w:szCs w:val="20"/>
              </w:rPr>
              <w:t>ЛР – отчет по лабораторной работе</w:t>
            </w:r>
          </w:p>
          <w:p w:rsidR="008665CF" w:rsidRDefault="008665CF" w:rsidP="00817530">
            <w:pPr>
              <w:jc w:val="both"/>
              <w:rPr>
                <w:rFonts w:ascii="Times New Roman" w:hAnsi="Times New Roman" w:cs="Times New Roman"/>
                <w:sz w:val="20"/>
                <w:szCs w:val="20"/>
              </w:rPr>
            </w:pPr>
            <w:r>
              <w:rPr>
                <w:rFonts w:ascii="Times New Roman" w:hAnsi="Times New Roman" w:cs="Times New Roman"/>
                <w:sz w:val="20"/>
                <w:szCs w:val="20"/>
              </w:rPr>
              <w:t>СР – самостоятельная работа</w:t>
            </w:r>
          </w:p>
          <w:p w:rsidR="008665CF" w:rsidRPr="00E013F0" w:rsidRDefault="008665CF" w:rsidP="00817530">
            <w:pPr>
              <w:jc w:val="both"/>
              <w:rPr>
                <w:rFonts w:ascii="Times New Roman" w:hAnsi="Times New Roman" w:cs="Times New Roman"/>
                <w:sz w:val="20"/>
                <w:szCs w:val="20"/>
              </w:rPr>
            </w:pPr>
            <w:r>
              <w:rPr>
                <w:rFonts w:ascii="Times New Roman" w:hAnsi="Times New Roman" w:cs="Times New Roman"/>
                <w:sz w:val="20"/>
                <w:szCs w:val="20"/>
              </w:rPr>
              <w:t>КР – контрольная работа</w:t>
            </w:r>
          </w:p>
        </w:tc>
        <w:tc>
          <w:tcPr>
            <w:tcW w:w="5307" w:type="dxa"/>
          </w:tcPr>
          <w:p w:rsidR="008665CF" w:rsidRDefault="008665CF" w:rsidP="008665CF">
            <w:pPr>
              <w:pStyle w:val="a3"/>
              <w:numPr>
                <w:ilvl w:val="0"/>
                <w:numId w:val="30"/>
              </w:numPr>
              <w:jc w:val="both"/>
              <w:rPr>
                <w:rStyle w:val="FontStyle124"/>
                <w:rFonts w:ascii="Times New Roman" w:hAnsi="Times New Roman" w:cs="Times New Roman"/>
                <w:sz w:val="20"/>
                <w:szCs w:val="20"/>
              </w:rPr>
            </w:pPr>
            <w:r>
              <w:rPr>
                <w:rStyle w:val="FontStyle43"/>
                <w:rFonts w:ascii="Times New Roman" w:hAnsi="Times New Roman" w:cs="Times New Roman"/>
                <w:sz w:val="20"/>
                <w:szCs w:val="20"/>
              </w:rPr>
              <w:t>Физика. 9</w:t>
            </w:r>
            <w:r w:rsidRPr="00BA0BAA">
              <w:rPr>
                <w:rStyle w:val="FontStyle43"/>
                <w:rFonts w:ascii="Times New Roman" w:hAnsi="Times New Roman" w:cs="Times New Roman"/>
                <w:sz w:val="20"/>
                <w:szCs w:val="20"/>
              </w:rPr>
              <w:t xml:space="preserve"> кл.</w:t>
            </w:r>
            <w:r>
              <w:rPr>
                <w:rStyle w:val="FontStyle43"/>
                <w:rFonts w:ascii="Times New Roman" w:hAnsi="Times New Roman" w:cs="Times New Roman"/>
                <w:sz w:val="20"/>
                <w:szCs w:val="20"/>
              </w:rPr>
              <w:t>:у</w:t>
            </w:r>
            <w:r w:rsidRPr="00BA0BAA">
              <w:rPr>
                <w:rStyle w:val="FontStyle43"/>
                <w:rFonts w:ascii="Times New Roman" w:hAnsi="Times New Roman" w:cs="Times New Roman"/>
                <w:sz w:val="20"/>
                <w:szCs w:val="20"/>
              </w:rPr>
              <w:t>чеб</w:t>
            </w:r>
            <w:r>
              <w:rPr>
                <w:rStyle w:val="FontStyle43"/>
                <w:rFonts w:ascii="Times New Roman" w:hAnsi="Times New Roman" w:cs="Times New Roman"/>
                <w:sz w:val="20"/>
                <w:szCs w:val="20"/>
              </w:rPr>
              <w:t xml:space="preserve">. для общеобразоват. учреждений / </w:t>
            </w:r>
            <w:r>
              <w:rPr>
                <w:rFonts w:ascii="SchoolBookSanPin" w:hAnsi="SchoolBookSanPin"/>
                <w:color w:val="000000"/>
                <w:sz w:val="20"/>
                <w:szCs w:val="20"/>
              </w:rPr>
              <w:t>Е.М. Гутник</w:t>
            </w:r>
            <w:r>
              <w:rPr>
                <w:color w:val="000000"/>
                <w:sz w:val="20"/>
                <w:szCs w:val="20"/>
              </w:rPr>
              <w:t>,</w:t>
            </w:r>
            <w:r w:rsidRPr="00BA0BAA">
              <w:rPr>
                <w:rStyle w:val="FontStyle43"/>
                <w:rFonts w:ascii="Times New Roman" w:hAnsi="Times New Roman" w:cs="Times New Roman"/>
                <w:sz w:val="20"/>
                <w:szCs w:val="20"/>
              </w:rPr>
              <w:t xml:space="preserve"> А. В. Перышкин</w:t>
            </w:r>
            <w:r>
              <w:rPr>
                <w:rStyle w:val="FontStyle43"/>
                <w:rFonts w:ascii="Times New Roman" w:hAnsi="Times New Roman" w:cs="Times New Roman"/>
                <w:sz w:val="20"/>
                <w:szCs w:val="20"/>
              </w:rPr>
              <w:t>. – М.: Дрофа, 2018</w:t>
            </w:r>
          </w:p>
          <w:p w:rsidR="008665CF" w:rsidRPr="00C20554" w:rsidRDefault="008665CF" w:rsidP="008665CF">
            <w:pPr>
              <w:pStyle w:val="a3"/>
              <w:numPr>
                <w:ilvl w:val="0"/>
                <w:numId w:val="30"/>
              </w:numPr>
              <w:jc w:val="both"/>
              <w:rPr>
                <w:rFonts w:ascii="Times New Roman" w:hAnsi="Times New Roman" w:cs="Times New Roman"/>
                <w:sz w:val="20"/>
                <w:szCs w:val="20"/>
              </w:rPr>
            </w:pPr>
            <w:r>
              <w:rPr>
                <w:rFonts w:ascii="SchoolBookSanPin-Bold" w:hAnsi="SchoolBookSanPin-Bold"/>
                <w:color w:val="000000"/>
                <w:sz w:val="20"/>
                <w:szCs w:val="20"/>
              </w:rPr>
              <w:t xml:space="preserve">Гутник Е. М. </w:t>
            </w:r>
            <w:r>
              <w:rPr>
                <w:rFonts w:ascii="SchoolBookSanPin" w:hAnsi="SchoolBookSanPin"/>
                <w:color w:val="000000"/>
                <w:sz w:val="20"/>
                <w:szCs w:val="20"/>
              </w:rPr>
              <w:t>Физика. 9 кл. Методическое пособие / Е.М. Гутник, О. А. Черникова. — М. : Дрофа, 2016</w:t>
            </w:r>
          </w:p>
        </w:tc>
      </w:tr>
    </w:tbl>
    <w:p w:rsidR="008665CF" w:rsidRPr="008012FC" w:rsidRDefault="008665CF" w:rsidP="002B5D3C">
      <w:pPr>
        <w:spacing w:after="0"/>
        <w:rPr>
          <w:sz w:val="20"/>
        </w:rPr>
      </w:pPr>
      <w:bookmarkStart w:id="0" w:name="_GoBack"/>
      <w:bookmarkEnd w:id="0"/>
    </w:p>
    <w:sectPr w:rsidR="008665CF" w:rsidRPr="008012FC" w:rsidSect="002B5D3C">
      <w:pgSz w:w="16834" w:h="11909" w:orient="landscape"/>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40" w:rsidRDefault="008C0E40" w:rsidP="00807E7C">
      <w:pPr>
        <w:spacing w:after="0" w:line="240" w:lineRule="auto"/>
      </w:pPr>
      <w:r>
        <w:separator/>
      </w:r>
    </w:p>
  </w:endnote>
  <w:endnote w:type="continuationSeparator" w:id="1">
    <w:p w:rsidR="008C0E40" w:rsidRDefault="008C0E40" w:rsidP="0080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SchoolBookSanPin-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40" w:rsidRDefault="008C0E40" w:rsidP="00807E7C">
      <w:pPr>
        <w:spacing w:after="0" w:line="240" w:lineRule="auto"/>
      </w:pPr>
      <w:r>
        <w:separator/>
      </w:r>
    </w:p>
  </w:footnote>
  <w:footnote w:type="continuationSeparator" w:id="1">
    <w:p w:rsidR="008C0E40" w:rsidRDefault="008C0E40" w:rsidP="00807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C94BE8"/>
    <w:multiLevelType w:val="hybridMultilevel"/>
    <w:tmpl w:val="DCD8C484"/>
    <w:lvl w:ilvl="0" w:tplc="778A679C">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BF440B"/>
    <w:multiLevelType w:val="hybridMultilevel"/>
    <w:tmpl w:val="3636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13B02"/>
    <w:multiLevelType w:val="hybridMultilevel"/>
    <w:tmpl w:val="A84AC3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A36B96"/>
    <w:multiLevelType w:val="hybridMultilevel"/>
    <w:tmpl w:val="6B9EE3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8B3631"/>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C1534"/>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9508D"/>
    <w:multiLevelType w:val="hybridMultilevel"/>
    <w:tmpl w:val="F7BA315C"/>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A5269"/>
    <w:multiLevelType w:val="hybridMultilevel"/>
    <w:tmpl w:val="8FA89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7">
    <w:nsid w:val="2B812959"/>
    <w:multiLevelType w:val="hybridMultilevel"/>
    <w:tmpl w:val="3636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2F9A65F3"/>
    <w:multiLevelType w:val="hybridMultilevel"/>
    <w:tmpl w:val="FD703750"/>
    <w:lvl w:ilvl="0" w:tplc="6204C502">
      <w:start w:val="1"/>
      <w:numFmt w:val="decimal"/>
      <w:lvlText w:val="%1)"/>
      <w:lvlJc w:val="left"/>
      <w:pPr>
        <w:ind w:left="36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0915A8"/>
    <w:multiLevelType w:val="hybridMultilevel"/>
    <w:tmpl w:val="B99C306E"/>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82D47"/>
    <w:multiLevelType w:val="hybridMultilevel"/>
    <w:tmpl w:val="DF2C5E4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634F3"/>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C6F5E"/>
    <w:multiLevelType w:val="hybridMultilevel"/>
    <w:tmpl w:val="96CC754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757335"/>
    <w:multiLevelType w:val="hybridMultilevel"/>
    <w:tmpl w:val="0E868ABA"/>
    <w:lvl w:ilvl="0" w:tplc="EFCAA598">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8">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9">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74839"/>
    <w:multiLevelType w:val="hybridMultilevel"/>
    <w:tmpl w:val="B3626E8E"/>
    <w:lvl w:ilvl="0" w:tplc="88F46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2">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6267C"/>
    <w:multiLevelType w:val="hybridMultilevel"/>
    <w:tmpl w:val="EE0E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03DBF"/>
    <w:multiLevelType w:val="hybridMultilevel"/>
    <w:tmpl w:val="0E58BA08"/>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63320"/>
    <w:multiLevelType w:val="hybridMultilevel"/>
    <w:tmpl w:val="05B8D9F0"/>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AA1DC3"/>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60A0A"/>
    <w:multiLevelType w:val="hybridMultilevel"/>
    <w:tmpl w:val="B99C306E"/>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847EB"/>
    <w:multiLevelType w:val="hybridMultilevel"/>
    <w:tmpl w:val="83D6437C"/>
    <w:lvl w:ilvl="0" w:tplc="985EB8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6B37EA"/>
    <w:multiLevelType w:val="hybridMultilevel"/>
    <w:tmpl w:val="A546F606"/>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18"/>
  </w:num>
  <w:num w:numId="3">
    <w:abstractNumId w:val="15"/>
  </w:num>
  <w:num w:numId="4">
    <w:abstractNumId w:val="0"/>
  </w:num>
  <w:num w:numId="5">
    <w:abstractNumId w:val="28"/>
  </w:num>
  <w:num w:numId="6">
    <w:abstractNumId w:val="40"/>
  </w:num>
  <w:num w:numId="7">
    <w:abstractNumId w:val="16"/>
  </w:num>
  <w:num w:numId="8">
    <w:abstractNumId w:val="1"/>
  </w:num>
  <w:num w:numId="9">
    <w:abstractNumId w:val="25"/>
  </w:num>
  <w:num w:numId="10">
    <w:abstractNumId w:val="31"/>
  </w:num>
  <w:num w:numId="11">
    <w:abstractNumId w:val="27"/>
  </w:num>
  <w:num w:numId="12">
    <w:abstractNumId w:val="4"/>
  </w:num>
  <w:num w:numId="13">
    <w:abstractNumId w:val="24"/>
  </w:num>
  <w:num w:numId="14">
    <w:abstractNumId w:val="14"/>
  </w:num>
  <w:num w:numId="15">
    <w:abstractNumId w:val="32"/>
  </w:num>
  <w:num w:numId="16">
    <w:abstractNumId w:val="29"/>
  </w:num>
  <w:num w:numId="17">
    <w:abstractNumId w:val="9"/>
  </w:num>
  <w:num w:numId="18">
    <w:abstractNumId w:val="6"/>
  </w:num>
  <w:num w:numId="19">
    <w:abstractNumId w:val="30"/>
  </w:num>
  <w:num w:numId="20">
    <w:abstractNumId w:val="2"/>
  </w:num>
  <w:num w:numId="21">
    <w:abstractNumId w:val="19"/>
  </w:num>
  <w:num w:numId="22">
    <w:abstractNumId w:val="3"/>
  </w:num>
  <w:num w:numId="23">
    <w:abstractNumId w:val="26"/>
  </w:num>
  <w:num w:numId="24">
    <w:abstractNumId w:val="23"/>
  </w:num>
  <w:num w:numId="25">
    <w:abstractNumId w:val="37"/>
  </w:num>
  <w:num w:numId="26">
    <w:abstractNumId w:val="20"/>
  </w:num>
  <w:num w:numId="27">
    <w:abstractNumId w:val="13"/>
  </w:num>
  <w:num w:numId="28">
    <w:abstractNumId w:val="34"/>
  </w:num>
  <w:num w:numId="29">
    <w:abstractNumId w:val="35"/>
  </w:num>
  <w:num w:numId="30">
    <w:abstractNumId w:val="10"/>
  </w:num>
  <w:num w:numId="31">
    <w:abstractNumId w:val="8"/>
  </w:num>
  <w:num w:numId="32">
    <w:abstractNumId w:val="33"/>
  </w:num>
  <w:num w:numId="33">
    <w:abstractNumId w:val="7"/>
  </w:num>
  <w:num w:numId="34">
    <w:abstractNumId w:val="17"/>
  </w:num>
  <w:num w:numId="35">
    <w:abstractNumId w:val="38"/>
  </w:num>
  <w:num w:numId="36">
    <w:abstractNumId w:val="36"/>
  </w:num>
  <w:num w:numId="37">
    <w:abstractNumId w:val="12"/>
  </w:num>
  <w:num w:numId="38">
    <w:abstractNumId w:val="39"/>
  </w:num>
  <w:num w:numId="39">
    <w:abstractNumId w:val="21"/>
  </w:num>
  <w:num w:numId="40">
    <w:abstractNumId w:val="2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24F9"/>
    <w:rsid w:val="00000F59"/>
    <w:rsid w:val="00015F4E"/>
    <w:rsid w:val="00034F85"/>
    <w:rsid w:val="0003742A"/>
    <w:rsid w:val="000679C0"/>
    <w:rsid w:val="00073461"/>
    <w:rsid w:val="00075FD4"/>
    <w:rsid w:val="000A5AEB"/>
    <w:rsid w:val="000B4DAF"/>
    <w:rsid w:val="000B58DE"/>
    <w:rsid w:val="000C3AD4"/>
    <w:rsid w:val="000C6009"/>
    <w:rsid w:val="000D5644"/>
    <w:rsid w:val="000E7C99"/>
    <w:rsid w:val="001035DC"/>
    <w:rsid w:val="001224F9"/>
    <w:rsid w:val="00143D1A"/>
    <w:rsid w:val="0014641D"/>
    <w:rsid w:val="00152252"/>
    <w:rsid w:val="001600E1"/>
    <w:rsid w:val="001811BF"/>
    <w:rsid w:val="00183294"/>
    <w:rsid w:val="00197F1E"/>
    <w:rsid w:val="001A1A0A"/>
    <w:rsid w:val="001A204A"/>
    <w:rsid w:val="001B0B78"/>
    <w:rsid w:val="001B3699"/>
    <w:rsid w:val="001B6B0B"/>
    <w:rsid w:val="001C3F14"/>
    <w:rsid w:val="001D4712"/>
    <w:rsid w:val="001D4B88"/>
    <w:rsid w:val="001D5B5D"/>
    <w:rsid w:val="001D5CC3"/>
    <w:rsid w:val="001E26CB"/>
    <w:rsid w:val="001F1AF2"/>
    <w:rsid w:val="001F55E8"/>
    <w:rsid w:val="00212F17"/>
    <w:rsid w:val="002203DD"/>
    <w:rsid w:val="002505A8"/>
    <w:rsid w:val="002543E2"/>
    <w:rsid w:val="002543EF"/>
    <w:rsid w:val="00275001"/>
    <w:rsid w:val="00286728"/>
    <w:rsid w:val="002901E7"/>
    <w:rsid w:val="002B206C"/>
    <w:rsid w:val="002B5D3C"/>
    <w:rsid w:val="002C2461"/>
    <w:rsid w:val="002E2630"/>
    <w:rsid w:val="002E5234"/>
    <w:rsid w:val="002F352E"/>
    <w:rsid w:val="00335190"/>
    <w:rsid w:val="00337E43"/>
    <w:rsid w:val="00355DEB"/>
    <w:rsid w:val="00386247"/>
    <w:rsid w:val="00386B48"/>
    <w:rsid w:val="003A0BE5"/>
    <w:rsid w:val="003C32A5"/>
    <w:rsid w:val="003E670A"/>
    <w:rsid w:val="00402F16"/>
    <w:rsid w:val="00405A41"/>
    <w:rsid w:val="004106E3"/>
    <w:rsid w:val="004339DD"/>
    <w:rsid w:val="0044135A"/>
    <w:rsid w:val="0046544D"/>
    <w:rsid w:val="00476A04"/>
    <w:rsid w:val="004B464A"/>
    <w:rsid w:val="004C0A57"/>
    <w:rsid w:val="004C5CCD"/>
    <w:rsid w:val="004D02E1"/>
    <w:rsid w:val="004D1835"/>
    <w:rsid w:val="004D2430"/>
    <w:rsid w:val="004D3A4C"/>
    <w:rsid w:val="004D3AE1"/>
    <w:rsid w:val="004D76BE"/>
    <w:rsid w:val="00500612"/>
    <w:rsid w:val="005129AD"/>
    <w:rsid w:val="00513329"/>
    <w:rsid w:val="005213DC"/>
    <w:rsid w:val="00531F8E"/>
    <w:rsid w:val="005424FD"/>
    <w:rsid w:val="005841AE"/>
    <w:rsid w:val="005903F0"/>
    <w:rsid w:val="005A0AAB"/>
    <w:rsid w:val="005A4F20"/>
    <w:rsid w:val="005B43EA"/>
    <w:rsid w:val="005B47F3"/>
    <w:rsid w:val="005C3F10"/>
    <w:rsid w:val="005D4AD0"/>
    <w:rsid w:val="005E1F98"/>
    <w:rsid w:val="005E50BB"/>
    <w:rsid w:val="005F6EB6"/>
    <w:rsid w:val="0061132F"/>
    <w:rsid w:val="006175E6"/>
    <w:rsid w:val="0061761F"/>
    <w:rsid w:val="00627C72"/>
    <w:rsid w:val="00630AE1"/>
    <w:rsid w:val="00633FB9"/>
    <w:rsid w:val="0063599D"/>
    <w:rsid w:val="00635EF3"/>
    <w:rsid w:val="00640B8B"/>
    <w:rsid w:val="00642DD4"/>
    <w:rsid w:val="00644FD8"/>
    <w:rsid w:val="00652E6E"/>
    <w:rsid w:val="00664F63"/>
    <w:rsid w:val="00672838"/>
    <w:rsid w:val="00675206"/>
    <w:rsid w:val="00696B9E"/>
    <w:rsid w:val="006B4EE9"/>
    <w:rsid w:val="006C17E0"/>
    <w:rsid w:val="006C4A7E"/>
    <w:rsid w:val="006D0621"/>
    <w:rsid w:val="006F0377"/>
    <w:rsid w:val="006F2CAC"/>
    <w:rsid w:val="006F3836"/>
    <w:rsid w:val="00711942"/>
    <w:rsid w:val="00744768"/>
    <w:rsid w:val="00746015"/>
    <w:rsid w:val="00770FE3"/>
    <w:rsid w:val="00771479"/>
    <w:rsid w:val="0077269E"/>
    <w:rsid w:val="00781DA0"/>
    <w:rsid w:val="00790EAD"/>
    <w:rsid w:val="007A5051"/>
    <w:rsid w:val="007C02F5"/>
    <w:rsid w:val="007C26F6"/>
    <w:rsid w:val="007E265A"/>
    <w:rsid w:val="007F587B"/>
    <w:rsid w:val="008012FC"/>
    <w:rsid w:val="008059BE"/>
    <w:rsid w:val="00807E7C"/>
    <w:rsid w:val="008105AE"/>
    <w:rsid w:val="008128EC"/>
    <w:rsid w:val="00832C29"/>
    <w:rsid w:val="00836A36"/>
    <w:rsid w:val="00861775"/>
    <w:rsid w:val="008665CF"/>
    <w:rsid w:val="008670DF"/>
    <w:rsid w:val="00867ABF"/>
    <w:rsid w:val="00870F09"/>
    <w:rsid w:val="00885C64"/>
    <w:rsid w:val="008B09C8"/>
    <w:rsid w:val="008B42C6"/>
    <w:rsid w:val="008B6307"/>
    <w:rsid w:val="008B69DD"/>
    <w:rsid w:val="008C0E40"/>
    <w:rsid w:val="008C5164"/>
    <w:rsid w:val="008C5C2D"/>
    <w:rsid w:val="008D3D33"/>
    <w:rsid w:val="008F0B31"/>
    <w:rsid w:val="0090151B"/>
    <w:rsid w:val="00904B20"/>
    <w:rsid w:val="009115E2"/>
    <w:rsid w:val="00927FF5"/>
    <w:rsid w:val="009329BA"/>
    <w:rsid w:val="00933D91"/>
    <w:rsid w:val="0094740C"/>
    <w:rsid w:val="00955CEC"/>
    <w:rsid w:val="0095693E"/>
    <w:rsid w:val="00974E4F"/>
    <w:rsid w:val="009868C6"/>
    <w:rsid w:val="00992CF6"/>
    <w:rsid w:val="009B7183"/>
    <w:rsid w:val="009B7B34"/>
    <w:rsid w:val="009D2089"/>
    <w:rsid w:val="009D4B68"/>
    <w:rsid w:val="00A44C4C"/>
    <w:rsid w:val="00A60C89"/>
    <w:rsid w:val="00A619FE"/>
    <w:rsid w:val="00A63C4F"/>
    <w:rsid w:val="00A836A8"/>
    <w:rsid w:val="00A8443D"/>
    <w:rsid w:val="00AB0796"/>
    <w:rsid w:val="00AB12CB"/>
    <w:rsid w:val="00AD6222"/>
    <w:rsid w:val="00AE6C97"/>
    <w:rsid w:val="00AF1493"/>
    <w:rsid w:val="00B06E7F"/>
    <w:rsid w:val="00B070C6"/>
    <w:rsid w:val="00B22105"/>
    <w:rsid w:val="00B27509"/>
    <w:rsid w:val="00B54393"/>
    <w:rsid w:val="00B951D6"/>
    <w:rsid w:val="00B96212"/>
    <w:rsid w:val="00BA2F82"/>
    <w:rsid w:val="00BB01F9"/>
    <w:rsid w:val="00BB5930"/>
    <w:rsid w:val="00BC0E77"/>
    <w:rsid w:val="00BF7CA2"/>
    <w:rsid w:val="00C12574"/>
    <w:rsid w:val="00C232B6"/>
    <w:rsid w:val="00C47989"/>
    <w:rsid w:val="00C522BA"/>
    <w:rsid w:val="00C57225"/>
    <w:rsid w:val="00C83167"/>
    <w:rsid w:val="00C90215"/>
    <w:rsid w:val="00C91C86"/>
    <w:rsid w:val="00C95EC1"/>
    <w:rsid w:val="00CF7697"/>
    <w:rsid w:val="00D046DD"/>
    <w:rsid w:val="00D222D1"/>
    <w:rsid w:val="00D31D90"/>
    <w:rsid w:val="00D4085A"/>
    <w:rsid w:val="00D42C64"/>
    <w:rsid w:val="00D43CA9"/>
    <w:rsid w:val="00D4733C"/>
    <w:rsid w:val="00D80D8B"/>
    <w:rsid w:val="00D80DC5"/>
    <w:rsid w:val="00DA33E1"/>
    <w:rsid w:val="00DB675C"/>
    <w:rsid w:val="00DC19BC"/>
    <w:rsid w:val="00DD4E4A"/>
    <w:rsid w:val="00E02572"/>
    <w:rsid w:val="00E02B19"/>
    <w:rsid w:val="00E16783"/>
    <w:rsid w:val="00E20BCD"/>
    <w:rsid w:val="00E46A17"/>
    <w:rsid w:val="00E6157A"/>
    <w:rsid w:val="00E77E17"/>
    <w:rsid w:val="00E861B2"/>
    <w:rsid w:val="00E87843"/>
    <w:rsid w:val="00E92A90"/>
    <w:rsid w:val="00EB1935"/>
    <w:rsid w:val="00EB71A1"/>
    <w:rsid w:val="00EF1656"/>
    <w:rsid w:val="00F4159A"/>
    <w:rsid w:val="00F7473F"/>
    <w:rsid w:val="00F75C64"/>
    <w:rsid w:val="00F81662"/>
    <w:rsid w:val="00F84E9C"/>
    <w:rsid w:val="00F87B01"/>
    <w:rsid w:val="00FA4E28"/>
    <w:rsid w:val="00FC06AC"/>
    <w:rsid w:val="00FC3BCB"/>
    <w:rsid w:val="00FC61E8"/>
    <w:rsid w:val="00FD195D"/>
    <w:rsid w:val="00FD4A9B"/>
    <w:rsid w:val="00FD51D1"/>
    <w:rsid w:val="00FE3BCD"/>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98"/>
  </w:style>
  <w:style w:type="paragraph" w:styleId="2">
    <w:name w:val="heading 2"/>
    <w:basedOn w:val="a"/>
    <w:next w:val="a"/>
    <w:link w:val="20"/>
    <w:qFormat/>
    <w:rsid w:val="001224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1224F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224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24F9"/>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1224F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1224F9"/>
    <w:rPr>
      <w:rFonts w:asciiTheme="majorHAnsi" w:eastAsiaTheme="majorEastAsia" w:hAnsiTheme="majorHAnsi" w:cstheme="majorBidi"/>
      <w:i/>
      <w:iCs/>
      <w:color w:val="404040" w:themeColor="text1" w:themeTint="BF"/>
    </w:rPr>
  </w:style>
  <w:style w:type="paragraph" w:styleId="21">
    <w:name w:val="Body Text Indent 2"/>
    <w:basedOn w:val="a"/>
    <w:link w:val="22"/>
    <w:rsid w:val="001224F9"/>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1224F9"/>
    <w:rPr>
      <w:rFonts w:ascii="Times New Roman" w:eastAsia="Times New Roman" w:hAnsi="Times New Roman" w:cs="Times New Roman"/>
      <w:sz w:val="28"/>
      <w:szCs w:val="24"/>
    </w:rPr>
  </w:style>
  <w:style w:type="paragraph" w:styleId="a3">
    <w:name w:val="List Paragraph"/>
    <w:basedOn w:val="a"/>
    <w:uiPriority w:val="34"/>
    <w:qFormat/>
    <w:rsid w:val="001224F9"/>
    <w:pPr>
      <w:ind w:left="720"/>
      <w:contextualSpacing/>
    </w:pPr>
  </w:style>
  <w:style w:type="paragraph" w:styleId="a4">
    <w:name w:val="Body Text"/>
    <w:basedOn w:val="a"/>
    <w:link w:val="a5"/>
    <w:uiPriority w:val="99"/>
    <w:semiHidden/>
    <w:unhideWhenUsed/>
    <w:rsid w:val="001224F9"/>
    <w:pPr>
      <w:spacing w:after="120"/>
    </w:pPr>
  </w:style>
  <w:style w:type="character" w:customStyle="1" w:styleId="a5">
    <w:name w:val="Основной текст Знак"/>
    <w:basedOn w:val="a0"/>
    <w:link w:val="a4"/>
    <w:uiPriority w:val="99"/>
    <w:semiHidden/>
    <w:rsid w:val="001224F9"/>
  </w:style>
  <w:style w:type="paragraph" w:customStyle="1" w:styleId="1">
    <w:name w:val="Стиль1"/>
    <w:rsid w:val="001224F9"/>
    <w:pPr>
      <w:spacing w:after="0" w:line="360" w:lineRule="auto"/>
      <w:ind w:firstLine="720"/>
      <w:jc w:val="both"/>
    </w:pPr>
    <w:rPr>
      <w:rFonts w:ascii="Times New Roman" w:eastAsia="Times New Roman" w:hAnsi="Times New Roman" w:cs="Times New Roman"/>
      <w:sz w:val="24"/>
      <w:szCs w:val="20"/>
    </w:rPr>
  </w:style>
  <w:style w:type="paragraph" w:customStyle="1" w:styleId="10">
    <w:name w:val="Обычный1"/>
    <w:rsid w:val="001224F9"/>
    <w:pPr>
      <w:spacing w:after="0" w:line="240" w:lineRule="auto"/>
    </w:pPr>
    <w:rPr>
      <w:rFonts w:ascii="Times New Roman" w:eastAsia="Times New Roman" w:hAnsi="Times New Roman" w:cs="Times New Roman"/>
      <w:sz w:val="20"/>
      <w:szCs w:val="20"/>
    </w:rPr>
  </w:style>
  <w:style w:type="paragraph" w:styleId="a6">
    <w:name w:val="Plain Text"/>
    <w:basedOn w:val="a"/>
    <w:link w:val="a7"/>
    <w:rsid w:val="001224F9"/>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224F9"/>
    <w:rPr>
      <w:rFonts w:ascii="Courier New" w:eastAsia="Times New Roman" w:hAnsi="Courier New" w:cs="Times New Roman"/>
      <w:sz w:val="20"/>
      <w:szCs w:val="20"/>
    </w:rPr>
  </w:style>
  <w:style w:type="paragraph" w:styleId="a8">
    <w:name w:val="footnote text"/>
    <w:basedOn w:val="a"/>
    <w:link w:val="a9"/>
    <w:semiHidden/>
    <w:rsid w:val="001224F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24F9"/>
    <w:rPr>
      <w:rFonts w:ascii="Times New Roman" w:eastAsia="Times New Roman" w:hAnsi="Times New Roman" w:cs="Times New Roman"/>
      <w:sz w:val="20"/>
      <w:szCs w:val="20"/>
    </w:rPr>
  </w:style>
  <w:style w:type="character" w:customStyle="1" w:styleId="aa">
    <w:name w:val="Верхний колонтитул Знак"/>
    <w:basedOn w:val="a0"/>
    <w:link w:val="ab"/>
    <w:uiPriority w:val="99"/>
    <w:semiHidden/>
    <w:rsid w:val="001224F9"/>
  </w:style>
  <w:style w:type="paragraph" w:styleId="ab">
    <w:name w:val="header"/>
    <w:basedOn w:val="a"/>
    <w:link w:val="aa"/>
    <w:uiPriority w:val="99"/>
    <w:semiHidden/>
    <w:unhideWhenUsed/>
    <w:rsid w:val="001224F9"/>
    <w:pPr>
      <w:tabs>
        <w:tab w:val="center" w:pos="4677"/>
        <w:tab w:val="right" w:pos="9355"/>
      </w:tabs>
      <w:spacing w:after="0" w:line="240" w:lineRule="auto"/>
    </w:pPr>
  </w:style>
  <w:style w:type="character" w:customStyle="1" w:styleId="ac">
    <w:name w:val="Нижний колонтитул Знак"/>
    <w:basedOn w:val="a0"/>
    <w:link w:val="ad"/>
    <w:uiPriority w:val="99"/>
    <w:rsid w:val="001224F9"/>
  </w:style>
  <w:style w:type="paragraph" w:styleId="ad">
    <w:name w:val="footer"/>
    <w:basedOn w:val="a"/>
    <w:link w:val="ac"/>
    <w:uiPriority w:val="99"/>
    <w:unhideWhenUsed/>
    <w:rsid w:val="001224F9"/>
    <w:pPr>
      <w:tabs>
        <w:tab w:val="center" w:pos="4677"/>
        <w:tab w:val="right" w:pos="9355"/>
      </w:tabs>
      <w:spacing w:after="0" w:line="240" w:lineRule="auto"/>
    </w:pPr>
  </w:style>
  <w:style w:type="character" w:customStyle="1" w:styleId="ae">
    <w:name w:val="Текст выноски Знак"/>
    <w:basedOn w:val="a0"/>
    <w:link w:val="af"/>
    <w:uiPriority w:val="99"/>
    <w:semiHidden/>
    <w:rsid w:val="001224F9"/>
    <w:rPr>
      <w:rFonts w:ascii="Tahoma" w:hAnsi="Tahoma" w:cs="Tahoma"/>
      <w:sz w:val="16"/>
      <w:szCs w:val="16"/>
    </w:rPr>
  </w:style>
  <w:style w:type="paragraph" w:styleId="af">
    <w:name w:val="Balloon Text"/>
    <w:basedOn w:val="a"/>
    <w:link w:val="ae"/>
    <w:uiPriority w:val="99"/>
    <w:semiHidden/>
    <w:unhideWhenUsed/>
    <w:rsid w:val="001224F9"/>
    <w:pPr>
      <w:spacing w:after="0" w:line="240" w:lineRule="auto"/>
    </w:pPr>
    <w:rPr>
      <w:rFonts w:ascii="Tahoma" w:hAnsi="Tahoma" w:cs="Tahoma"/>
      <w:sz w:val="16"/>
      <w:szCs w:val="16"/>
    </w:rPr>
  </w:style>
  <w:style w:type="character" w:styleId="af0">
    <w:name w:val="footnote reference"/>
    <w:basedOn w:val="a0"/>
    <w:semiHidden/>
    <w:rsid w:val="00073461"/>
    <w:rPr>
      <w:vertAlign w:val="superscript"/>
    </w:rPr>
  </w:style>
  <w:style w:type="table" w:styleId="af1">
    <w:name w:val="Table Grid"/>
    <w:basedOn w:val="a1"/>
    <w:uiPriority w:val="59"/>
    <w:rsid w:val="00034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0B4DAF"/>
    <w:rPr>
      <w:color w:val="0000FF"/>
      <w:u w:val="single"/>
    </w:rPr>
  </w:style>
  <w:style w:type="paragraph" w:customStyle="1" w:styleId="Style1">
    <w:name w:val="Style1"/>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paragraph" w:customStyle="1" w:styleId="Style2">
    <w:name w:val="Style2"/>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paragraph" w:customStyle="1" w:styleId="Style5">
    <w:name w:val="Style5"/>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0">
    <w:name w:val="Font Style30"/>
    <w:basedOn w:val="a0"/>
    <w:uiPriority w:val="99"/>
    <w:rsid w:val="004D3AE1"/>
    <w:rPr>
      <w:rFonts w:ascii="Segoe UI" w:hAnsi="Segoe UI" w:cs="Segoe UI"/>
      <w:i/>
      <w:iCs/>
      <w:sz w:val="18"/>
      <w:szCs w:val="18"/>
    </w:rPr>
  </w:style>
  <w:style w:type="character" w:customStyle="1" w:styleId="FontStyle31">
    <w:name w:val="Font Style31"/>
    <w:basedOn w:val="a0"/>
    <w:uiPriority w:val="99"/>
    <w:rsid w:val="004D3AE1"/>
    <w:rPr>
      <w:rFonts w:ascii="Franklin Gothic Demi Cond" w:hAnsi="Franklin Gothic Demi Cond" w:cs="Franklin Gothic Demi Cond"/>
      <w:spacing w:val="20"/>
      <w:sz w:val="22"/>
      <w:szCs w:val="22"/>
    </w:rPr>
  </w:style>
  <w:style w:type="character" w:customStyle="1" w:styleId="FontStyle35">
    <w:name w:val="Font Style35"/>
    <w:basedOn w:val="a0"/>
    <w:uiPriority w:val="99"/>
    <w:rsid w:val="004D3AE1"/>
    <w:rPr>
      <w:rFonts w:ascii="Franklin Gothic Demi Cond" w:hAnsi="Franklin Gothic Demi Cond" w:cs="Franklin Gothic Demi Cond"/>
      <w:spacing w:val="10"/>
      <w:sz w:val="18"/>
      <w:szCs w:val="18"/>
    </w:rPr>
  </w:style>
  <w:style w:type="character" w:customStyle="1" w:styleId="FontStyle43">
    <w:name w:val="Font Style43"/>
    <w:basedOn w:val="a0"/>
    <w:uiPriority w:val="99"/>
    <w:rsid w:val="004D3AE1"/>
    <w:rPr>
      <w:rFonts w:ascii="Bookman Old Style" w:hAnsi="Bookman Old Style" w:cs="Bookman Old Style"/>
      <w:sz w:val="18"/>
      <w:szCs w:val="18"/>
    </w:rPr>
  </w:style>
  <w:style w:type="paragraph" w:customStyle="1" w:styleId="Style3">
    <w:name w:val="Style3"/>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4">
    <w:name w:val="Style4"/>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6">
    <w:name w:val="Style6"/>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10">
    <w:name w:val="Style10"/>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18">
    <w:name w:val="Style18"/>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23">
    <w:name w:val="Style23"/>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25">
    <w:name w:val="Style25"/>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2">
    <w:name w:val="Font Style32"/>
    <w:basedOn w:val="a0"/>
    <w:uiPriority w:val="99"/>
    <w:rsid w:val="008012FC"/>
    <w:rPr>
      <w:rFonts w:ascii="Franklin Gothic Demi Cond" w:hAnsi="Franklin Gothic Demi Cond" w:cs="Franklin Gothic Demi Cond"/>
      <w:spacing w:val="10"/>
      <w:sz w:val="22"/>
      <w:szCs w:val="22"/>
    </w:rPr>
  </w:style>
  <w:style w:type="character" w:customStyle="1" w:styleId="FontStyle34">
    <w:name w:val="Font Style34"/>
    <w:basedOn w:val="a0"/>
    <w:uiPriority w:val="99"/>
    <w:rsid w:val="008665CF"/>
    <w:rPr>
      <w:rFonts w:ascii="Bookman Old Style" w:hAnsi="Bookman Old Style" w:cs="Bookman Old Style"/>
      <w:sz w:val="18"/>
      <w:szCs w:val="18"/>
    </w:rPr>
  </w:style>
  <w:style w:type="paragraph" w:customStyle="1" w:styleId="Style9">
    <w:name w:val="Style9"/>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6">
    <w:name w:val="Font Style36"/>
    <w:basedOn w:val="a0"/>
    <w:uiPriority w:val="99"/>
    <w:rsid w:val="008665CF"/>
    <w:rPr>
      <w:rFonts w:ascii="Franklin Gothic Demi Cond" w:hAnsi="Franklin Gothic Demi Cond" w:cs="Franklin Gothic Demi Cond"/>
      <w:sz w:val="16"/>
      <w:szCs w:val="16"/>
    </w:rPr>
  </w:style>
  <w:style w:type="paragraph" w:customStyle="1" w:styleId="Style14">
    <w:name w:val="Style14"/>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9">
    <w:name w:val="Font Style39"/>
    <w:basedOn w:val="a0"/>
    <w:uiPriority w:val="99"/>
    <w:rsid w:val="008665CF"/>
    <w:rPr>
      <w:rFonts w:ascii="Franklin Gothic Demi Cond" w:hAnsi="Franklin Gothic Demi Cond" w:cs="Franklin Gothic Demi Cond"/>
      <w:spacing w:val="10"/>
      <w:sz w:val="18"/>
      <w:szCs w:val="18"/>
    </w:rPr>
  </w:style>
  <w:style w:type="paragraph" w:customStyle="1" w:styleId="Style13">
    <w:name w:val="Style13"/>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8">
    <w:name w:val="Style8"/>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19">
    <w:name w:val="Style19"/>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11">
    <w:name w:val="Style11"/>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8">
    <w:name w:val="Font Style38"/>
    <w:basedOn w:val="a0"/>
    <w:uiPriority w:val="99"/>
    <w:rsid w:val="008665CF"/>
    <w:rPr>
      <w:rFonts w:ascii="Bookman Old Style" w:hAnsi="Bookman Old Style" w:cs="Bookman Old Style"/>
      <w:i/>
      <w:iCs/>
      <w:sz w:val="18"/>
      <w:szCs w:val="18"/>
    </w:rPr>
  </w:style>
  <w:style w:type="character" w:customStyle="1" w:styleId="FontStyle124">
    <w:name w:val="Font Style124"/>
    <w:basedOn w:val="a0"/>
    <w:uiPriority w:val="99"/>
    <w:rsid w:val="008665CF"/>
    <w:rPr>
      <w:rFonts w:ascii="Century Schoolbook" w:hAnsi="Century Schoolbook" w:cs="Century Schoolbook"/>
      <w:sz w:val="16"/>
      <w:szCs w:val="16"/>
    </w:rPr>
  </w:style>
  <w:style w:type="paragraph" w:customStyle="1" w:styleId="Style17">
    <w:name w:val="Style17"/>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125">
    <w:name w:val="Font Style125"/>
    <w:basedOn w:val="a0"/>
    <w:uiPriority w:val="99"/>
    <w:rsid w:val="008665CF"/>
    <w:rPr>
      <w:rFonts w:ascii="Century Schoolbook" w:hAnsi="Century Schoolbook" w:cs="Century Schoolbook"/>
      <w:i/>
      <w:iCs/>
      <w:sz w:val="16"/>
      <w:szCs w:val="16"/>
    </w:rPr>
  </w:style>
  <w:style w:type="paragraph" w:customStyle="1" w:styleId="Style16">
    <w:name w:val="Style16"/>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9">
    <w:name w:val="Style49"/>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121">
    <w:name w:val="Font Style121"/>
    <w:basedOn w:val="a0"/>
    <w:uiPriority w:val="99"/>
    <w:rsid w:val="008665CF"/>
    <w:rPr>
      <w:rFonts w:ascii="Candara" w:hAnsi="Candara" w:cs="Candara"/>
      <w:b/>
      <w:bCs/>
      <w:sz w:val="22"/>
      <w:szCs w:val="22"/>
    </w:rPr>
  </w:style>
  <w:style w:type="paragraph" w:customStyle="1" w:styleId="Style21">
    <w:name w:val="Style21"/>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60">
    <w:name w:val="Style60"/>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10231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97E1-5D7E-41B8-9F1F-649746ED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9604</Words>
  <Characters>54748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zxc</cp:lastModifiedBy>
  <cp:revision>3</cp:revision>
  <cp:lastPrinted>2017-09-09T13:23:00Z</cp:lastPrinted>
  <dcterms:created xsi:type="dcterms:W3CDTF">2020-10-27T22:14:00Z</dcterms:created>
  <dcterms:modified xsi:type="dcterms:W3CDTF">2020-10-27T22:14:00Z</dcterms:modified>
</cp:coreProperties>
</file>