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36" w:rsidRDefault="00371736" w:rsidP="003717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371736" w:rsidRDefault="00371736" w:rsidP="003717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«Амгино- Олекминская средняя общеобразовательная школа»</w:t>
      </w:r>
    </w:p>
    <w:p w:rsidR="00371736" w:rsidRDefault="00371736" w:rsidP="003717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Олекминского района Республики Саха ( Якутия)</w:t>
      </w:r>
    </w:p>
    <w:tbl>
      <w:tblPr>
        <w:tblStyle w:val="af"/>
        <w:tblW w:w="0" w:type="auto"/>
        <w:tblLook w:val="04A0"/>
      </w:tblPr>
      <w:tblGrid>
        <w:gridCol w:w="2883"/>
        <w:gridCol w:w="3485"/>
        <w:gridCol w:w="3485"/>
      </w:tblGrid>
      <w:tr w:rsidR="00371736" w:rsidTr="00371736">
        <w:trPr>
          <w:trHeight w:val="164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36" w:rsidRDefault="00371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371736" w:rsidRDefault="0037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учителей </w:t>
            </w:r>
          </w:p>
          <w:p w:rsidR="00371736" w:rsidRDefault="003717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К.В.Янкова</w:t>
            </w:r>
          </w:p>
          <w:p w:rsidR="00371736" w:rsidRDefault="00371736">
            <w:pPr>
              <w:jc w:val="center"/>
              <w:rPr>
                <w:rFonts w:ascii="Times New Roman" w:hAnsi="Times New Roman" w:cs="Times New Roman"/>
              </w:rPr>
            </w:pPr>
          </w:p>
          <w:p w:rsidR="00371736" w:rsidRDefault="0037173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736" w:rsidRDefault="00371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371736" w:rsidRDefault="0037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371736" w:rsidRDefault="0037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371736" w:rsidRDefault="0037173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736" w:rsidRDefault="00371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371736" w:rsidRDefault="0037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 и.о. директора  </w:t>
            </w:r>
          </w:p>
          <w:p w:rsidR="00371736" w:rsidRDefault="0037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371736" w:rsidRDefault="0037173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</w:tr>
    </w:tbl>
    <w:p w:rsidR="00371736" w:rsidRDefault="00371736" w:rsidP="00371736">
      <w:pPr>
        <w:jc w:val="center"/>
        <w:rPr>
          <w:rFonts w:ascii="Times New Roman" w:hAnsi="Times New Roman" w:cs="Times New Roman"/>
          <w:lang w:eastAsia="en-US"/>
        </w:rPr>
      </w:pPr>
    </w:p>
    <w:p w:rsidR="00371736" w:rsidRDefault="00371736" w:rsidP="00371736">
      <w:pPr>
        <w:jc w:val="center"/>
        <w:rPr>
          <w:rFonts w:ascii="Times New Roman" w:hAnsi="Times New Roman" w:cs="Times New Roman"/>
        </w:rPr>
      </w:pPr>
    </w:p>
    <w:p w:rsidR="00371736" w:rsidRDefault="00371736" w:rsidP="00371736">
      <w:pPr>
        <w:jc w:val="center"/>
        <w:rPr>
          <w:rFonts w:ascii="Times New Roman" w:hAnsi="Times New Roman" w:cs="Times New Roman"/>
        </w:rPr>
      </w:pPr>
    </w:p>
    <w:p w:rsidR="00371736" w:rsidRDefault="00371736" w:rsidP="0037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71736" w:rsidRDefault="00371736" w:rsidP="0037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технологии</w:t>
      </w:r>
    </w:p>
    <w:p w:rsidR="00371736" w:rsidRDefault="00371736" w:rsidP="0037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  8   класса</w:t>
      </w:r>
    </w:p>
    <w:p w:rsidR="00371736" w:rsidRDefault="00371736" w:rsidP="0037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 – Чердонов Андрей Матвеевич </w:t>
      </w:r>
    </w:p>
    <w:p w:rsidR="00371736" w:rsidRDefault="00371736" w:rsidP="0037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2020-2021 учебный год </w:t>
      </w: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371736">
      <w:pPr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7C" w:rsidRDefault="000F657C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AA7" w:rsidRPr="00875AA7" w:rsidRDefault="00875AA7" w:rsidP="00875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>Место учебного предмета «Технология» в Учебном плане на уровне основного общего образования в рамках ФГОС</w:t>
      </w:r>
    </w:p>
    <w:p w:rsidR="00875AA7" w:rsidRDefault="00875AA7" w:rsidP="00875AA7">
      <w:pPr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Согласно календарному учеб</w:t>
      </w:r>
      <w:r w:rsidR="00FD1773">
        <w:rPr>
          <w:rFonts w:ascii="Times New Roman" w:hAnsi="Times New Roman" w:cs="Times New Roman"/>
          <w:sz w:val="24"/>
          <w:szCs w:val="24"/>
        </w:rPr>
        <w:t>ному графику МБОУ</w:t>
      </w:r>
      <w:r w:rsidR="00371736">
        <w:rPr>
          <w:rFonts w:ascii="Times New Roman" w:hAnsi="Times New Roman" w:cs="Times New Roman"/>
          <w:sz w:val="24"/>
          <w:szCs w:val="24"/>
        </w:rPr>
        <w:t xml:space="preserve"> « Амгино- Олекминская </w:t>
      </w:r>
      <w:r w:rsidR="00FD1773">
        <w:rPr>
          <w:rFonts w:ascii="Times New Roman" w:hAnsi="Times New Roman" w:cs="Times New Roman"/>
          <w:sz w:val="24"/>
          <w:szCs w:val="24"/>
        </w:rPr>
        <w:t xml:space="preserve"> СОШ  на 2020 – 2021</w:t>
      </w:r>
      <w:r w:rsidRPr="00875AA7">
        <w:rPr>
          <w:rFonts w:ascii="Times New Roman" w:hAnsi="Times New Roman" w:cs="Times New Roman"/>
          <w:sz w:val="24"/>
          <w:szCs w:val="24"/>
        </w:rPr>
        <w:t xml:space="preserve"> учебный год и Учебному плану Рабочая программа рассчитана на преподав</w:t>
      </w:r>
      <w:r w:rsidR="00C719B4">
        <w:rPr>
          <w:rFonts w:ascii="Times New Roman" w:hAnsi="Times New Roman" w:cs="Times New Roman"/>
          <w:sz w:val="24"/>
          <w:szCs w:val="24"/>
        </w:rPr>
        <w:t>ание предмета «Технология» в  8</w:t>
      </w:r>
      <w:r w:rsidRPr="00875AA7">
        <w:rPr>
          <w:rFonts w:ascii="Times New Roman" w:hAnsi="Times New Roman" w:cs="Times New Roman"/>
          <w:sz w:val="24"/>
          <w:szCs w:val="24"/>
        </w:rPr>
        <w:t xml:space="preserve">классе в объёме </w:t>
      </w:r>
      <w:r w:rsidRPr="00875AA7">
        <w:rPr>
          <w:rFonts w:ascii="Times New Roman" w:hAnsi="Times New Roman" w:cs="Times New Roman"/>
          <w:b/>
          <w:sz w:val="24"/>
          <w:szCs w:val="24"/>
        </w:rPr>
        <w:t>2 часа</w:t>
      </w:r>
      <w:r w:rsidRPr="00875AA7">
        <w:rPr>
          <w:rFonts w:ascii="Times New Roman" w:hAnsi="Times New Roman" w:cs="Times New Roman"/>
          <w:sz w:val="24"/>
          <w:szCs w:val="24"/>
        </w:rPr>
        <w:t xml:space="preserve"> в неделю, предусмотренных обязательной частью Учебного плана, и составляет </w:t>
      </w:r>
      <w:r w:rsidRPr="00875AA7">
        <w:rPr>
          <w:rFonts w:ascii="Times New Roman" w:hAnsi="Times New Roman" w:cs="Times New Roman"/>
          <w:b/>
          <w:sz w:val="24"/>
          <w:szCs w:val="24"/>
        </w:rPr>
        <w:t>70 часов</w:t>
      </w:r>
      <w:r w:rsidRPr="00875AA7">
        <w:rPr>
          <w:rFonts w:ascii="Times New Roman" w:hAnsi="Times New Roman" w:cs="Times New Roman"/>
          <w:sz w:val="24"/>
          <w:szCs w:val="24"/>
        </w:rPr>
        <w:t xml:space="preserve"> за год.</w:t>
      </w:r>
    </w:p>
    <w:p w:rsidR="00C340DA" w:rsidRPr="00A5088B" w:rsidRDefault="00C340DA" w:rsidP="00C340DA">
      <w:pPr>
        <w:rPr>
          <w:rFonts w:ascii="Times New Roman" w:hAnsi="Times New Roman" w:cs="Times New Roman"/>
          <w:b/>
          <w:sz w:val="24"/>
          <w:szCs w:val="24"/>
        </w:rPr>
      </w:pPr>
      <w:r w:rsidRPr="00A5088B">
        <w:rPr>
          <w:rFonts w:ascii="Times New Roman" w:hAnsi="Times New Roman" w:cs="Times New Roman"/>
          <w:sz w:val="24"/>
          <w:szCs w:val="24"/>
        </w:rPr>
        <w:t xml:space="preserve">Данная Рабочая программа скорректирована по причине праздничных дней и предусматривает организацию процесса обучения в объёме </w:t>
      </w:r>
      <w:r w:rsidR="00F945A4">
        <w:rPr>
          <w:rFonts w:ascii="Times New Roman" w:hAnsi="Times New Roman" w:cs="Times New Roman"/>
          <w:b/>
          <w:sz w:val="24"/>
          <w:szCs w:val="24"/>
        </w:rPr>
        <w:t>64</w:t>
      </w:r>
      <w:r w:rsidRPr="00A5088B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FD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773">
        <w:rPr>
          <w:rFonts w:ascii="Times New Roman" w:hAnsi="Times New Roman" w:cs="Times New Roman"/>
          <w:sz w:val="24"/>
          <w:szCs w:val="24"/>
        </w:rPr>
        <w:t>для 8</w:t>
      </w:r>
      <w:r w:rsidR="00F0517D" w:rsidRPr="00F0517D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C340DA" w:rsidRPr="00875AA7" w:rsidRDefault="00C340DA" w:rsidP="00875AA7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 w:rsidP="00C651F0">
      <w:pPr>
        <w:rPr>
          <w:rFonts w:ascii="Times New Roman" w:hAnsi="Times New Roman" w:cs="Times New Roman"/>
          <w:sz w:val="24"/>
          <w:szCs w:val="24"/>
        </w:rPr>
      </w:pPr>
      <w:r w:rsidRPr="00A5088B">
        <w:rPr>
          <w:rFonts w:ascii="Times New Roman" w:hAnsi="Times New Roman" w:cs="Times New Roman"/>
          <w:sz w:val="24"/>
          <w:szCs w:val="24"/>
        </w:rPr>
        <w:t>Программа ориентирована на УМК: Технология.</w:t>
      </w:r>
      <w:r w:rsidR="00C719B4">
        <w:rPr>
          <w:rFonts w:ascii="Times New Roman" w:hAnsi="Times New Roman" w:cs="Times New Roman"/>
          <w:sz w:val="24"/>
          <w:szCs w:val="24"/>
        </w:rPr>
        <w:t xml:space="preserve">  8</w:t>
      </w:r>
      <w:r>
        <w:rPr>
          <w:rFonts w:ascii="Times New Roman" w:hAnsi="Times New Roman" w:cs="Times New Roman"/>
          <w:sz w:val="24"/>
          <w:szCs w:val="24"/>
        </w:rPr>
        <w:t xml:space="preserve"> класс: учебник для общеобразовательных организаций /</w:t>
      </w:r>
      <w:r w:rsidRPr="00A5088B">
        <w:rPr>
          <w:rFonts w:ascii="Times New Roman" w:hAnsi="Times New Roman" w:cs="Times New Roman"/>
          <w:sz w:val="24"/>
          <w:szCs w:val="24"/>
        </w:rPr>
        <w:t xml:space="preserve"> В. Д. Сим</w:t>
      </w:r>
      <w:r>
        <w:rPr>
          <w:rFonts w:ascii="Times New Roman" w:hAnsi="Times New Roman" w:cs="Times New Roman"/>
          <w:sz w:val="24"/>
          <w:szCs w:val="24"/>
        </w:rPr>
        <w:t xml:space="preserve">оненко – </w:t>
      </w:r>
      <w:r w:rsidR="00C719B4">
        <w:rPr>
          <w:rFonts w:ascii="Times New Roman" w:hAnsi="Times New Roman" w:cs="Times New Roman"/>
          <w:sz w:val="24"/>
          <w:szCs w:val="24"/>
        </w:rPr>
        <w:t xml:space="preserve">3-е изд. перераб. - </w:t>
      </w:r>
      <w:r>
        <w:rPr>
          <w:rFonts w:ascii="Times New Roman" w:hAnsi="Times New Roman" w:cs="Times New Roman"/>
          <w:sz w:val="24"/>
          <w:szCs w:val="24"/>
        </w:rPr>
        <w:t>М. :Вентана-Граф, 2016</w:t>
      </w:r>
      <w:r w:rsidRPr="00A5088B">
        <w:rPr>
          <w:rFonts w:ascii="Times New Roman" w:hAnsi="Times New Roman" w:cs="Times New Roman"/>
          <w:sz w:val="24"/>
          <w:szCs w:val="24"/>
        </w:rPr>
        <w:t>.</w:t>
      </w:r>
    </w:p>
    <w:p w:rsidR="000F657C" w:rsidRPr="000F657C" w:rsidRDefault="000F657C" w:rsidP="000F657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0F657C">
        <w:rPr>
          <w:rFonts w:ascii="Times New Roman" w:hAnsi="Times New Roman" w:cs="Times New Roman"/>
        </w:rPr>
        <w:t>Рабочая программа учитывает использование дистанционных технологий «Электронный дневников»Социальных сетей в период чрезвычайных ситуаций,</w:t>
      </w:r>
      <w:r>
        <w:rPr>
          <w:rFonts w:ascii="Times New Roman" w:hAnsi="Times New Roman" w:cs="Times New Roman"/>
        </w:rPr>
        <w:t xml:space="preserve"> </w:t>
      </w:r>
      <w:r w:rsidRPr="000F657C">
        <w:rPr>
          <w:rFonts w:ascii="Times New Roman" w:hAnsi="Times New Roman" w:cs="Times New Roman"/>
        </w:rPr>
        <w:t>погодных  условий,</w:t>
      </w:r>
      <w:r>
        <w:rPr>
          <w:rFonts w:ascii="Times New Roman" w:hAnsi="Times New Roman" w:cs="Times New Roman"/>
        </w:rPr>
        <w:t xml:space="preserve"> </w:t>
      </w:r>
      <w:r w:rsidRPr="000F657C">
        <w:rPr>
          <w:rFonts w:ascii="Times New Roman" w:hAnsi="Times New Roman" w:cs="Times New Roman"/>
        </w:rPr>
        <w:t>введение карантинных мероприятий по заболеваемости гриппом ,ОРВИ и др.инфекционными заболеваниями.</w:t>
      </w:r>
    </w:p>
    <w:p w:rsidR="000F657C" w:rsidRPr="000F657C" w:rsidRDefault="000F657C" w:rsidP="000F657C">
      <w:pPr>
        <w:ind w:firstLine="709"/>
        <w:rPr>
          <w:rFonts w:ascii="Times New Roman" w:hAnsi="Times New Roman" w:cs="Times New Roman"/>
        </w:rPr>
      </w:pPr>
    </w:p>
    <w:p w:rsidR="000F657C" w:rsidRPr="000F657C" w:rsidRDefault="000F657C" w:rsidP="00C651F0">
      <w:pPr>
        <w:rPr>
          <w:rFonts w:ascii="Times New Roman" w:hAnsi="Times New Roman" w:cs="Times New Roman"/>
          <w:sz w:val="24"/>
          <w:szCs w:val="24"/>
        </w:rPr>
      </w:pPr>
    </w:p>
    <w:p w:rsidR="00C651F0" w:rsidRPr="00875AA7" w:rsidRDefault="00C651F0" w:rsidP="00875AA7">
      <w:pPr>
        <w:rPr>
          <w:rFonts w:ascii="Times New Roman" w:hAnsi="Times New Roman" w:cs="Times New Roman"/>
          <w:b/>
          <w:sz w:val="24"/>
          <w:szCs w:val="24"/>
        </w:rPr>
      </w:pPr>
    </w:p>
    <w:p w:rsidR="00766839" w:rsidRPr="00875AA7" w:rsidRDefault="00766839" w:rsidP="00683045">
      <w:pPr>
        <w:pStyle w:val="3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C651F0" w:rsidRDefault="00C651F0" w:rsidP="00C651F0">
      <w:pPr>
        <w:pStyle w:val="31"/>
        <w:shd w:val="clear" w:color="auto" w:fill="auto"/>
        <w:spacing w:line="240" w:lineRule="auto"/>
      </w:pPr>
    </w:p>
    <w:p w:rsidR="00875AA7" w:rsidRDefault="00875AA7" w:rsidP="00C340DA">
      <w:pPr>
        <w:pStyle w:val="31"/>
        <w:shd w:val="clear" w:color="auto" w:fill="auto"/>
        <w:spacing w:line="240" w:lineRule="auto"/>
      </w:pPr>
    </w:p>
    <w:p w:rsidR="00C719B4" w:rsidRDefault="00C719B4" w:rsidP="00C340DA">
      <w:pPr>
        <w:pStyle w:val="31"/>
        <w:shd w:val="clear" w:color="auto" w:fill="auto"/>
        <w:spacing w:line="240" w:lineRule="auto"/>
      </w:pPr>
    </w:p>
    <w:p w:rsidR="00875AA7" w:rsidRDefault="00875AA7" w:rsidP="00683045">
      <w:pPr>
        <w:pStyle w:val="31"/>
        <w:shd w:val="clear" w:color="auto" w:fill="auto"/>
        <w:spacing w:line="240" w:lineRule="auto"/>
        <w:jc w:val="center"/>
      </w:pPr>
    </w:p>
    <w:p w:rsidR="00766839" w:rsidRPr="00A320C0" w:rsidRDefault="00766839" w:rsidP="007668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0C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766839" w:rsidRPr="00A320C0" w:rsidRDefault="00766839" w:rsidP="007668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839" w:rsidRPr="00A320C0" w:rsidRDefault="00C719B4" w:rsidP="00766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технологии в 8</w:t>
      </w:r>
      <w:r w:rsidR="00766839" w:rsidRPr="00A320C0">
        <w:rPr>
          <w:rFonts w:ascii="Times New Roman" w:eastAsia="Times New Roman" w:hAnsi="Times New Roman" w:cs="Times New Roman"/>
          <w:sz w:val="24"/>
          <w:szCs w:val="24"/>
        </w:rPr>
        <w:t xml:space="preserve"> классе обеспечивает достижение личностных, метапредметных и предметных результатов.</w:t>
      </w:r>
    </w:p>
    <w:p w:rsidR="00766839" w:rsidRPr="00A320C0" w:rsidRDefault="00766839" w:rsidP="00766839">
      <w:pPr>
        <w:shd w:val="clear" w:color="auto" w:fill="FFFFFF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0C0">
        <w:rPr>
          <w:rStyle w:val="100"/>
          <w:rFonts w:cs="Times New Roman"/>
          <w:sz w:val="24"/>
          <w:szCs w:val="24"/>
        </w:rPr>
        <w:t>Личностные результаты</w:t>
      </w:r>
      <w:r w:rsidRPr="00A320C0">
        <w:rPr>
          <w:rFonts w:ascii="Times New Roman" w:hAnsi="Times New Roman" w:cs="Times New Roman"/>
          <w:sz w:val="24"/>
          <w:szCs w:val="24"/>
        </w:rPr>
        <w:t xml:space="preserve"> освоения обу</w:t>
      </w:r>
      <w:r w:rsidR="00C719B4">
        <w:rPr>
          <w:rFonts w:ascii="Times New Roman" w:hAnsi="Times New Roman" w:cs="Times New Roman"/>
          <w:sz w:val="24"/>
          <w:szCs w:val="24"/>
        </w:rPr>
        <w:t>чающимися пред</w:t>
      </w:r>
      <w:r w:rsidR="00C719B4">
        <w:rPr>
          <w:rFonts w:ascii="Times New Roman" w:hAnsi="Times New Roman" w:cs="Times New Roman"/>
          <w:sz w:val="24"/>
          <w:szCs w:val="24"/>
        </w:rPr>
        <w:softHyphen/>
        <w:t>мета «Технология»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0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</w:t>
      </w:r>
      <w:r w:rsidRPr="00A320C0">
        <w:rPr>
          <w:rFonts w:ascii="Times New Roman" w:hAnsi="Times New Roman" w:cs="Times New Roman"/>
          <w:sz w:val="24"/>
          <w:szCs w:val="24"/>
        </w:rPr>
        <w:softHyphen/>
        <w:t xml:space="preserve">щего современному уровню развития науки и общественной практики; 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проявление познавательной активности в области предметной технологической деятельности;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товности и способности обучающихся к саморазвитию и са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нию; овладение элементами организации умственного и фи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зического труда;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щей социализации и стратификации;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творения перспективных потребностей;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осознанный выбор и построение дальнейшей индиви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сов, а также на основе формирования уважительного отно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шения к труду;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становление самоопределения в выбранной сфере будущей профессиональной деятельности, планирование образова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тельной и профессиональной карьеры, осознание необходи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мости общественно полезного труда как условия безопасной и эффективной социализации;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лектива;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самооценка готовности к предпринимательской деятель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ности в сфере технологий, к рациональному ведению домаш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него хозяйства;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ствующей современному уровню экологического мышле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766839" w:rsidRPr="00A320C0" w:rsidRDefault="00766839" w:rsidP="00766839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ственного наследия народов России и мира, творческой дея</w:t>
      </w:r>
      <w:r w:rsidRPr="00A320C0">
        <w:rPr>
          <w:rFonts w:ascii="Times New Roman" w:hAnsi="Times New Roman" w:cs="Times New Roman"/>
          <w:sz w:val="24"/>
          <w:szCs w:val="24"/>
        </w:rPr>
        <w:softHyphen/>
        <w:t xml:space="preserve">тельности эстетического характера; формирование индивидуально-личностных позиций учащихся. </w:t>
      </w:r>
    </w:p>
    <w:p w:rsidR="00766839" w:rsidRPr="00A320C0" w:rsidRDefault="00766839" w:rsidP="00766839">
      <w:pPr>
        <w:pStyle w:val="1"/>
        <w:shd w:val="clear" w:color="auto" w:fill="auto"/>
        <w:tabs>
          <w:tab w:val="left" w:pos="635"/>
        </w:tabs>
        <w:spacing w:before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20C0">
        <w:rPr>
          <w:rStyle w:val="11pt1"/>
          <w:rFonts w:cs="Times New Roman"/>
          <w:sz w:val="24"/>
          <w:szCs w:val="24"/>
        </w:rPr>
        <w:t>Метапредметные результаты</w:t>
      </w:r>
      <w:r w:rsidRPr="00A320C0">
        <w:rPr>
          <w:rFonts w:ascii="Times New Roman" w:hAnsi="Times New Roman" w:cs="Times New Roman"/>
          <w:sz w:val="24"/>
          <w:szCs w:val="24"/>
        </w:rPr>
        <w:t xml:space="preserve"> освоения обучающими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ся предмета «Техно</w:t>
      </w:r>
      <w:r w:rsidR="00C719B4">
        <w:rPr>
          <w:rFonts w:ascii="Times New Roman" w:hAnsi="Times New Roman" w:cs="Times New Roman"/>
          <w:sz w:val="24"/>
          <w:szCs w:val="24"/>
        </w:rPr>
        <w:t>логия</w:t>
      </w:r>
      <w:r w:rsidRPr="00A320C0">
        <w:rPr>
          <w:rFonts w:ascii="Times New Roman" w:hAnsi="Times New Roman" w:cs="Times New Roman"/>
          <w:sz w:val="24"/>
          <w:szCs w:val="24"/>
        </w:rPr>
        <w:t>»: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самостоятельное определение цели своего обучения, по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становка и формулировка для себя новых задач в учёбе и по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знавательной деятельности;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lastRenderedPageBreak/>
        <w:t>алгоритмизированное планирование процесса познава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тельно-трудовой деятельности;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ной или трудовой задачи на основе заданных алгоритмов;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гающих стандартного применения одного из них; поиск но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выявление потребностей, проектирование и создание объ</w:t>
      </w:r>
      <w:r w:rsidRPr="00A320C0">
        <w:rPr>
          <w:rFonts w:ascii="Times New Roman" w:hAnsi="Times New Roman" w:cs="Times New Roman"/>
          <w:sz w:val="24"/>
          <w:szCs w:val="24"/>
        </w:rPr>
        <w:softHyphen/>
        <w:t xml:space="preserve">ектов, имеющих потребительную стоимость; 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самостоятельная организация и выполнение различных творческих работ по созданию изделий и продуктов;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виртуальное и натурное моделирование технических объ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ских задач в процессе моделирования изделия или техноло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гического процесса;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осознанное использование речевых средств в соответст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логий (ИКТ); выбор для решения познавательных и комму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организация учебного сотрудничества и совместной дея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тельности с учителем и сверстниками; согласование и ко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ординация совместной познавательно-трудовой деятельно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сти с другими её участниками; объективное оценивание вкла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оценивание правильности выполнения учебной задачи, собственных возможностей её решения; диагностика резуль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няемых технологических процессах;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 xml:space="preserve">соблюдение норм и правил безопасности познавательно- трудовой деятельности и созидательного труда; 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соблюдение норм и правил культуры труда в соответствии с технологиче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ской культурой производства;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ниям и принципам;</w:t>
      </w:r>
    </w:p>
    <w:p w:rsidR="00766839" w:rsidRPr="00A320C0" w:rsidRDefault="00766839" w:rsidP="00766839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320C0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ной, социальной практике и профессиональной ориен</w:t>
      </w:r>
      <w:r w:rsidRPr="00A320C0">
        <w:rPr>
          <w:rFonts w:ascii="Times New Roman" w:hAnsi="Times New Roman" w:cs="Times New Roman"/>
          <w:sz w:val="24"/>
          <w:szCs w:val="24"/>
        </w:rPr>
        <w:softHyphen/>
        <w:t>тации.</w:t>
      </w:r>
    </w:p>
    <w:p w:rsidR="00BC1457" w:rsidRPr="00A320C0" w:rsidRDefault="00BC1457" w:rsidP="00C651F0">
      <w:pPr>
        <w:pStyle w:val="Style11"/>
        <w:widowControl/>
        <w:tabs>
          <w:tab w:val="left" w:pos="691"/>
        </w:tabs>
        <w:spacing w:before="10" w:line="240" w:lineRule="auto"/>
        <w:ind w:left="336" w:firstLine="0"/>
        <w:jc w:val="left"/>
        <w:rPr>
          <w:rStyle w:val="FontStyle40"/>
          <w:b/>
          <w:sz w:val="24"/>
          <w:szCs w:val="24"/>
        </w:rPr>
      </w:pPr>
    </w:p>
    <w:p w:rsidR="00766839" w:rsidRPr="00875AA7" w:rsidRDefault="00766839" w:rsidP="00C65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AA7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Pr="00875AA7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учащимися  программы «Технология»:</w:t>
      </w:r>
    </w:p>
    <w:p w:rsidR="00A320C0" w:rsidRPr="00875AA7" w:rsidRDefault="00A320C0" w:rsidP="00C651F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6839" w:rsidRPr="00875AA7" w:rsidRDefault="00766839" w:rsidP="00C651F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Calibri" w:hAnsi="Times New Roman" w:cs="Times New Roman"/>
          <w:sz w:val="24"/>
          <w:szCs w:val="24"/>
          <w:lang w:eastAsia="en-US"/>
        </w:rPr>
        <w:t>По заве</w:t>
      </w:r>
      <w:r w:rsidR="00A320C0" w:rsidRPr="00875AA7">
        <w:rPr>
          <w:rFonts w:ascii="Times New Roman" w:eastAsia="Calibri" w:hAnsi="Times New Roman" w:cs="Times New Roman"/>
          <w:sz w:val="24"/>
          <w:szCs w:val="24"/>
          <w:lang w:eastAsia="en-US"/>
        </w:rPr>
        <w:t>ршении учебного года выпускник</w:t>
      </w:r>
    </w:p>
    <w:p w:rsidR="00A320C0" w:rsidRPr="00875AA7" w:rsidRDefault="00A320C0" w:rsidP="00C651F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75AA7">
        <w:rPr>
          <w:rFonts w:ascii="Times New Roman" w:eastAsia="Times New Roman" w:hAnsi="Times New Roman" w:cs="Times New Roman"/>
          <w:b/>
          <w:sz w:val="24"/>
          <w:szCs w:val="24"/>
        </w:rPr>
        <w:t>научится: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характеризовать ситуацию на региональном рынке труда, называет тенденции ее развития,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разъясняет социальное значение групп профессий, востребованных на региональном рынке труда,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характеризовать группы предприятий региона проживания,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свои мотивы и причины принятия тех или иных решений,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A320C0" w:rsidRPr="00875AA7" w:rsidRDefault="00A320C0" w:rsidP="00C651F0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получит опыт поиска, извлечения, структурирования и обработки информации о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</w:t>
      </w:r>
    </w:p>
    <w:p w:rsidR="00A320C0" w:rsidRPr="00875AA7" w:rsidRDefault="00A320C0" w:rsidP="00C651F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получит возможность научиться:</w:t>
      </w:r>
    </w:p>
    <w:p w:rsidR="00A320C0" w:rsidRPr="00875AA7" w:rsidRDefault="00A320C0" w:rsidP="00C651F0">
      <w:pPr>
        <w:numPr>
          <w:ilvl w:val="1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A320C0" w:rsidRPr="00875AA7" w:rsidRDefault="00A320C0" w:rsidP="00C651F0">
      <w:pPr>
        <w:numPr>
          <w:ilvl w:val="1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5AA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224D75" w:rsidRPr="00875AA7" w:rsidRDefault="00224D75" w:rsidP="00C651F0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4D75" w:rsidRDefault="00224D75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5AA7" w:rsidRDefault="00875AA7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Pr="00875AA7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4D75" w:rsidRDefault="00224D75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51F0" w:rsidRPr="00875AA7" w:rsidRDefault="00C651F0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4D75" w:rsidRPr="00875AA7" w:rsidRDefault="00224D75" w:rsidP="00875AA7">
      <w:pPr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357A5" w:rsidRPr="00875AA7" w:rsidRDefault="009067F3" w:rsidP="00875AA7">
      <w:pPr>
        <w:keepNext/>
        <w:spacing w:after="0"/>
        <w:jc w:val="center"/>
        <w:rPr>
          <w:rStyle w:val="FontStyle40"/>
          <w:rFonts w:eastAsia="Times New Roman"/>
          <w:b/>
          <w:sz w:val="24"/>
          <w:szCs w:val="24"/>
        </w:rPr>
      </w:pPr>
      <w:r w:rsidRPr="00875AA7">
        <w:rPr>
          <w:rStyle w:val="FontStyle40"/>
          <w:rFonts w:eastAsia="Times New Roman"/>
          <w:b/>
          <w:sz w:val="24"/>
          <w:szCs w:val="24"/>
        </w:rPr>
        <w:t>Содержание учебного предмета.</w:t>
      </w:r>
    </w:p>
    <w:p w:rsidR="00A320C0" w:rsidRPr="00875AA7" w:rsidRDefault="00A320C0" w:rsidP="00875AA7">
      <w:pPr>
        <w:pStyle w:val="26"/>
        <w:keepNext/>
        <w:keepLines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>Раздел «</w:t>
      </w:r>
      <w:r w:rsidR="00861E7B">
        <w:rPr>
          <w:rFonts w:ascii="Times New Roman" w:hAnsi="Times New Roman" w:cs="Times New Roman"/>
          <w:b/>
        </w:rPr>
        <w:t>Технологии домашнего хозяйства</w:t>
      </w:r>
      <w:r w:rsidRPr="00875AA7">
        <w:rPr>
          <w:rFonts w:ascii="Times New Roman" w:hAnsi="Times New Roman" w:cs="Times New Roman"/>
          <w:b/>
          <w:sz w:val="24"/>
          <w:szCs w:val="24"/>
        </w:rPr>
        <w:t>»</w:t>
      </w:r>
    </w:p>
    <w:p w:rsidR="00A320C0" w:rsidRPr="00875AA7" w:rsidRDefault="00A320C0" w:rsidP="00875A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861E7B">
        <w:rPr>
          <w:b/>
          <w:i/>
        </w:rPr>
        <w:t>Бюджет семьи</w:t>
      </w:r>
    </w:p>
    <w:p w:rsidR="00A320C0" w:rsidRPr="00875AA7" w:rsidRDefault="00A320C0" w:rsidP="00514E1D">
      <w:pPr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="00514E1D">
        <w:rPr>
          <w:rFonts w:ascii="Times New Roman" w:hAnsi="Times New Roman" w:cs="Times New Roman"/>
          <w:sz w:val="24"/>
          <w:szCs w:val="24"/>
        </w:rPr>
        <w:t>Цели и задачи семейной экономики.Общие знания ведения домашнего хозяйства</w:t>
      </w:r>
      <w:r w:rsidR="00183A59">
        <w:rPr>
          <w:rFonts w:ascii="Times New Roman" w:hAnsi="Times New Roman" w:cs="Times New Roman"/>
          <w:sz w:val="24"/>
          <w:szCs w:val="24"/>
        </w:rPr>
        <w:t xml:space="preserve">. Роль членов семьи в формировании семейного бюджета. Необходимость производства товаров и услуг как условия жизни общества в целом и каждого члена семьи. Цели и задачи экономики, принципы и формы предпринимательства. </w:t>
      </w:r>
    </w:p>
    <w:p w:rsidR="007A379E" w:rsidRPr="007A379E" w:rsidRDefault="00224D75" w:rsidP="007A379E">
      <w:pPr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>П</w:t>
      </w:r>
      <w:r w:rsidR="00A320C0" w:rsidRPr="00875AA7">
        <w:rPr>
          <w:rFonts w:ascii="Times New Roman" w:hAnsi="Times New Roman" w:cs="Times New Roman"/>
          <w:b/>
          <w:sz w:val="24"/>
          <w:szCs w:val="24"/>
        </w:rPr>
        <w:t>рактические работы.</w:t>
      </w:r>
      <w:r w:rsidR="00183A59">
        <w:rPr>
          <w:rFonts w:ascii="Times New Roman" w:hAnsi="Times New Roman" w:cs="Times New Roman"/>
          <w:sz w:val="24"/>
          <w:szCs w:val="24"/>
        </w:rPr>
        <w:t>Анализ семейного бюджета. Определение прожиточного минимума семьи, расходы учащегося. Анализ рекламы потребительских товаров. Выдвижение деловых идей.</w:t>
      </w:r>
      <w:r w:rsidR="007A379E" w:rsidRPr="007A379E">
        <w:rPr>
          <w:rFonts w:ascii="Times New Roman" w:hAnsi="Times New Roman" w:cs="Times New Roman"/>
          <w:sz w:val="24"/>
          <w:szCs w:val="24"/>
        </w:rPr>
        <w:t xml:space="preserve"> Семья, её функции. Связи семьи с обществом, государством. Семья как экономическая ячейка общества. Потребности семьи и пути их удовлетворения. Предпринимательская деятельность и её виды. Прибыль.  Связи семьи с государственными учреждениями, предприятиями, частными фирмами. Основные потребности семьи. Правила покупок. Источники информации о товарах. Классификация вещей с целью покупок. Информация о товарах, сертификация, маркировка. Источники информации о товарах и услугах. Задачи сертификации, виды сертификации. Анализ сертификации соответствия товара. Штриховое кодирование и его функции. Информация, заложенная в штрихкоде. Определение по штрихкоду страны-изготовителя. Разработка этикетки на предполагаемый товар. Сравнение предметов по различным признакам. Бюджет семьи, его структура. Особенности бюджета в разных семьях. Доход и расход. Рациональное планирование бюджета семьи. Ведение учёта. Основы рационального питания. Распределение расходов на питание. Правило покупок основных продуктов. Накопления и сбережения. Способы сбережения средств. Формы размещения сбережений. Структура личного бюджета школьника.</w:t>
      </w:r>
    </w:p>
    <w:p w:rsidR="00A320C0" w:rsidRPr="00875AA7" w:rsidRDefault="00A320C0" w:rsidP="00514E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0C0" w:rsidRPr="00875AA7" w:rsidRDefault="00A320C0" w:rsidP="00875A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861E7B">
        <w:rPr>
          <w:b/>
          <w:i/>
        </w:rPr>
        <w:t>Инженерные коммуникации в доме</w:t>
      </w:r>
    </w:p>
    <w:p w:rsidR="002166BB" w:rsidRPr="002166BB" w:rsidRDefault="00A320C0" w:rsidP="002166BB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875AA7">
        <w:rPr>
          <w:rFonts w:ascii="Times New Roman" w:hAnsi="Times New Roman"/>
          <w:b/>
        </w:rPr>
        <w:t>Теоретические сведения.</w:t>
      </w:r>
      <w:r w:rsidR="002166BB" w:rsidRPr="002166BB">
        <w:rPr>
          <w:rStyle w:val="FontStyle56"/>
          <w:rFonts w:ascii="Times New Roman" w:hAnsi="Times New Roman"/>
          <w:color w:val="1A2025"/>
          <w:sz w:val="24"/>
          <w:szCs w:val="24"/>
        </w:rPr>
        <w:t>Схемы горячего и холодного водо</w:t>
      </w:r>
      <w:r w:rsidR="002166BB" w:rsidRPr="002166BB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снабжения в многоэтажном доме. Система канализации в доме. Мусоропроводы и мусоросборники.</w:t>
      </w:r>
    </w:p>
    <w:p w:rsidR="002166BB" w:rsidRPr="002166BB" w:rsidRDefault="002166BB" w:rsidP="002166BB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2166BB">
        <w:rPr>
          <w:rStyle w:val="FontStyle56"/>
          <w:rFonts w:ascii="Times New Roman" w:hAnsi="Times New Roman"/>
          <w:color w:val="1A2025"/>
          <w:sz w:val="24"/>
          <w:szCs w:val="24"/>
        </w:rPr>
        <w:t>Водопровод и канализация: типичные неисправности и про</w:t>
      </w:r>
      <w:r w:rsidRPr="002166BB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стейший ремонт. Способы монтажа кранов, вентилей и смесите</w:t>
      </w:r>
      <w:r w:rsidRPr="002166BB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лей. Устройство сливных бачков различных типов. Приёмы ра</w:t>
      </w:r>
      <w:r w:rsidRPr="002166BB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боты с инструментами и приспособлениями для санитарно-тех-нических работ.</w:t>
      </w:r>
    </w:p>
    <w:p w:rsidR="002166BB" w:rsidRPr="002166BB" w:rsidRDefault="002166BB" w:rsidP="002166BB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2166BB">
        <w:rPr>
          <w:rStyle w:val="FontStyle56"/>
          <w:rFonts w:ascii="Times New Roman" w:hAnsi="Times New Roman"/>
          <w:color w:val="1A2025"/>
          <w:sz w:val="24"/>
          <w:szCs w:val="24"/>
        </w:rPr>
        <w:t>Утилизация сточных вод системы водоснабжения и кана</w:t>
      </w:r>
      <w:r w:rsidRPr="002166BB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лизации. Экологические проблемы, связанные с их утилиза</w:t>
      </w:r>
      <w:r w:rsidRPr="002166BB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цией.</w:t>
      </w:r>
    </w:p>
    <w:p w:rsidR="002166BB" w:rsidRPr="002166BB" w:rsidRDefault="002166BB" w:rsidP="002166BB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2166BB">
        <w:rPr>
          <w:rStyle w:val="FontStyle56"/>
          <w:rFonts w:ascii="Times New Roman" w:hAnsi="Times New Roman"/>
          <w:color w:val="1A2025"/>
          <w:sz w:val="24"/>
          <w:szCs w:val="24"/>
        </w:rPr>
        <w:t>Профессии, связанные с выполнением санитарно-техниче-ских работ.</w:t>
      </w:r>
    </w:p>
    <w:p w:rsidR="002166BB" w:rsidRPr="00FA01F2" w:rsidRDefault="002166BB" w:rsidP="002166BB">
      <w:pPr>
        <w:pStyle w:val="Style2"/>
        <w:widowControl/>
        <w:rPr>
          <w:rStyle w:val="FontStyle56"/>
          <w:rFonts w:ascii="Times New Roman" w:hAnsi="Times New Roman"/>
          <w:color w:val="1A2025"/>
        </w:rPr>
      </w:pPr>
    </w:p>
    <w:p w:rsidR="00A320C0" w:rsidRPr="00875AA7" w:rsidRDefault="00A320C0" w:rsidP="002166BB">
      <w:pPr>
        <w:pStyle w:val="Style4"/>
        <w:widowControl/>
        <w:spacing w:line="240" w:lineRule="auto"/>
        <w:ind w:firstLine="709"/>
        <w:jc w:val="both"/>
      </w:pPr>
    </w:p>
    <w:p w:rsidR="00605029" w:rsidRDefault="00605029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0C0" w:rsidRDefault="00605029" w:rsidP="006050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29">
        <w:rPr>
          <w:rFonts w:ascii="Times New Roman" w:hAnsi="Times New Roman" w:cs="Times New Roman"/>
          <w:b/>
          <w:sz w:val="24"/>
          <w:szCs w:val="24"/>
        </w:rPr>
        <w:t>Раздел «Электротехника»</w:t>
      </w:r>
    </w:p>
    <w:p w:rsidR="007A379E" w:rsidRPr="00875AA7" w:rsidRDefault="007A379E" w:rsidP="006050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79E" w:rsidRPr="007A379E" w:rsidRDefault="00A320C0" w:rsidP="007A379E">
      <w:pPr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Теоретические сведения.</w:t>
      </w:r>
      <w:r w:rsidR="007A379E" w:rsidRPr="007A379E">
        <w:rPr>
          <w:rFonts w:ascii="Times New Roman" w:hAnsi="Times New Roman" w:cs="Times New Roman"/>
          <w:sz w:val="24"/>
          <w:szCs w:val="24"/>
        </w:rPr>
        <w:t>Правила безопасности на уроках электротехнологии. Организация рабочего места для электротехнических работ. Электрический ток и его использование. Принципиальные и монтажные электрические схемы. Параметры потребителей электроэнергии. Параметры источника электроэнергии. Электроизмерительные приборы. Электрические провода. Виды соединения проводов. Монтаж электрической цепи. Электромагниты и их применение. Электроосветительные приборы. Лампа накаливания. Регулировка освещенности. Люминесцентные лампы. Неоновые лампы. Бытовые электронагревательные приборы.  Техника безопасности при работе с бытовыми приборами.</w:t>
      </w:r>
    </w:p>
    <w:p w:rsidR="00A320C0" w:rsidRPr="00875AA7" w:rsidRDefault="00A320C0" w:rsidP="006050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379E" w:rsidRPr="007A379E" w:rsidRDefault="00224D75" w:rsidP="007A379E">
      <w:pPr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>П</w:t>
      </w:r>
      <w:r w:rsidR="00A320C0" w:rsidRPr="00875AA7">
        <w:rPr>
          <w:rFonts w:ascii="Times New Roman" w:hAnsi="Times New Roman" w:cs="Times New Roman"/>
          <w:b/>
          <w:sz w:val="24"/>
          <w:szCs w:val="24"/>
        </w:rPr>
        <w:t>рактические работы.</w:t>
      </w:r>
      <w:r w:rsidR="007A379E" w:rsidRPr="007A379E">
        <w:rPr>
          <w:rFonts w:ascii="Times New Roman" w:hAnsi="Times New Roman" w:cs="Times New Roman"/>
          <w:sz w:val="24"/>
          <w:szCs w:val="24"/>
        </w:rPr>
        <w:t>Правила электробезопасности, порогово-ощутимый ток, организация рабочего места для электротехнических работ.электромонтажные инструменты. электрический пробник. Изготовление гальванического элемента. Сборка электрической цепи с элементами управления и защиты.изготовление пробника. проверка исправности проводов и элементов электрической цепи. Электрическая энергия - основа современного технического прогресса. Типы электростанций.типы гальванических элементов. Изображения источников получения и потребления электроэнергии на схемах.простейшие электрические схемы. правила безопасности труда. Принципиальная электрическая схема. Работа с таблицей "Условные обозначения элементов электрической цепи". Элементы гальванической цепи: гальванический элемент, батарея из гальванических элементов, провод, соединение проводов, пересечение проводов без соединения. Предохранитель, катушка, амперметр и др. комплектующая арматура. Монтажная схема. Главный потребитель электрической энергии - нагрузка. Электрическое сопротивление. Единица измерения сопротивления. Соединение проводников: последовательное, параллельное.опасность перегрузки сети. Проводимость. Режим короткого замыкания. Электродвижущая сила, плавкие предохранители, устройства защиты. Напряжение, единицы измерения. Мощность, единицы измерения.причины плавления проводника и его разрушения. максимально допустимая мощность. Электроизмерительные приборы: их типы и область применения.устройство и назначение вольтметра, амперметра, омметра. правила пользования электроизмерительными приборами. Электроизоляционные материалы: изолента, кембрик, оплётка. Установочные, монтажные, обмоточные провода, шнур, токоведущая жила, марка провода. Виды соединений проводов: разъёмные, неразъёмные. Ответвление, ответвительная коробка.паяние. Основные операции: оконцевания проводов и присоединение их к арматуре (зарядка электроарматуры).оформление петелькой (кольцом) или прямым концом (тычком). Принцип действия и область применения электромагнитов. Электромагнитное реле. Электроосветительные приборы и их назначение.виды осветительных приборов. история изобретения, принцип действия. Устройство современной лампы накаливания, мощность, срок службы. Регулировка освещённости. Люминесцентное и неоновое освещение.достоинства и недостатки люминесцентных ламп и ламп накаливания. Энергетический аудит школы. Конструкция люминисцентной лампы.люминифер, Ультрафиолетовое свечение. Стартер. Правила обращения с люминесцентными лампами.утилизация ламп. Принцип действия бытовых электронагревательных приборов и светильников, их назначение.виды нагревательных элементов. Виды ламп.</w:t>
      </w:r>
    </w:p>
    <w:p w:rsidR="00A320C0" w:rsidRDefault="00A320C0" w:rsidP="006050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5029" w:rsidRPr="00875AA7" w:rsidRDefault="00605029" w:rsidP="006050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320C0" w:rsidRPr="00875AA7" w:rsidRDefault="00605029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029">
        <w:rPr>
          <w:rFonts w:ascii="Times New Roman" w:hAnsi="Times New Roman" w:cs="Times New Roman"/>
          <w:b/>
          <w:sz w:val="24"/>
          <w:szCs w:val="24"/>
        </w:rPr>
        <w:lastRenderedPageBreak/>
        <w:t>Раздел «</w:t>
      </w:r>
      <w:r w:rsidRPr="00183A59">
        <w:rPr>
          <w:rFonts w:ascii="Calibri" w:eastAsia="Times New Roman" w:hAnsi="Calibri" w:cs="Times New Roman"/>
          <w:b/>
          <w:sz w:val="24"/>
          <w:szCs w:val="24"/>
        </w:rPr>
        <w:t>Современное производство и профессиональное самоопределение</w:t>
      </w:r>
      <w:r>
        <w:rPr>
          <w:rFonts w:ascii="Calibri" w:eastAsia="Times New Roman" w:hAnsi="Calibri" w:cs="Times New Roman"/>
          <w:b/>
          <w:sz w:val="24"/>
          <w:szCs w:val="24"/>
        </w:rPr>
        <w:t>»</w:t>
      </w:r>
    </w:p>
    <w:p w:rsidR="00224185" w:rsidRPr="00224185" w:rsidRDefault="00A320C0" w:rsidP="00224185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875AA7">
        <w:rPr>
          <w:rFonts w:ascii="Times New Roman" w:hAnsi="Times New Roman"/>
          <w:b/>
        </w:rPr>
        <w:t>Теоретические сведения</w:t>
      </w:r>
      <w:r w:rsidRPr="00224185">
        <w:rPr>
          <w:rFonts w:ascii="Times New Roman" w:hAnsi="Times New Roman"/>
          <w:b/>
        </w:rPr>
        <w:t>.</w:t>
      </w:r>
      <w:r w:rsidR="00224185" w:rsidRPr="00224185">
        <w:rPr>
          <w:rStyle w:val="FontStyle56"/>
          <w:rFonts w:ascii="Times New Roman" w:hAnsi="Times New Roman"/>
          <w:color w:val="1A2025"/>
          <w:sz w:val="24"/>
          <w:szCs w:val="24"/>
        </w:rPr>
        <w:t>Роль профессии в жизни челове</w:t>
      </w:r>
      <w:r w:rsidR="00224185"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ка. Виды массовых профессий сферы индустриального произ</w:t>
      </w:r>
      <w:r w:rsidR="00224185"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водства и сервиса в регионе. Региональный рынок труда и его конъюнктура. Специальность, производительность и оплата труда.</w:t>
      </w:r>
    </w:p>
    <w:p w:rsidR="00224185" w:rsidRPr="00224185" w:rsidRDefault="00224185" w:rsidP="00224185">
      <w:pPr>
        <w:pStyle w:val="Style2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</w:p>
    <w:p w:rsidR="00224185" w:rsidRPr="00224185" w:rsidRDefault="00224185" w:rsidP="00224185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t>Классификация профессий. Внутренний мир человека и про</w:t>
      </w: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фессиональное самоопределение. Профессиональные интересы, склонности и способности. Диагностика и самодиагностика про</w:t>
      </w: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фессиональной пригодности к выбранному виду профессиональ</w:t>
      </w: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ной деятельности. Мотивы и ценностные ориентации самоопре</w:t>
      </w: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деления.</w:t>
      </w:r>
    </w:p>
    <w:p w:rsidR="00224185" w:rsidRPr="00224185" w:rsidRDefault="00224185" w:rsidP="00224185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t>Источники получения информации о профессиях, путях и об уровнях профессионального образования. Профессиограм-ма и психограмма профессии. Выбор по справочнику профес</w:t>
      </w: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сионального учебного заведения, характеристика условий посту</w:t>
      </w: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пления в него и обучения там.</w:t>
      </w:r>
    </w:p>
    <w:p w:rsidR="00224185" w:rsidRPr="00224185" w:rsidRDefault="00224185" w:rsidP="00224185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t>Возможности построения карьеры в профессиональной дея</w:t>
      </w: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softHyphen/>
        <w:t>тельности.</w:t>
      </w:r>
    </w:p>
    <w:p w:rsidR="00224185" w:rsidRPr="00224185" w:rsidRDefault="00224185" w:rsidP="00224185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  <w:szCs w:val="24"/>
        </w:rPr>
      </w:pPr>
      <w:r w:rsidRPr="00224185">
        <w:rPr>
          <w:rStyle w:val="FontStyle56"/>
          <w:rFonts w:ascii="Times New Roman" w:hAnsi="Times New Roman"/>
          <w:color w:val="1A2025"/>
          <w:sz w:val="24"/>
          <w:szCs w:val="24"/>
        </w:rPr>
        <w:t>Здоровье и выбор профессии.</w:t>
      </w:r>
    </w:p>
    <w:p w:rsidR="00A320C0" w:rsidRPr="00875AA7" w:rsidRDefault="00A320C0" w:rsidP="006050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0C0" w:rsidRPr="00875AA7" w:rsidRDefault="00A320C0" w:rsidP="00C651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20C0" w:rsidRPr="00875AA7" w:rsidRDefault="00A320C0" w:rsidP="00875A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>Раздел «</w:t>
      </w:r>
      <w:r w:rsidR="00605029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875AA7">
        <w:rPr>
          <w:rFonts w:ascii="Times New Roman" w:hAnsi="Times New Roman" w:cs="Times New Roman"/>
          <w:b/>
          <w:sz w:val="24"/>
          <w:szCs w:val="24"/>
        </w:rPr>
        <w:t>»</w:t>
      </w:r>
    </w:p>
    <w:p w:rsidR="00A320C0" w:rsidRPr="00875AA7" w:rsidRDefault="00A320C0" w:rsidP="00875A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>Теоретические сведения</w:t>
      </w:r>
      <w:r w:rsidRPr="00875AA7">
        <w:rPr>
          <w:rFonts w:ascii="Times New Roman" w:hAnsi="Times New Roman" w:cs="Times New Roman"/>
          <w:sz w:val="24"/>
          <w:szCs w:val="24"/>
        </w:rPr>
        <w:t>. Творческий проект. Этапы про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ектирования и конструирования. Проектирование изделий на предприятии (конструкторская и технологическая подготов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ка). Государственные стандарты на типовые детали и документа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цию (ЕСКД и ЕСТД).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Основные технические и технологические задачи при про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ектировании изделия, возможные пути их решения. Примене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ние ПК при проектировании.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Экономическая оценка стоимости выполнения проекта.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Методика проведения электронной презентации проектов (сценарии, содержание).</w:t>
      </w:r>
    </w:p>
    <w:p w:rsidR="00A320C0" w:rsidRPr="00875AA7" w:rsidRDefault="00A320C0" w:rsidP="00875A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875AA7">
        <w:rPr>
          <w:rFonts w:ascii="Times New Roman" w:hAnsi="Times New Roman" w:cs="Times New Roman"/>
          <w:sz w:val="24"/>
          <w:szCs w:val="24"/>
        </w:rPr>
        <w:t xml:space="preserve"> Обоснование идеи изделия на ос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нове маркетинговых опросов. Поиск необходимой информации с использованием сети Интернет.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Конструирование и дизайн-проектирование изделия с ис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пользованием ПК, установление состава деталей.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Разработка чертежей деталей проектного изделия.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Составление технологических карт изготовления деталей из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делия.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Изготовление деталей изделия, сборка изделия и его отдел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ка. Разработка варианта рекламы.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Оформление проектных материалов. Подготовка электрон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ной презентации проекта.</w:t>
      </w:r>
    </w:p>
    <w:p w:rsidR="00A320C0" w:rsidRPr="00875AA7" w:rsidRDefault="00A320C0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029" w:rsidRDefault="00A320C0" w:rsidP="006050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Варианты творческих проектов из древесины и поделочных материалов: предметы обихода и интерьера (табурет, столик складной для балкона, банкетка, скалка, шкатулка, стаканчик для ру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чек и карандашей, толкушка, столик, ваза для конфет и печенья, по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лочка для ванной комнаты, ваза, чаша, тарелка, сахарница-бочо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нок, кухонный комплект для измельчения специй, аптечка, полоч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ка-вешалка для детской одежды, рама для зеркала, подсвечник, приспособление для колки орехов), изделия декоративно-приклад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ноготворчества (шахматная доска, мозаичное панно, шкатулка, мо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заика с металлическим контуром), киянка, угольник, выпиловоч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ный столик, массажёр, игрушки для детей, наглядные пособия и др.</w:t>
      </w:r>
    </w:p>
    <w:p w:rsidR="00C651F0" w:rsidRDefault="00A320C0" w:rsidP="00224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AA7">
        <w:rPr>
          <w:rFonts w:ascii="Times New Roman" w:hAnsi="Times New Roman" w:cs="Times New Roman"/>
          <w:sz w:val="24"/>
          <w:szCs w:val="24"/>
        </w:rPr>
        <w:t>Варианты творческих проектов из металлов и искусст</w:t>
      </w:r>
      <w:r w:rsidRPr="00875AA7">
        <w:rPr>
          <w:rFonts w:ascii="Times New Roman" w:hAnsi="Times New Roman" w:cs="Times New Roman"/>
          <w:sz w:val="24"/>
          <w:szCs w:val="24"/>
        </w:rPr>
        <w:softHyphen/>
        <w:t xml:space="preserve">венных материалов: предметы обихода и интерьера (подставка для цветов, картина из проволоки, мастерок для ремонтных </w:t>
      </w:r>
      <w:r w:rsidRPr="00875AA7">
        <w:rPr>
          <w:rFonts w:ascii="Times New Roman" w:hAnsi="Times New Roman" w:cs="Times New Roman"/>
          <w:sz w:val="24"/>
          <w:szCs w:val="24"/>
        </w:rPr>
        <w:lastRenderedPageBreak/>
        <w:t>ра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бот, флюгер, вешалка-крючок, ручки для шкафчиков), изделия декоративно-прикладного творчества (панно, выполненное тис</w:t>
      </w:r>
      <w:r w:rsidRPr="00875AA7">
        <w:rPr>
          <w:rFonts w:ascii="Times New Roman" w:hAnsi="Times New Roman" w:cs="Times New Roman"/>
          <w:sz w:val="24"/>
          <w:szCs w:val="24"/>
        </w:rPr>
        <w:softHyphen/>
        <w:t>нением по фольге, ажурная скульптура из проволоки, изделия в технике басмы и просечного металла, чеканка), струбцина, во</w:t>
      </w:r>
      <w:r w:rsidRPr="00875AA7">
        <w:rPr>
          <w:rFonts w:ascii="Times New Roman" w:hAnsi="Times New Roman" w:cs="Times New Roman"/>
          <w:sz w:val="24"/>
          <w:szCs w:val="24"/>
        </w:rPr>
        <w:softHyphen/>
        <w:t xml:space="preserve">роток для нарезания резьбы, отвёртка, фигурки </w:t>
      </w:r>
      <w:r w:rsidR="00224185">
        <w:rPr>
          <w:rFonts w:ascii="Times New Roman" w:hAnsi="Times New Roman" w:cs="Times New Roman"/>
          <w:sz w:val="24"/>
          <w:szCs w:val="24"/>
        </w:rPr>
        <w:t>из проволоки, модели автомобиля.</w:t>
      </w:r>
    </w:p>
    <w:p w:rsidR="00224185" w:rsidRPr="009067F3" w:rsidRDefault="00224185" w:rsidP="00224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7F3" w:rsidRPr="009067F3" w:rsidRDefault="009067F3" w:rsidP="009067F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67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tbl>
      <w:tblPr>
        <w:tblStyle w:val="af"/>
        <w:tblW w:w="0" w:type="auto"/>
        <w:tblLook w:val="04A0"/>
      </w:tblPr>
      <w:tblGrid>
        <w:gridCol w:w="546"/>
        <w:gridCol w:w="2536"/>
        <w:gridCol w:w="851"/>
        <w:gridCol w:w="808"/>
        <w:gridCol w:w="1946"/>
        <w:gridCol w:w="2034"/>
        <w:gridCol w:w="1132"/>
      </w:tblGrid>
      <w:tr w:rsidR="00CC0CF6" w:rsidRPr="009067F3" w:rsidTr="00CC0CF6">
        <w:tc>
          <w:tcPr>
            <w:tcW w:w="547" w:type="dxa"/>
            <w:vMerge w:val="restart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06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38" w:type="dxa"/>
            <w:vMerge w:val="restart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CC0CF6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  <w:p w:rsidR="00CC0CF6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CC0CF6" w:rsidRPr="009067F3" w:rsidRDefault="00CC0CF6" w:rsidP="00CC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 8 «Б» и «В»</w:t>
            </w:r>
          </w:p>
        </w:tc>
        <w:tc>
          <w:tcPr>
            <w:tcW w:w="5112" w:type="dxa"/>
            <w:gridSpan w:val="3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CC0CF6" w:rsidRPr="009067F3" w:rsidTr="00CC0CF6">
        <w:tc>
          <w:tcPr>
            <w:tcW w:w="547" w:type="dxa"/>
            <w:vMerge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Контрольные и диагностические работы</w:t>
            </w:r>
          </w:p>
        </w:tc>
        <w:tc>
          <w:tcPr>
            <w:tcW w:w="2034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CC0CF6" w:rsidRPr="009067F3" w:rsidTr="00CC0CF6">
        <w:tc>
          <w:tcPr>
            <w:tcW w:w="547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CC0CF6" w:rsidRPr="00605029" w:rsidRDefault="00CC0CF6" w:rsidP="00016B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</w:tcPr>
          <w:p w:rsidR="00CC0CF6" w:rsidRPr="00605029" w:rsidRDefault="00CC0CF6" w:rsidP="000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C0CF6" w:rsidRPr="00284906" w:rsidRDefault="00CC0CF6" w:rsidP="000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F6" w:rsidRPr="009067F3" w:rsidTr="00CC0CF6">
        <w:tc>
          <w:tcPr>
            <w:tcW w:w="547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CC0CF6" w:rsidRPr="00605029" w:rsidRDefault="00CC0CF6" w:rsidP="00016B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</w:rPr>
              <w:t>Технологии домашнего хозяйства</w:t>
            </w:r>
          </w:p>
        </w:tc>
        <w:tc>
          <w:tcPr>
            <w:tcW w:w="851" w:type="dxa"/>
          </w:tcPr>
          <w:p w:rsidR="00CC0CF6" w:rsidRPr="00605029" w:rsidRDefault="00CC0CF6" w:rsidP="000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5" w:type="dxa"/>
          </w:tcPr>
          <w:p w:rsidR="00CC0CF6" w:rsidRPr="00284906" w:rsidRDefault="00CC0CF6" w:rsidP="000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0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46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F6" w:rsidRPr="009067F3" w:rsidTr="00CC0CF6">
        <w:tc>
          <w:tcPr>
            <w:tcW w:w="547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CC0CF6" w:rsidRPr="00605029" w:rsidRDefault="00CC0CF6" w:rsidP="0001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i/>
              </w:rPr>
              <w:t>Бюджет семьи</w:t>
            </w:r>
          </w:p>
        </w:tc>
        <w:tc>
          <w:tcPr>
            <w:tcW w:w="851" w:type="dxa"/>
          </w:tcPr>
          <w:p w:rsidR="00CC0CF6" w:rsidRPr="00605029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5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6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F6" w:rsidRPr="009067F3" w:rsidTr="00CC0CF6">
        <w:tc>
          <w:tcPr>
            <w:tcW w:w="547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CC0CF6" w:rsidRPr="00605029" w:rsidRDefault="00CC0CF6" w:rsidP="0001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i/>
              </w:rPr>
              <w:t>Инженерные коммуникации в доме</w:t>
            </w:r>
          </w:p>
        </w:tc>
        <w:tc>
          <w:tcPr>
            <w:tcW w:w="851" w:type="dxa"/>
          </w:tcPr>
          <w:p w:rsidR="00CC0CF6" w:rsidRPr="00605029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F6" w:rsidRPr="009067F3" w:rsidTr="00CC0CF6">
        <w:tc>
          <w:tcPr>
            <w:tcW w:w="547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CC0CF6" w:rsidRPr="00605029" w:rsidRDefault="00CC0CF6" w:rsidP="00183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851" w:type="dxa"/>
          </w:tcPr>
          <w:p w:rsidR="00CC0CF6" w:rsidRPr="00605029" w:rsidRDefault="00CC0CF6" w:rsidP="000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05" w:type="dxa"/>
          </w:tcPr>
          <w:p w:rsidR="00CC0CF6" w:rsidRPr="00284906" w:rsidRDefault="00CC0CF6" w:rsidP="00CC0CF6">
            <w:pPr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849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24</w:t>
            </w:r>
          </w:p>
        </w:tc>
        <w:tc>
          <w:tcPr>
            <w:tcW w:w="1946" w:type="dxa"/>
          </w:tcPr>
          <w:p w:rsidR="00CC0CF6" w:rsidRPr="009067F3" w:rsidRDefault="00CC0CF6" w:rsidP="00016B52">
            <w:pPr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4" w:type="dxa"/>
          </w:tcPr>
          <w:p w:rsidR="00CC0CF6" w:rsidRPr="009067F3" w:rsidRDefault="00CC0CF6" w:rsidP="00016B52">
            <w:pPr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F6" w:rsidRPr="009067F3" w:rsidTr="00CC0CF6">
        <w:tc>
          <w:tcPr>
            <w:tcW w:w="547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CC0CF6" w:rsidRPr="00605029" w:rsidRDefault="00CC0CF6" w:rsidP="0001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Современное производство и профессиональное самоопределение</w:t>
            </w:r>
          </w:p>
        </w:tc>
        <w:tc>
          <w:tcPr>
            <w:tcW w:w="851" w:type="dxa"/>
          </w:tcPr>
          <w:p w:rsidR="00CC0CF6" w:rsidRPr="00605029" w:rsidRDefault="00CC0CF6" w:rsidP="000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5" w:type="dxa"/>
          </w:tcPr>
          <w:p w:rsidR="00CC0CF6" w:rsidRPr="00284906" w:rsidRDefault="00CC0CF6" w:rsidP="00CC0CF6">
            <w:pPr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46" w:type="dxa"/>
          </w:tcPr>
          <w:p w:rsidR="00CC0CF6" w:rsidRPr="009067F3" w:rsidRDefault="00CC0CF6" w:rsidP="00016B52">
            <w:pPr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C0CF6" w:rsidRPr="009067F3" w:rsidRDefault="00CC0CF6" w:rsidP="00016B52">
            <w:pPr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F6" w:rsidRPr="009067F3" w:rsidTr="00CC0CF6">
        <w:tc>
          <w:tcPr>
            <w:tcW w:w="547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CC0CF6" w:rsidRPr="00605029" w:rsidRDefault="00CC0CF6" w:rsidP="00016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851" w:type="dxa"/>
          </w:tcPr>
          <w:p w:rsidR="00CC0CF6" w:rsidRPr="00605029" w:rsidRDefault="00284906" w:rsidP="000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805" w:type="dxa"/>
          </w:tcPr>
          <w:p w:rsidR="00CC0CF6" w:rsidRPr="00284906" w:rsidRDefault="00CC0CF6" w:rsidP="00CC0CF6">
            <w:pPr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6" w:type="dxa"/>
          </w:tcPr>
          <w:p w:rsidR="00CC0CF6" w:rsidRPr="009067F3" w:rsidRDefault="00CC0CF6" w:rsidP="00016B52">
            <w:pPr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C0CF6" w:rsidRPr="009067F3" w:rsidRDefault="00CC0CF6" w:rsidP="00016B52">
            <w:pPr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CF6" w:rsidRPr="009067F3" w:rsidTr="00CC0CF6">
        <w:tc>
          <w:tcPr>
            <w:tcW w:w="547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CC0CF6" w:rsidRPr="00605029" w:rsidRDefault="00CC0CF6" w:rsidP="00016B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CC0CF6" w:rsidRPr="00605029" w:rsidRDefault="00284906" w:rsidP="000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05" w:type="dxa"/>
          </w:tcPr>
          <w:p w:rsidR="00CC0CF6" w:rsidRPr="00284906" w:rsidRDefault="00CC0CF6" w:rsidP="00CC0CF6">
            <w:pPr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46" w:type="dxa"/>
          </w:tcPr>
          <w:p w:rsidR="00CC0CF6" w:rsidRPr="009067F3" w:rsidRDefault="00CC0CF6" w:rsidP="00016B52">
            <w:pPr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C0CF6" w:rsidRPr="009067F3" w:rsidRDefault="00CC0CF6" w:rsidP="00016B52">
            <w:pPr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C0CF6" w:rsidRPr="009067F3" w:rsidRDefault="00CC0CF6" w:rsidP="000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7F3" w:rsidRDefault="009067F3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1F0" w:rsidRDefault="00C651F0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5029" w:rsidRDefault="00605029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5029" w:rsidRDefault="00605029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5029" w:rsidRDefault="00605029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53CE" w:rsidRDefault="00EF53CE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53CE" w:rsidRDefault="00EF53CE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7CF7" w:rsidRPr="009067F3" w:rsidRDefault="00CE7CF7" w:rsidP="00DC05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185F" w:rsidRPr="009067F3" w:rsidRDefault="00DC05CD" w:rsidP="009067F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7F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f"/>
        <w:tblW w:w="10217" w:type="dxa"/>
        <w:tblInd w:w="-34" w:type="dxa"/>
        <w:tblLayout w:type="fixed"/>
        <w:tblLook w:val="04A0"/>
      </w:tblPr>
      <w:tblGrid>
        <w:gridCol w:w="515"/>
        <w:gridCol w:w="1600"/>
        <w:gridCol w:w="12"/>
        <w:gridCol w:w="1565"/>
        <w:gridCol w:w="2411"/>
        <w:gridCol w:w="572"/>
        <w:gridCol w:w="3532"/>
        <w:gridCol w:w="10"/>
      </w:tblGrid>
      <w:tr w:rsidR="00096FE2" w:rsidRPr="009067F3" w:rsidTr="00CC0CF6">
        <w:trPr>
          <w:gridAfter w:val="1"/>
          <w:wAfter w:w="10" w:type="dxa"/>
          <w:trHeight w:val="300"/>
        </w:trPr>
        <w:tc>
          <w:tcPr>
            <w:tcW w:w="515" w:type="dxa"/>
            <w:vMerge w:val="restart"/>
            <w:textDirection w:val="btLr"/>
          </w:tcPr>
          <w:p w:rsidR="003D425E" w:rsidRPr="009067F3" w:rsidRDefault="003D425E" w:rsidP="007A7FEF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67F3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3177" w:type="dxa"/>
            <w:gridSpan w:val="3"/>
          </w:tcPr>
          <w:p w:rsidR="003D425E" w:rsidRPr="009067F3" w:rsidRDefault="003D425E" w:rsidP="007A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1" w:type="dxa"/>
            <w:vMerge w:val="restart"/>
          </w:tcPr>
          <w:p w:rsidR="003D425E" w:rsidRPr="009067F3" w:rsidRDefault="003D425E" w:rsidP="007A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72" w:type="dxa"/>
            <w:vMerge w:val="restart"/>
            <w:textDirection w:val="btLr"/>
          </w:tcPr>
          <w:p w:rsidR="003D425E" w:rsidRPr="009067F3" w:rsidRDefault="003D425E" w:rsidP="007A7FE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67F3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3532" w:type="dxa"/>
            <w:vMerge w:val="restart"/>
          </w:tcPr>
          <w:p w:rsidR="003D425E" w:rsidRPr="009067F3" w:rsidRDefault="003D425E" w:rsidP="007A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ученика</w:t>
            </w:r>
          </w:p>
        </w:tc>
      </w:tr>
      <w:tr w:rsidR="00FD1773" w:rsidRPr="009067F3" w:rsidTr="001C71E5">
        <w:trPr>
          <w:gridAfter w:val="1"/>
          <w:wAfter w:w="10" w:type="dxa"/>
          <w:trHeight w:val="297"/>
        </w:trPr>
        <w:tc>
          <w:tcPr>
            <w:tcW w:w="515" w:type="dxa"/>
            <w:vMerge/>
            <w:textDirection w:val="btLr"/>
          </w:tcPr>
          <w:p w:rsidR="00FD1773" w:rsidRPr="009067F3" w:rsidRDefault="00FD1773" w:rsidP="007A7FEF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3"/>
          </w:tcPr>
          <w:p w:rsidR="00FD1773" w:rsidRPr="009067F3" w:rsidRDefault="00FD1773" w:rsidP="007A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vMerge/>
          </w:tcPr>
          <w:p w:rsidR="00FD1773" w:rsidRPr="009067F3" w:rsidRDefault="00FD1773" w:rsidP="007A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D1773" w:rsidRPr="009067F3" w:rsidRDefault="00FD1773" w:rsidP="007A7FE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  <w:vMerge/>
          </w:tcPr>
          <w:p w:rsidR="00FD1773" w:rsidRPr="009067F3" w:rsidRDefault="00FD1773" w:rsidP="007A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773" w:rsidRPr="009067F3" w:rsidTr="00DF3170">
        <w:trPr>
          <w:gridAfter w:val="1"/>
          <w:wAfter w:w="10" w:type="dxa"/>
          <w:trHeight w:val="457"/>
        </w:trPr>
        <w:tc>
          <w:tcPr>
            <w:tcW w:w="515" w:type="dxa"/>
            <w:vMerge/>
          </w:tcPr>
          <w:p w:rsidR="00FD1773" w:rsidRPr="009067F3" w:rsidRDefault="00F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FD1773" w:rsidRPr="009067F3" w:rsidRDefault="00FD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F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77" w:type="dxa"/>
            <w:gridSpan w:val="2"/>
          </w:tcPr>
          <w:p w:rsidR="00FD1773" w:rsidRPr="009067F3" w:rsidRDefault="00FD1773" w:rsidP="00B8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411" w:type="dxa"/>
            <w:vMerge/>
          </w:tcPr>
          <w:p w:rsidR="00FD1773" w:rsidRPr="009067F3" w:rsidRDefault="00F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FD1773" w:rsidRPr="009067F3" w:rsidRDefault="00F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FD1773" w:rsidRPr="009067F3" w:rsidRDefault="00FD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EF" w:rsidRPr="009067F3" w:rsidTr="008C3ECA">
        <w:trPr>
          <w:gridAfter w:val="1"/>
          <w:wAfter w:w="10" w:type="dxa"/>
        </w:trPr>
        <w:tc>
          <w:tcPr>
            <w:tcW w:w="10207" w:type="dxa"/>
            <w:gridSpan w:val="7"/>
          </w:tcPr>
          <w:p w:rsidR="007A7FEF" w:rsidRDefault="007A7FEF" w:rsidP="007A7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7F3">
              <w:rPr>
                <w:rFonts w:ascii="Times New Roman" w:hAnsi="Times New Roman" w:cs="Times New Roman"/>
                <w:b/>
              </w:rPr>
              <w:t>Вводное занятие</w:t>
            </w:r>
            <w:r w:rsidR="009F01A1" w:rsidRPr="009067F3">
              <w:rPr>
                <w:rFonts w:ascii="Times New Roman" w:hAnsi="Times New Roman" w:cs="Times New Roman"/>
                <w:b/>
              </w:rPr>
              <w:t>. 2 часа</w:t>
            </w:r>
          </w:p>
          <w:p w:rsidR="00224D75" w:rsidRPr="00DD17B3" w:rsidRDefault="00224D75" w:rsidP="00224D75">
            <w:pPr>
              <w:rPr>
                <w:rFonts w:ascii="Times New Roman" w:eastAsia="Times New Roman" w:hAnsi="Times New Roman" w:cs="Times New Roman"/>
                <w:i/>
              </w:rPr>
            </w:pPr>
            <w:r w:rsidRPr="00DD17B3">
              <w:rPr>
                <w:rFonts w:ascii="Times New Roman" w:eastAsia="Times New Roman" w:hAnsi="Times New Roman" w:cs="Times New Roman"/>
                <w:i/>
              </w:rPr>
              <w:t>Личностные УУД: Формирование целостного мировоззрения</w:t>
            </w:r>
          </w:p>
          <w:p w:rsidR="00224D75" w:rsidRPr="00DD17B3" w:rsidRDefault="00224D75" w:rsidP="00224D75">
            <w:pPr>
              <w:rPr>
                <w:rFonts w:ascii="Times New Roman" w:eastAsia="Times New Roman" w:hAnsi="Times New Roman" w:cs="Times New Roman"/>
                <w:i/>
              </w:rPr>
            </w:pPr>
            <w:r w:rsidRPr="00DD17B3">
              <w:rPr>
                <w:rFonts w:ascii="Times New Roman" w:eastAsia="Times New Roman" w:hAnsi="Times New Roman" w:cs="Times New Roman"/>
                <w:i/>
              </w:rPr>
              <w:t>Метапредметные УУД: Алгоритмизированное планирование процесса познавательно-трудовой деятельности.</w:t>
            </w:r>
          </w:p>
          <w:p w:rsidR="00224D75" w:rsidRPr="009067F3" w:rsidRDefault="00224D75" w:rsidP="00224D75">
            <w:pPr>
              <w:rPr>
                <w:rFonts w:ascii="Times New Roman" w:hAnsi="Times New Roman" w:cs="Times New Roman"/>
                <w:b/>
              </w:rPr>
            </w:pPr>
            <w:r w:rsidRPr="00DD17B3">
              <w:rPr>
                <w:rFonts w:ascii="Times New Roman" w:eastAsia="Times New Roman" w:hAnsi="Times New Roman" w:cs="Times New Roman"/>
                <w:i/>
              </w:rPr>
              <w:t xml:space="preserve">Предметные УУД: Развитие умений применять технологии </w:t>
            </w:r>
            <w:r>
              <w:rPr>
                <w:rFonts w:ascii="Times New Roman" w:eastAsia="Times New Roman" w:hAnsi="Times New Roman" w:cs="Times New Roman"/>
                <w:i/>
              </w:rPr>
              <w:t>представления, преобразования</w:t>
            </w:r>
            <w:r w:rsidRPr="00DD17B3">
              <w:rPr>
                <w:rFonts w:ascii="Times New Roman" w:eastAsia="Times New Roman" w:hAnsi="Times New Roman" w:cs="Times New Roman"/>
                <w:i/>
              </w:rPr>
              <w:t>использования информации</w:t>
            </w:r>
          </w:p>
        </w:tc>
      </w:tr>
      <w:tr w:rsidR="00FD1773" w:rsidRPr="009067F3" w:rsidTr="00FA3CE9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>
            <w:pPr>
              <w:rPr>
                <w:rFonts w:ascii="Times New Roman" w:hAnsi="Times New Roman" w:cs="Times New Roman"/>
              </w:rPr>
            </w:pPr>
            <w:r w:rsidRPr="009067F3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600" w:type="dxa"/>
          </w:tcPr>
          <w:p w:rsidR="00FD1773" w:rsidRPr="00016B52" w:rsidRDefault="00FD1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196169" w:rsidRDefault="00FD1773" w:rsidP="00224D75">
            <w:pPr>
              <w:rPr>
                <w:rFonts w:ascii="Times New Roman" w:hAnsi="Times New Roman" w:cs="Times New Roman"/>
              </w:rPr>
            </w:pPr>
            <w:r w:rsidRPr="00196169">
              <w:rPr>
                <w:rFonts w:ascii="Times New Roman" w:hAnsi="Times New Roman" w:cs="Times New Roman"/>
              </w:rPr>
              <w:t>Правила ТБ в учебных мастерских. Проектирование как сфера профессиональной деятельности. Последовательность проектирования.</w:t>
            </w:r>
          </w:p>
        </w:tc>
        <w:tc>
          <w:tcPr>
            <w:tcW w:w="572" w:type="dxa"/>
          </w:tcPr>
          <w:p w:rsidR="00FD1773" w:rsidRPr="009067F3" w:rsidRDefault="00FD1773" w:rsidP="009F01A1">
            <w:pPr>
              <w:jc w:val="center"/>
              <w:rPr>
                <w:rFonts w:ascii="Times New Roman" w:hAnsi="Times New Roman" w:cs="Times New Roman"/>
              </w:rPr>
            </w:pPr>
            <w:r w:rsidRPr="009067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DD17B3" w:rsidRDefault="00FD1773" w:rsidP="00224D7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D17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Вводный инструктаж по охране труда.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Изучение ТБ по плакатам и схемам</w:t>
            </w:r>
          </w:p>
          <w:p w:rsidR="00FD1773" w:rsidRPr="009067F3" w:rsidRDefault="00FD1773" w:rsidP="00224D75">
            <w:pPr>
              <w:rPr>
                <w:rFonts w:ascii="Times New Roman" w:hAnsi="Times New Roman" w:cs="Times New Roman"/>
              </w:rPr>
            </w:pPr>
            <w:r w:rsidRPr="00DD17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Определение творческого проекта. Этапы выполнения проекта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Програм</w:t>
            </w:r>
            <w:r w:rsidRPr="00633482">
              <w:rPr>
                <w:rFonts w:ascii="Times New Roman" w:eastAsia="Times New Roman" w:hAnsi="Times New Roman" w:cs="Times New Roman"/>
              </w:rPr>
              <w:t>мное обучение</w:t>
            </w:r>
            <w:r w:rsidRPr="00633482">
              <w:rPr>
                <w:rFonts w:ascii="Times New Roman" w:eastAsia="Times New Roman" w:hAnsi="Times New Roman" w:cs="Times New Roman"/>
                <w:color w:val="365F91"/>
              </w:rPr>
              <w:t>,</w:t>
            </w:r>
            <w:r w:rsidRPr="00633482">
              <w:rPr>
                <w:rFonts w:ascii="Times New Roman" w:eastAsia="Times New Roman" w:hAnsi="Times New Roman" w:cs="Times New Roman"/>
              </w:rPr>
              <w:t xml:space="preserve"> рассказ, беседа</w:t>
            </w:r>
          </w:p>
        </w:tc>
      </w:tr>
      <w:tr w:rsidR="009F01A1" w:rsidRPr="009067F3" w:rsidTr="008C3ECA">
        <w:trPr>
          <w:gridAfter w:val="1"/>
          <w:wAfter w:w="10" w:type="dxa"/>
        </w:trPr>
        <w:tc>
          <w:tcPr>
            <w:tcW w:w="10207" w:type="dxa"/>
            <w:gridSpan w:val="7"/>
          </w:tcPr>
          <w:p w:rsidR="009F01A1" w:rsidRPr="009067F3" w:rsidRDefault="00717EE2" w:rsidP="009F0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Технологии домашнего хозяйства.   </w:t>
            </w:r>
            <w:r w:rsidR="00605029">
              <w:rPr>
                <w:rFonts w:ascii="Times New Roman" w:hAnsi="Times New Roman" w:cs="Times New Roman"/>
                <w:b/>
              </w:rPr>
              <w:t>18 часов</w:t>
            </w:r>
          </w:p>
        </w:tc>
      </w:tr>
      <w:tr w:rsidR="009F01A1" w:rsidRPr="009067F3" w:rsidTr="008C3ECA">
        <w:trPr>
          <w:gridAfter w:val="1"/>
          <w:wAfter w:w="10" w:type="dxa"/>
        </w:trPr>
        <w:tc>
          <w:tcPr>
            <w:tcW w:w="10207" w:type="dxa"/>
            <w:gridSpan w:val="7"/>
          </w:tcPr>
          <w:p w:rsidR="009F01A1" w:rsidRPr="00631B4F" w:rsidRDefault="00605029" w:rsidP="005D21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Бюджет семьи (14 </w:t>
            </w:r>
            <w:r w:rsidR="00D93397" w:rsidRPr="00631B4F">
              <w:rPr>
                <w:b/>
                <w:i/>
              </w:rPr>
              <w:t>часов)</w:t>
            </w:r>
          </w:p>
          <w:p w:rsidR="006626D1" w:rsidRPr="006626D1" w:rsidRDefault="00D93397" w:rsidP="006626D1">
            <w:pPr>
              <w:pStyle w:val="af0"/>
              <w:rPr>
                <w:i/>
              </w:rPr>
            </w:pPr>
            <w:r w:rsidRPr="00DD17B3">
              <w:rPr>
                <w:i/>
              </w:rPr>
              <w:t xml:space="preserve">Личностные УУД: </w:t>
            </w:r>
            <w:r w:rsidR="006626D1" w:rsidRPr="006626D1">
              <w:rPr>
                <w:i/>
              </w:rPr>
              <w:t>Воспитывать аккуратность , внимание при оценивании имеющихся и возможностей источников доходов семьи. Анализировать потребности членов семьи. Планировать недельные, месячные и годовые расходы семьи с учётом её состава. Анализировать качество и потребительские свойства товаров. Планировать возможную индивидуальную трудовую деятельность</w:t>
            </w:r>
          </w:p>
          <w:p w:rsidR="006626D1" w:rsidRPr="006626D1" w:rsidRDefault="00D93397" w:rsidP="006626D1">
            <w:pPr>
              <w:pStyle w:val="af0"/>
              <w:rPr>
                <w:i/>
              </w:rPr>
            </w:pPr>
            <w:r w:rsidRPr="00DD17B3">
              <w:rPr>
                <w:i/>
              </w:rPr>
              <w:t xml:space="preserve">Метапредметные УУД: </w:t>
            </w:r>
            <w:r w:rsidR="006626D1" w:rsidRPr="006626D1">
              <w:rPr>
                <w:i/>
              </w:rPr>
              <w:t>Развивать навыки мышления и способность решать творческие задачи данной темы</w:t>
            </w:r>
          </w:p>
          <w:p w:rsidR="00D93397" w:rsidRPr="00EF53CE" w:rsidRDefault="00D93397" w:rsidP="00EF53CE">
            <w:pPr>
              <w:pStyle w:val="ae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D17B3">
              <w:rPr>
                <w:rFonts w:ascii="Times New Roman" w:eastAsia="Times New Roman" w:hAnsi="Times New Roman"/>
                <w:i/>
              </w:rPr>
              <w:t>Предметные УУД</w:t>
            </w:r>
            <w:r w:rsidRPr="00154AE7">
              <w:rPr>
                <w:rFonts w:ascii="Times New Roman" w:eastAsia="Times New Roman" w:hAnsi="Times New Roman"/>
                <w:i/>
              </w:rPr>
              <w:t xml:space="preserve">: </w:t>
            </w:r>
            <w:r w:rsidR="00154AE7" w:rsidRPr="00154AE7">
              <w:rPr>
                <w:rFonts w:ascii="Times New Roman" w:eastAsia="Times New Roman" w:hAnsi="Times New Roman"/>
                <w:i/>
                <w:sz w:val="24"/>
                <w:szCs w:val="24"/>
              </w:rPr>
              <w:t>Наблюдать конструкции и образы объектов природы и окружающего мира, результаты творчества мастеров родного края.Находить необходимую информацию в учебнике, в предложенных учителем словарях и энциклопедиях</w:t>
            </w:r>
            <w:r w:rsidR="00154AE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  <w:r w:rsidR="00154AE7" w:rsidRPr="00154AE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 помощью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освоенных.Самостоятельно делать простейшие обобщения и выводы.</w:t>
            </w:r>
          </w:p>
        </w:tc>
      </w:tr>
      <w:tr w:rsidR="00FD1773" w:rsidRPr="009067F3" w:rsidTr="001905B2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  <w:r w:rsidRPr="009067F3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D93397" w:rsidRDefault="00FD1773" w:rsidP="005D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выявления потребностей семьи</w:t>
            </w:r>
          </w:p>
        </w:tc>
        <w:tc>
          <w:tcPr>
            <w:tcW w:w="572" w:type="dxa"/>
          </w:tcPr>
          <w:p w:rsidR="00FD1773" w:rsidRPr="00D93397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 w:rsidRPr="00D93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D93397" w:rsidRDefault="00FD1773" w:rsidP="004D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понятий «потребности», «уровень благосостояния», «потребительская корзина», </w:t>
            </w:r>
          </w:p>
        </w:tc>
      </w:tr>
      <w:tr w:rsidR="00FD1773" w:rsidRPr="009067F3" w:rsidTr="007C088F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  <w:r w:rsidRPr="009067F3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  <w:r>
              <w:t>Как составить семейный бюджет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9067F3" w:rsidRDefault="00FD1773" w:rsidP="004D1F97">
            <w:pPr>
              <w:rPr>
                <w:rFonts w:ascii="Times New Roman" w:hAnsi="Times New Roman" w:cs="Times New Roman"/>
              </w:rPr>
            </w:pPr>
            <w:r w:rsidRPr="004D1F97">
              <w:rPr>
                <w:rFonts w:ascii="Times New Roman" w:hAnsi="Times New Roman" w:cs="Times New Roman"/>
              </w:rPr>
              <w:t>Освоение понятий «ресурсы», «бюджет семьи, «подоходный налог», «кредит», «коммунальные платежи»</w:t>
            </w:r>
          </w:p>
        </w:tc>
      </w:tr>
      <w:tr w:rsidR="00FD1773" w:rsidRPr="009067F3" w:rsidTr="001D2E7B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067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5D21B0">
            <w:r>
              <w:t>Постоянные расходы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303E18" w:rsidRDefault="00FD1773" w:rsidP="00303E18">
            <w:r w:rsidRPr="004D1F97">
              <w:rPr>
                <w:rFonts w:ascii="Times New Roman" w:hAnsi="Times New Roman" w:cs="Times New Roman"/>
              </w:rPr>
              <w:t xml:space="preserve">Освоение понятий», «доходы-расходы», «обязательные </w:t>
            </w:r>
            <w:r w:rsidRPr="004D1F97">
              <w:rPr>
                <w:rFonts w:ascii="Times New Roman" w:hAnsi="Times New Roman" w:cs="Times New Roman"/>
              </w:rPr>
              <w:lastRenderedPageBreak/>
              <w:t>платежи»</w:t>
            </w:r>
          </w:p>
        </w:tc>
      </w:tr>
      <w:tr w:rsidR="00FD1773" w:rsidRPr="009067F3" w:rsidTr="00F75A64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9067F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5D21B0">
            <w:r>
              <w:t>Где хранить сбережения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303E18" w:rsidRDefault="00FD1773" w:rsidP="00303E18">
            <w:r w:rsidRPr="004D1F97">
              <w:rPr>
                <w:rFonts w:ascii="Times New Roman" w:hAnsi="Times New Roman" w:cs="Times New Roman"/>
              </w:rPr>
              <w:t>Освоение понятий</w:t>
            </w:r>
          </w:p>
        </w:tc>
      </w:tr>
      <w:tr w:rsidR="00FD1773" w:rsidRPr="009067F3" w:rsidTr="006F19BB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067F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9067F3" w:rsidRDefault="00FD1773" w:rsidP="00196169">
            <w:pPr>
              <w:rPr>
                <w:rFonts w:ascii="Times New Roman" w:hAnsi="Times New Roman" w:cs="Times New Roman"/>
              </w:rPr>
            </w:pPr>
            <w:r>
              <w:rPr>
                <w:spacing w:val="-9"/>
              </w:rPr>
              <w:t>Технология совершения покупок.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875AA7" w:rsidRDefault="00FD1773" w:rsidP="00303E18">
            <w:pPr>
              <w:rPr>
                <w:rFonts w:ascii="Times New Roman" w:hAnsi="Times New Roman" w:cs="Times New Roman"/>
              </w:rPr>
            </w:pPr>
            <w:r w:rsidRPr="004D1F97">
              <w:rPr>
                <w:rFonts w:ascii="Times New Roman" w:hAnsi="Times New Roman" w:cs="Times New Roman"/>
              </w:rPr>
              <w:t>Освоение понятий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«сертификация», «маркировка», «штрихкод» и др</w:t>
            </w:r>
          </w:p>
        </w:tc>
      </w:tr>
      <w:tr w:rsidR="00FD1773" w:rsidRPr="009067F3" w:rsidTr="007476E7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067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196169">
            <w:r>
              <w:t>Организационно-правовые формы предприятия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875AA7" w:rsidRDefault="00FD1773" w:rsidP="00303E18">
            <w:r w:rsidRPr="004D1F97">
              <w:rPr>
                <w:rFonts w:ascii="Times New Roman" w:hAnsi="Times New Roman" w:cs="Times New Roman"/>
              </w:rPr>
              <w:t>Освоение понятий</w:t>
            </w:r>
          </w:p>
        </w:tc>
      </w:tr>
      <w:tr w:rsidR="00FD1773" w:rsidRPr="009067F3" w:rsidTr="00E104F8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067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196169">
            <w:r>
              <w:t>Технология ведения бизнеса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B8650D" w:rsidRDefault="00FD1773" w:rsidP="00B865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Освоение понятий «предпринимательская деятельность», «прибыль», «конкуренция», «лицензия», «маркетинг», «себестоимость», «бизнес-план» и др.</w:t>
            </w:r>
          </w:p>
        </w:tc>
      </w:tr>
      <w:tr w:rsidR="00F945A4" w:rsidRPr="009067F3" w:rsidTr="008C3ECA">
        <w:trPr>
          <w:gridAfter w:val="1"/>
          <w:wAfter w:w="10" w:type="dxa"/>
        </w:trPr>
        <w:tc>
          <w:tcPr>
            <w:tcW w:w="10207" w:type="dxa"/>
            <w:gridSpan w:val="7"/>
          </w:tcPr>
          <w:p w:rsidR="00F945A4" w:rsidRPr="003E26D0" w:rsidRDefault="00F945A4" w:rsidP="00025E2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26D0">
              <w:rPr>
                <w:rFonts w:ascii="Times New Roman" w:hAnsi="Times New Roman" w:cs="Times New Roman"/>
                <w:b/>
                <w:i/>
              </w:rPr>
              <w:t>Инженерные коммуникации (4 часа)</w:t>
            </w:r>
          </w:p>
          <w:p w:rsidR="00F945A4" w:rsidRPr="003E26D0" w:rsidRDefault="00F945A4" w:rsidP="003E26D0">
            <w:pPr>
              <w:pStyle w:val="ae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i/>
              </w:rPr>
            </w:pPr>
            <w:r w:rsidRPr="003E26D0">
              <w:rPr>
                <w:rFonts w:ascii="Times New Roman" w:hAnsi="Times New Roman"/>
                <w:i/>
              </w:rPr>
              <w:t xml:space="preserve">Личностные УУД: </w:t>
            </w:r>
            <w:r w:rsidRPr="003E26D0">
              <w:rPr>
                <w:rFonts w:ascii="Times New Roman" w:eastAsia="Times New Roman" w:hAnsi="Times New Roman"/>
                <w:i/>
              </w:rPr>
              <w:t>Находить необходимую информацию в учебнике, в предложенных учителем словарях и энциклопедиях</w:t>
            </w:r>
            <w:r w:rsidRPr="003E26D0">
              <w:rPr>
                <w:rFonts w:ascii="Times New Roman" w:hAnsi="Times New Roman"/>
                <w:i/>
              </w:rPr>
              <w:t>.</w:t>
            </w:r>
            <w:r w:rsidRPr="003E26D0">
              <w:rPr>
                <w:rFonts w:ascii="Times New Roman" w:eastAsia="Times New Roman" w:hAnsi="Times New Roman"/>
                <w:i/>
              </w:rPr>
              <w:t>.Самостоятельно делать простейшие обобщения и выводы.</w:t>
            </w:r>
          </w:p>
          <w:p w:rsidR="00224185" w:rsidRDefault="00F945A4" w:rsidP="00224185">
            <w:pPr>
              <w:pStyle w:val="ae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i/>
              </w:rPr>
            </w:pPr>
            <w:r w:rsidRPr="003E26D0">
              <w:rPr>
                <w:rFonts w:ascii="Times New Roman" w:hAnsi="Times New Roman"/>
                <w:i/>
              </w:rPr>
              <w:t xml:space="preserve">Метапредметные УУД: </w:t>
            </w:r>
            <w:r w:rsidRPr="003E26D0">
              <w:rPr>
                <w:rFonts w:ascii="Times New Roman" w:eastAsia="Times New Roman" w:hAnsi="Times New Roman"/>
                <w:i/>
              </w:rPr>
              <w:t xml:space="preserve">Учиться выявлять и формулировать учебную проблему совместно с учителем (в ходе анализа предлагаемых заданий, образцов изделийПредлагать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учебнике). </w:t>
            </w:r>
          </w:p>
          <w:p w:rsidR="00F945A4" w:rsidRPr="003E26D0" w:rsidRDefault="00F945A4" w:rsidP="00224185">
            <w:pPr>
              <w:pStyle w:val="ae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i/>
              </w:rPr>
            </w:pPr>
            <w:r w:rsidRPr="00DD17B3">
              <w:rPr>
                <w:rFonts w:ascii="Times New Roman" w:eastAsia="Times New Roman" w:hAnsi="Times New Roman"/>
                <w:i/>
              </w:rPr>
              <w:t>Предметные УУД</w:t>
            </w:r>
            <w:r w:rsidRPr="003E26D0">
              <w:rPr>
                <w:rFonts w:ascii="Times New Roman" w:eastAsia="Times New Roman" w:hAnsi="Times New Roman"/>
                <w:i/>
              </w:rPr>
              <w:t xml:space="preserve">: Наблюдать конструкции и образы объектов природы и окружающего мира, результаты творчества мастеров родного края. Находить необходимую информацию в учебнике, в предложенных учителем словарях и энциклопедиях </w:t>
            </w:r>
          </w:p>
        </w:tc>
      </w:tr>
      <w:tr w:rsidR="00FD1773" w:rsidRPr="009067F3" w:rsidTr="008774E6">
        <w:trPr>
          <w:gridAfter w:val="1"/>
          <w:wAfter w:w="10" w:type="dxa"/>
        </w:trPr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  <w:r>
              <w:t>Инженерные коммуникации в доме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6626D1" w:rsidRDefault="00FD1773" w:rsidP="006626D1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«инженерные комму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никации», «отопление», «энергоснабжение», «вентиляция» и др.</w:t>
            </w:r>
          </w:p>
        </w:tc>
      </w:tr>
      <w:tr w:rsidR="00FD1773" w:rsidRPr="009067F3" w:rsidTr="00CC47D4">
        <w:trPr>
          <w:gridAfter w:val="1"/>
          <w:wAfter w:w="10" w:type="dxa"/>
        </w:trPr>
        <w:tc>
          <w:tcPr>
            <w:tcW w:w="515" w:type="dxa"/>
          </w:tcPr>
          <w:p w:rsidR="00FD177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водоснабжения и канализации: конструкция и элементы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FD1773" w:rsidRPr="006626D1" w:rsidRDefault="00FD1773" w:rsidP="006626D1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«водопровод», «вентиль», «водомеры», «канализация», «очистные сооружения», «сифон», «поплавок» и др.</w:t>
            </w:r>
          </w:p>
        </w:tc>
      </w:tr>
      <w:tr w:rsidR="00F945A4" w:rsidRPr="009067F3" w:rsidTr="008C3ECA">
        <w:trPr>
          <w:gridAfter w:val="1"/>
          <w:wAfter w:w="10" w:type="dxa"/>
        </w:trPr>
        <w:tc>
          <w:tcPr>
            <w:tcW w:w="10207" w:type="dxa"/>
            <w:gridSpan w:val="7"/>
          </w:tcPr>
          <w:p w:rsidR="00F945A4" w:rsidRPr="003E26D0" w:rsidRDefault="00F945A4" w:rsidP="00F945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Электротехника 24 часа</w:t>
            </w:r>
          </w:p>
          <w:p w:rsidR="00F945A4" w:rsidRPr="00EF53CE" w:rsidRDefault="00F945A4" w:rsidP="00EF53CE">
            <w:pPr>
              <w:pStyle w:val="ae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i/>
              </w:rPr>
            </w:pPr>
            <w:r w:rsidRPr="00EF53CE">
              <w:rPr>
                <w:rFonts w:ascii="Times New Roman" w:hAnsi="Times New Roman"/>
                <w:i/>
              </w:rPr>
              <w:t xml:space="preserve">Личностные УУД: </w:t>
            </w:r>
            <w:r w:rsidRPr="00EF53CE">
              <w:rPr>
                <w:rFonts w:ascii="Times New Roman" w:eastAsia="Times New Roman" w:hAnsi="Times New Roman"/>
                <w:i/>
              </w:rPr>
              <w:t xml:space="preserve"> Уметь выдвигать целеполагание, планировать практические действия на уроке. Уметь выбирать оптимальный способ решения задания. Предлагать технологические приемы выполнения отдельных этапов изготовления изделий.Рефлексия выполнения своего задания </w:t>
            </w:r>
          </w:p>
          <w:p w:rsidR="00F945A4" w:rsidRPr="00EF53CE" w:rsidRDefault="00F945A4" w:rsidP="00EF53CE">
            <w:pPr>
              <w:pStyle w:val="ae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i/>
              </w:rPr>
            </w:pPr>
            <w:r w:rsidRPr="00EF53CE">
              <w:rPr>
                <w:rFonts w:ascii="Times New Roman" w:hAnsi="Times New Roman"/>
                <w:i/>
              </w:rPr>
              <w:t>Метапредметные:</w:t>
            </w:r>
            <w:r w:rsidRPr="00EF53CE">
              <w:rPr>
                <w:rFonts w:ascii="Times New Roman" w:eastAsia="Times New Roman" w:hAnsi="Times New Roman"/>
                <w:i/>
              </w:rPr>
              <w:t xml:space="preserve"> Использовать практические упражнения для открытия нового знания и умения. Находить необходимую информацию в учебнике, в словарях и энциклопедиях. </w:t>
            </w:r>
          </w:p>
          <w:p w:rsidR="00F945A4" w:rsidRPr="003E26D0" w:rsidRDefault="00F945A4" w:rsidP="00EF53CE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b/>
                <w:i/>
              </w:rPr>
            </w:pPr>
            <w:r w:rsidRPr="00EF53CE">
              <w:rPr>
                <w:rFonts w:ascii="Times New Roman" w:eastAsia="Times New Roman" w:hAnsi="Times New Roman"/>
                <w:i/>
              </w:rPr>
              <w:t>Предметные УУД: Исследовать конструкторско-технологические особенности объектов (графических и реальных), искать наиболее целесообразные способы решения задач. Уметь делать сравнения, обобщения и выводы.</w:t>
            </w:r>
          </w:p>
        </w:tc>
      </w:tr>
      <w:tr w:rsidR="00FD1773" w:rsidRPr="009067F3" w:rsidTr="006A2514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9067F3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Электрический ток и его использование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Default="00FD1773" w:rsidP="004D1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Освоение понятий «электротехника», «источник \</w:t>
            </w:r>
          </w:p>
          <w:p w:rsidR="00FD1773" w:rsidRPr="00EF53CE" w:rsidRDefault="00FD1773" w:rsidP="006766C0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итания», «электрлит», «диэлектрики», «сила тока», «нагрузка», электрическая цепь и др.</w:t>
            </w:r>
          </w:p>
        </w:tc>
      </w:tr>
      <w:tr w:rsidR="00FD1773" w:rsidRPr="009067F3" w:rsidTr="00850748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067F3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Электрические цепи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Default="00FD1773" w:rsidP="006766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«монтажная схема», «установочная арматура» и др.</w:t>
            </w:r>
          </w:p>
          <w:p w:rsidR="00FD1773" w:rsidRPr="00875AA7" w:rsidRDefault="00FD1773" w:rsidP="006766C0">
            <w:pPr>
              <w:rPr>
                <w:rFonts w:ascii="Times New Roman" w:hAnsi="Times New Roman" w:cs="Times New Roman"/>
              </w:rPr>
            </w:pPr>
          </w:p>
        </w:tc>
      </w:tr>
      <w:tr w:rsidR="00FD1773" w:rsidRPr="009067F3" w:rsidTr="00492320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9067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4D675F" w:rsidRDefault="00FD1773" w:rsidP="00F945A4">
            <w:r>
              <w:t>Потребители и источники электроэнергии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676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«электрическое сопротивление», «резистор», «напряжение», «мощность» и др.</w:t>
            </w:r>
          </w:p>
        </w:tc>
      </w:tr>
      <w:tr w:rsidR="00FD1773" w:rsidRPr="009067F3" w:rsidTr="00837FB8">
        <w:tc>
          <w:tcPr>
            <w:tcW w:w="515" w:type="dxa"/>
          </w:tcPr>
          <w:p w:rsidR="00FD177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Электроизмерительные приборы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6766C0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понятий «амперметр», «вольтметр», «электросчётчик», «тариф на электроэнергию» и др. </w:t>
            </w:r>
          </w:p>
        </w:tc>
      </w:tr>
      <w:tr w:rsidR="00FD1773" w:rsidRPr="009067F3" w:rsidTr="00C34929">
        <w:tc>
          <w:tcPr>
            <w:tcW w:w="515" w:type="dxa"/>
          </w:tcPr>
          <w:p w:rsidR="00FD177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Организация рабочего места для электромонтажных работ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ED4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понятий экономичного распределения инструментов на рабочем месте.</w:t>
            </w:r>
          </w:p>
        </w:tc>
      </w:tr>
      <w:tr w:rsidR="00FD1773" w:rsidRPr="009067F3" w:rsidTr="009B6D3A">
        <w:tc>
          <w:tcPr>
            <w:tcW w:w="515" w:type="dxa"/>
          </w:tcPr>
          <w:p w:rsidR="00FD177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6A740E" w:rsidRDefault="00FD1773" w:rsidP="00F945A4">
            <w:r>
              <w:t>Электрические провода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ED4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«электрические провода», «сращивание», «пайка», «припой», «флюсы», «лужение».</w:t>
            </w:r>
          </w:p>
        </w:tc>
      </w:tr>
      <w:tr w:rsidR="00FD1773" w:rsidRPr="009067F3" w:rsidTr="00282401">
        <w:tc>
          <w:tcPr>
            <w:tcW w:w="515" w:type="dxa"/>
          </w:tcPr>
          <w:p w:rsidR="00FD177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6A740E" w:rsidRDefault="00FD1773" w:rsidP="00F945A4">
            <w:r>
              <w:t>Монтаж электрической цепи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ED4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понятия «оконцевание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водов»</w:t>
            </w:r>
          </w:p>
        </w:tc>
      </w:tr>
      <w:tr w:rsidR="00FD1773" w:rsidRPr="009067F3" w:rsidTr="009E6A73">
        <w:trPr>
          <w:trHeight w:val="972"/>
        </w:trPr>
        <w:tc>
          <w:tcPr>
            <w:tcW w:w="515" w:type="dxa"/>
          </w:tcPr>
          <w:p w:rsidR="00FD177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Творческий проект: «Разработка плаката по электробезопасности»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  <w:vMerge w:val="restart"/>
          </w:tcPr>
          <w:p w:rsidR="00FD1773" w:rsidRPr="00236775" w:rsidRDefault="00FD1773" w:rsidP="00236775">
            <w:pPr>
              <w:autoSpaceDE w:val="0"/>
              <w:autoSpaceDN w:val="0"/>
              <w:adjustRightInd w:val="0"/>
              <w:ind w:left="25" w:right="-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Моделирование собственного  творческого проекта. Выбор способа выполнения проекта, построение алгоритма действий. Планирование результатов проекта.</w:t>
            </w:r>
          </w:p>
        </w:tc>
      </w:tr>
      <w:tr w:rsidR="00FD1773" w:rsidRPr="009067F3" w:rsidTr="00C7464B">
        <w:tc>
          <w:tcPr>
            <w:tcW w:w="515" w:type="dxa"/>
          </w:tcPr>
          <w:p w:rsidR="00FD177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37-38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Творческий проект: «Разработка плаката по электробезопасности»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  <w:vMerge/>
          </w:tcPr>
          <w:p w:rsidR="00FD1773" w:rsidRPr="00875AA7" w:rsidRDefault="00FD1773" w:rsidP="00ED47F9"/>
        </w:tc>
      </w:tr>
      <w:tr w:rsidR="00FD1773" w:rsidRPr="009067F3" w:rsidTr="006256B9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186BA7" w:rsidRDefault="00FD1773" w:rsidP="00F945A4">
            <w:r>
              <w:t>Электроосветительные приборы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ED47F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«лампы накаливания», «галогенные, люминесцентные, неоновые лампы», «светодиоды».</w:t>
            </w:r>
          </w:p>
        </w:tc>
      </w:tr>
      <w:tr w:rsidR="00FD1773" w:rsidRPr="009067F3" w:rsidTr="00183910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186BA7" w:rsidRDefault="00FD1773" w:rsidP="00F945A4">
            <w:r>
              <w:t>Бытовые электронагревательные приборы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ED47F9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Освоение понятий о различных типах электронагревательных  приборов</w:t>
            </w:r>
          </w:p>
        </w:tc>
      </w:tr>
      <w:tr w:rsidR="00FD1773" w:rsidRPr="009067F3" w:rsidTr="00F06914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Цифровые приборы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563659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Освоение понятий о различных типах  цифровых приборов</w:t>
            </w:r>
          </w:p>
        </w:tc>
      </w:tr>
      <w:tr w:rsidR="009256AB" w:rsidRPr="009067F3" w:rsidTr="008C3ECA">
        <w:trPr>
          <w:gridAfter w:val="1"/>
          <w:wAfter w:w="10" w:type="dxa"/>
        </w:trPr>
        <w:tc>
          <w:tcPr>
            <w:tcW w:w="10207" w:type="dxa"/>
            <w:gridSpan w:val="7"/>
          </w:tcPr>
          <w:p w:rsidR="009256AB" w:rsidRPr="00EF53CE" w:rsidRDefault="009256AB" w:rsidP="00025E29">
            <w:pPr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EF53CE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Современное производство и профессиональное самоопределение 16 часов</w:t>
            </w:r>
          </w:p>
          <w:p w:rsidR="009256AB" w:rsidRPr="003E26D0" w:rsidRDefault="009256AB" w:rsidP="00EF53CE">
            <w:pPr>
              <w:pStyle w:val="ae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i/>
              </w:rPr>
            </w:pPr>
            <w:r w:rsidRPr="003E26D0">
              <w:rPr>
                <w:rFonts w:ascii="Times New Roman" w:hAnsi="Times New Roman"/>
                <w:i/>
              </w:rPr>
              <w:t xml:space="preserve">Личностные УУД: </w:t>
            </w:r>
            <w:r w:rsidRPr="003E26D0">
              <w:rPr>
                <w:rFonts w:ascii="Times New Roman" w:eastAsia="Times New Roman" w:hAnsi="Times New Roman"/>
                <w:i/>
              </w:rPr>
              <w:t>Находить необходимую информацию в учебнике, в предложенных учителем словарях и энциклопедиях</w:t>
            </w:r>
            <w:r w:rsidRPr="003E26D0">
              <w:rPr>
                <w:rFonts w:ascii="Times New Roman" w:hAnsi="Times New Roman"/>
                <w:i/>
              </w:rPr>
              <w:t>.</w:t>
            </w:r>
            <w:r w:rsidRPr="003E26D0">
              <w:rPr>
                <w:rFonts w:ascii="Times New Roman" w:eastAsia="Times New Roman" w:hAnsi="Times New Roman"/>
                <w:i/>
              </w:rPr>
              <w:t>.Самостоятельно делать простейшие обобщения и выводы. Определять успешность выполнения своего задания.</w:t>
            </w:r>
          </w:p>
          <w:p w:rsidR="009256AB" w:rsidRPr="003E26D0" w:rsidRDefault="009256AB" w:rsidP="00EF53CE">
            <w:pPr>
              <w:pStyle w:val="ae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i/>
              </w:rPr>
            </w:pPr>
            <w:r w:rsidRPr="003E26D0">
              <w:rPr>
                <w:rFonts w:ascii="Times New Roman" w:hAnsi="Times New Roman"/>
                <w:i/>
              </w:rPr>
              <w:t xml:space="preserve">Метапредметные УУД: </w:t>
            </w:r>
            <w:r w:rsidRPr="003E26D0">
              <w:rPr>
                <w:rFonts w:ascii="Times New Roman" w:eastAsia="Times New Roman" w:hAnsi="Times New Roman"/>
                <w:i/>
              </w:rPr>
              <w:t xml:space="preserve">Учиться выявлять и формулировать учебную проблему совместно с учителем (в ходе анализа предлагаемых заданий, образцов изделий). Планировать практическую деятельность на уроке. Работать по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инструментов). </w:t>
            </w:r>
          </w:p>
          <w:p w:rsidR="009256AB" w:rsidRPr="00875AA7" w:rsidRDefault="009256AB" w:rsidP="00EF53CE">
            <w:r w:rsidRPr="00DD17B3">
              <w:rPr>
                <w:rFonts w:ascii="Times New Roman" w:eastAsia="Times New Roman" w:hAnsi="Times New Roman"/>
                <w:i/>
              </w:rPr>
              <w:t>Предметные УУД</w:t>
            </w:r>
            <w:r w:rsidRPr="003E26D0">
              <w:rPr>
                <w:rFonts w:ascii="Times New Roman" w:eastAsia="Times New Roman" w:hAnsi="Times New Roman"/>
                <w:i/>
              </w:rPr>
              <w:t xml:space="preserve">: </w:t>
            </w:r>
            <w:r w:rsidRPr="003E26D0">
              <w:rPr>
                <w:rFonts w:ascii="Times New Roman" w:eastAsia="Times New Roman" w:hAnsi="Times New Roman" w:cs="Times New Roman"/>
                <w:i/>
              </w:rPr>
              <w:t>Наблюдать конструкции и образы объектов природы и окружающего мира, результаты т</w:t>
            </w:r>
            <w:r w:rsidRPr="003E26D0">
              <w:rPr>
                <w:rFonts w:ascii="Times New Roman" w:eastAsia="Times New Roman" w:hAnsi="Times New Roman"/>
                <w:i/>
              </w:rPr>
              <w:t xml:space="preserve">ворчества мастеров родного края. </w:t>
            </w:r>
            <w:r w:rsidRPr="003E26D0">
              <w:rPr>
                <w:rFonts w:ascii="Times New Roman" w:eastAsia="Times New Roman" w:hAnsi="Times New Roman" w:cs="Times New Roman"/>
                <w:i/>
              </w:rPr>
              <w:t>Находить необходимую информацию в учебнике, в предложенных учителем словарях и энциклопедиях</w:t>
            </w:r>
          </w:p>
        </w:tc>
      </w:tr>
      <w:tr w:rsidR="00FD1773" w:rsidRPr="009067F3" w:rsidTr="0030310B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45-46</w:t>
            </w:r>
          </w:p>
        </w:tc>
        <w:tc>
          <w:tcPr>
            <w:tcW w:w="1600" w:type="dxa"/>
          </w:tcPr>
          <w:p w:rsidR="00FD1773" w:rsidRPr="0014257E" w:rsidRDefault="00FD1773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Профессиональное образование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631B4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«мотивы», «жизненный план», «профессиональная карьера», «проф.пригодность»</w:t>
            </w:r>
          </w:p>
        </w:tc>
      </w:tr>
      <w:tr w:rsidR="00FD1773" w:rsidRPr="009067F3" w:rsidTr="00CE0BB5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47-48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Внутренний мир человека и профессиональное самоопределение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631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«самосознание», «самооценка», «профессиональный интерес»</w:t>
            </w:r>
          </w:p>
        </w:tc>
      </w:tr>
      <w:tr w:rsidR="00FD1773" w:rsidRPr="009067F3" w:rsidTr="008A42D1">
        <w:tc>
          <w:tcPr>
            <w:tcW w:w="515" w:type="dxa"/>
          </w:tcPr>
          <w:p w:rsidR="00FD1773" w:rsidRPr="009067F3" w:rsidRDefault="00FD1773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1600" w:type="dxa"/>
          </w:tcPr>
          <w:p w:rsidR="00FD1773" w:rsidRPr="0014257E" w:rsidRDefault="00FD1773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Роль темперамента и характера в профессиональном самоопределении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FD1773" w:rsidRPr="00875AA7" w:rsidRDefault="00FD1773" w:rsidP="00F945A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«самоопределение личности», «профессиональная компетентность», «сфера производства</w:t>
            </w:r>
          </w:p>
        </w:tc>
      </w:tr>
      <w:tr w:rsidR="003D537A" w:rsidRPr="009067F3" w:rsidTr="00D34666">
        <w:tc>
          <w:tcPr>
            <w:tcW w:w="515" w:type="dxa"/>
          </w:tcPr>
          <w:p w:rsidR="003D537A" w:rsidRPr="009067F3" w:rsidRDefault="003D537A" w:rsidP="00F945A4">
            <w:pPr>
              <w:rPr>
                <w:rFonts w:ascii="Times New Roman" w:hAnsi="Times New Roman" w:cs="Times New Roman"/>
              </w:rPr>
            </w:pPr>
            <w:r w:rsidRPr="009067F3"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1600" w:type="dxa"/>
          </w:tcPr>
          <w:p w:rsidR="003D537A" w:rsidRPr="0014257E" w:rsidRDefault="003D537A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3D537A" w:rsidRPr="009067F3" w:rsidRDefault="003D537A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D537A" w:rsidRDefault="003D537A" w:rsidP="00F945A4">
            <w:r>
              <w:t>Психические процессы, важные для профессионального самоопределения</w:t>
            </w:r>
          </w:p>
        </w:tc>
        <w:tc>
          <w:tcPr>
            <w:tcW w:w="572" w:type="dxa"/>
          </w:tcPr>
          <w:p w:rsidR="003D537A" w:rsidRPr="009067F3" w:rsidRDefault="003D537A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3D537A" w:rsidRPr="00875AA7" w:rsidRDefault="003D537A" w:rsidP="00CF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понятий «классификация профессий», «профессиограмма», «психограмма</w:t>
            </w:r>
          </w:p>
        </w:tc>
      </w:tr>
      <w:tr w:rsidR="003D537A" w:rsidRPr="009067F3" w:rsidTr="0060685A">
        <w:tc>
          <w:tcPr>
            <w:tcW w:w="515" w:type="dxa"/>
          </w:tcPr>
          <w:p w:rsidR="003D537A" w:rsidRPr="009067F3" w:rsidRDefault="003D537A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1600" w:type="dxa"/>
          </w:tcPr>
          <w:p w:rsidR="003D537A" w:rsidRPr="0014257E" w:rsidRDefault="003D537A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3D537A" w:rsidRPr="009067F3" w:rsidRDefault="003D537A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D537A" w:rsidRDefault="003D537A" w:rsidP="00F945A4">
            <w:r>
              <w:t>Прфессиональные и жизненные планы</w:t>
            </w:r>
          </w:p>
        </w:tc>
        <w:tc>
          <w:tcPr>
            <w:tcW w:w="572" w:type="dxa"/>
          </w:tcPr>
          <w:p w:rsidR="003D537A" w:rsidRPr="009067F3" w:rsidRDefault="003D537A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3D537A" w:rsidRPr="00875AA7" w:rsidRDefault="003D537A" w:rsidP="00CF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Освоить понятия «мотивы»,  «жизненные планы», «профессиональные планы»</w:t>
            </w:r>
          </w:p>
        </w:tc>
      </w:tr>
      <w:tr w:rsidR="003D537A" w:rsidRPr="009067F3" w:rsidTr="00804F88">
        <w:tc>
          <w:tcPr>
            <w:tcW w:w="515" w:type="dxa"/>
          </w:tcPr>
          <w:p w:rsidR="003D537A" w:rsidRPr="009067F3" w:rsidRDefault="003D537A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1600" w:type="dxa"/>
          </w:tcPr>
          <w:p w:rsidR="003D537A" w:rsidRPr="0014257E" w:rsidRDefault="003D537A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3D537A" w:rsidRPr="009067F3" w:rsidRDefault="003D537A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D537A" w:rsidRDefault="003D537A" w:rsidP="00F945A4">
            <w:r>
              <w:t>Профессиональная пригодность</w:t>
            </w:r>
          </w:p>
        </w:tc>
        <w:tc>
          <w:tcPr>
            <w:tcW w:w="572" w:type="dxa"/>
          </w:tcPr>
          <w:p w:rsidR="003D537A" w:rsidRPr="009067F3" w:rsidRDefault="003D537A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3D537A" w:rsidRPr="00875AA7" w:rsidRDefault="003D537A" w:rsidP="00CF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Освоить понятия «профессиональная пригодность».</w:t>
            </w:r>
          </w:p>
        </w:tc>
      </w:tr>
      <w:tr w:rsidR="003D537A" w:rsidRPr="009067F3" w:rsidTr="00902668">
        <w:tc>
          <w:tcPr>
            <w:tcW w:w="515" w:type="dxa"/>
          </w:tcPr>
          <w:p w:rsidR="003D537A" w:rsidRPr="009067F3" w:rsidRDefault="003D537A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1600" w:type="dxa"/>
          </w:tcPr>
          <w:p w:rsidR="003D537A" w:rsidRPr="0014257E" w:rsidRDefault="003D537A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3D537A" w:rsidRPr="009067F3" w:rsidRDefault="003D537A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D537A" w:rsidRDefault="003D537A" w:rsidP="00F945A4">
            <w:r>
              <w:t>Здоровье и выбор профессии</w:t>
            </w:r>
          </w:p>
        </w:tc>
        <w:tc>
          <w:tcPr>
            <w:tcW w:w="572" w:type="dxa"/>
          </w:tcPr>
          <w:p w:rsidR="003D537A" w:rsidRPr="009067F3" w:rsidRDefault="003D537A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3D537A" w:rsidRPr="00875AA7" w:rsidRDefault="003D537A" w:rsidP="00CF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Освоить понятия «здоровье», «медецинские противопоказания»,</w:t>
            </w:r>
          </w:p>
        </w:tc>
      </w:tr>
      <w:tr w:rsidR="003D537A" w:rsidRPr="009067F3" w:rsidTr="009259C3">
        <w:tc>
          <w:tcPr>
            <w:tcW w:w="515" w:type="dxa"/>
          </w:tcPr>
          <w:p w:rsidR="003D537A" w:rsidRPr="009067F3" w:rsidRDefault="003D537A" w:rsidP="00F945A4">
            <w:pPr>
              <w:rPr>
                <w:rFonts w:ascii="Times New Roman" w:hAnsi="Times New Roman" w:cs="Times New Roman"/>
              </w:rPr>
            </w:pPr>
            <w:r w:rsidRPr="009067F3">
              <w:rPr>
                <w:rFonts w:ascii="Times New Roman" w:hAnsi="Times New Roman" w:cs="Times New Roman"/>
              </w:rPr>
              <w:t>59-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00" w:type="dxa"/>
          </w:tcPr>
          <w:p w:rsidR="003D537A" w:rsidRPr="0014257E" w:rsidRDefault="003D537A" w:rsidP="00C71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3D537A" w:rsidRPr="009067F3" w:rsidRDefault="003D537A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D537A" w:rsidRDefault="003D537A" w:rsidP="00F945A4">
            <w:r>
              <w:t xml:space="preserve"> Профессиональная проба.</w:t>
            </w:r>
          </w:p>
        </w:tc>
        <w:tc>
          <w:tcPr>
            <w:tcW w:w="572" w:type="dxa"/>
          </w:tcPr>
          <w:p w:rsidR="003D537A" w:rsidRPr="009067F3" w:rsidRDefault="003D537A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</w:tcPr>
          <w:p w:rsidR="003D537A" w:rsidRPr="00875AA7" w:rsidRDefault="003D537A" w:rsidP="00CF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Освоить понятие «профессиональная проба»</w:t>
            </w:r>
          </w:p>
        </w:tc>
      </w:tr>
      <w:tr w:rsidR="009256AB" w:rsidRPr="009067F3" w:rsidTr="008C3ECA">
        <w:trPr>
          <w:gridAfter w:val="1"/>
          <w:wAfter w:w="10" w:type="dxa"/>
        </w:trPr>
        <w:tc>
          <w:tcPr>
            <w:tcW w:w="10207" w:type="dxa"/>
            <w:gridSpan w:val="7"/>
          </w:tcPr>
          <w:p w:rsidR="009256AB" w:rsidRPr="00875AA7" w:rsidRDefault="009256AB" w:rsidP="00025E29">
            <w:pPr>
              <w:jc w:val="center"/>
            </w:pPr>
            <w:r w:rsidRPr="00F9651F">
              <w:rPr>
                <w:rFonts w:ascii="Calibri" w:eastAsia="Times New Roman" w:hAnsi="Calibri" w:cs="Times New Roman"/>
                <w:b/>
              </w:rPr>
              <w:t>Проектная деятельность</w:t>
            </w:r>
            <w:r w:rsidR="00CC0CF6">
              <w:rPr>
                <w:rFonts w:ascii="Calibri" w:eastAsia="Times New Roman" w:hAnsi="Calibri" w:cs="Times New Roman"/>
                <w:b/>
              </w:rPr>
              <w:t xml:space="preserve"> 10</w:t>
            </w:r>
            <w:r>
              <w:rPr>
                <w:rFonts w:ascii="Calibri" w:eastAsia="Times New Roman" w:hAnsi="Calibri" w:cs="Times New Roman"/>
                <w:b/>
              </w:rPr>
              <w:t xml:space="preserve"> часов</w:t>
            </w:r>
          </w:p>
        </w:tc>
      </w:tr>
      <w:tr w:rsidR="003D537A" w:rsidRPr="009067F3" w:rsidTr="00EE5D80">
        <w:tc>
          <w:tcPr>
            <w:tcW w:w="515" w:type="dxa"/>
          </w:tcPr>
          <w:p w:rsidR="003D537A" w:rsidRPr="009067F3" w:rsidRDefault="003D537A" w:rsidP="00F9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1612" w:type="dxa"/>
            <w:gridSpan w:val="2"/>
          </w:tcPr>
          <w:p w:rsidR="003D537A" w:rsidRPr="0014257E" w:rsidRDefault="003D537A" w:rsidP="00016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3D537A" w:rsidRPr="009067F3" w:rsidRDefault="003D537A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D537A" w:rsidRPr="005D524F" w:rsidRDefault="003D537A" w:rsidP="00F945A4">
            <w:r>
              <w:t>Творческий проект</w:t>
            </w:r>
          </w:p>
        </w:tc>
        <w:tc>
          <w:tcPr>
            <w:tcW w:w="572" w:type="dxa"/>
          </w:tcPr>
          <w:p w:rsidR="003D537A" w:rsidRPr="009067F3" w:rsidRDefault="003D537A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  <w:vMerge w:val="restart"/>
          </w:tcPr>
          <w:p w:rsidR="003D537A" w:rsidRPr="00236775" w:rsidRDefault="003D537A" w:rsidP="00236775">
            <w:pPr>
              <w:autoSpaceDE w:val="0"/>
              <w:autoSpaceDN w:val="0"/>
              <w:adjustRightInd w:val="0"/>
              <w:ind w:left="25" w:right="-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Моделирование собственного  творческого проекта. Выбор способа выполнения проекта, построение алгоритма действий. Планирование результатов проекта.</w:t>
            </w:r>
          </w:p>
        </w:tc>
      </w:tr>
      <w:tr w:rsidR="00FD1773" w:rsidRPr="009067F3" w:rsidTr="000A4484">
        <w:tc>
          <w:tcPr>
            <w:tcW w:w="515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1612" w:type="dxa"/>
            <w:gridSpan w:val="2"/>
          </w:tcPr>
          <w:p w:rsidR="00FD1773" w:rsidRPr="0014257E" w:rsidRDefault="00FD1773" w:rsidP="00875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Pr="00D36C2E" w:rsidRDefault="00FD1773" w:rsidP="00F945A4">
            <w:r>
              <w:t>Творческий проект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  <w:vMerge/>
          </w:tcPr>
          <w:p w:rsidR="00FD1773" w:rsidRPr="00875AA7" w:rsidRDefault="00FD1773" w:rsidP="00CF6BF3">
            <w:pPr>
              <w:rPr>
                <w:rFonts w:ascii="Times New Roman" w:hAnsi="Times New Roman" w:cs="Times New Roman"/>
              </w:rPr>
            </w:pPr>
          </w:p>
        </w:tc>
      </w:tr>
      <w:tr w:rsidR="003D537A" w:rsidRPr="009067F3" w:rsidTr="008A4059">
        <w:tc>
          <w:tcPr>
            <w:tcW w:w="515" w:type="dxa"/>
          </w:tcPr>
          <w:p w:rsidR="003D537A" w:rsidRPr="009067F3" w:rsidRDefault="003D537A" w:rsidP="005D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1612" w:type="dxa"/>
            <w:gridSpan w:val="2"/>
          </w:tcPr>
          <w:p w:rsidR="003D537A" w:rsidRPr="0014257E" w:rsidRDefault="003D537A" w:rsidP="00C34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3D537A" w:rsidRPr="009067F3" w:rsidRDefault="003D537A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D537A" w:rsidRDefault="003D537A" w:rsidP="00F945A4">
            <w:r>
              <w:t>Творческий проект</w:t>
            </w:r>
          </w:p>
        </w:tc>
        <w:tc>
          <w:tcPr>
            <w:tcW w:w="572" w:type="dxa"/>
          </w:tcPr>
          <w:p w:rsidR="003D537A" w:rsidRPr="009067F3" w:rsidRDefault="003D537A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  <w:vMerge/>
          </w:tcPr>
          <w:p w:rsidR="003D537A" w:rsidRPr="00875AA7" w:rsidRDefault="003D537A" w:rsidP="00CF6BF3">
            <w:pPr>
              <w:rPr>
                <w:rFonts w:ascii="Times New Roman" w:hAnsi="Times New Roman" w:cs="Times New Roman"/>
              </w:rPr>
            </w:pPr>
          </w:p>
        </w:tc>
      </w:tr>
      <w:tr w:rsidR="00FD1773" w:rsidRPr="009067F3" w:rsidTr="00A34FF5">
        <w:tc>
          <w:tcPr>
            <w:tcW w:w="515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1612" w:type="dxa"/>
            <w:gridSpan w:val="2"/>
          </w:tcPr>
          <w:p w:rsidR="00FD1773" w:rsidRPr="0014257E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F945A4">
            <w:r>
              <w:t>Творческий проект</w:t>
            </w:r>
          </w:p>
        </w:tc>
        <w:tc>
          <w:tcPr>
            <w:tcW w:w="572" w:type="dxa"/>
          </w:tcPr>
          <w:p w:rsidR="00FD1773" w:rsidRPr="009067F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  <w:vMerge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</w:tr>
      <w:tr w:rsidR="00FD1773" w:rsidRPr="009067F3" w:rsidTr="00676674">
        <w:tc>
          <w:tcPr>
            <w:tcW w:w="515" w:type="dxa"/>
          </w:tcPr>
          <w:p w:rsidR="00FD1773" w:rsidRDefault="00FD1773" w:rsidP="005D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1612" w:type="dxa"/>
            <w:gridSpan w:val="2"/>
          </w:tcPr>
          <w:p w:rsidR="00FD1773" w:rsidRPr="0014257E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D1773" w:rsidRDefault="00FD1773" w:rsidP="00CC0CF6">
            <w:r>
              <w:t>Творческий проект</w:t>
            </w:r>
          </w:p>
        </w:tc>
        <w:tc>
          <w:tcPr>
            <w:tcW w:w="572" w:type="dxa"/>
          </w:tcPr>
          <w:p w:rsidR="00FD1773" w:rsidRDefault="00FD1773" w:rsidP="005D2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gridSpan w:val="2"/>
            <w:vMerge/>
          </w:tcPr>
          <w:p w:rsidR="00FD1773" w:rsidRPr="009067F3" w:rsidRDefault="00FD1773" w:rsidP="005D21B0">
            <w:pPr>
              <w:rPr>
                <w:rFonts w:ascii="Times New Roman" w:hAnsi="Times New Roman" w:cs="Times New Roman"/>
              </w:rPr>
            </w:pPr>
          </w:p>
        </w:tc>
      </w:tr>
      <w:tr w:rsidR="003D537A" w:rsidRPr="009067F3" w:rsidTr="00961708">
        <w:tc>
          <w:tcPr>
            <w:tcW w:w="2127" w:type="dxa"/>
            <w:gridSpan w:val="3"/>
          </w:tcPr>
          <w:p w:rsidR="003D537A" w:rsidRDefault="003D537A" w:rsidP="005D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3D537A" w:rsidRDefault="003D537A" w:rsidP="005D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0" w:type="dxa"/>
            <w:gridSpan w:val="5"/>
          </w:tcPr>
          <w:p w:rsidR="003D537A" w:rsidRPr="00875AA7" w:rsidRDefault="003D537A" w:rsidP="00202879">
            <w:pPr>
              <w:rPr>
                <w:bCs/>
              </w:rPr>
            </w:pPr>
          </w:p>
        </w:tc>
      </w:tr>
    </w:tbl>
    <w:p w:rsidR="00990D7F" w:rsidRDefault="00990D7F">
      <w:pPr>
        <w:rPr>
          <w:rFonts w:ascii="Times New Roman" w:hAnsi="Times New Roman" w:cs="Times New Roman"/>
          <w:sz w:val="24"/>
          <w:szCs w:val="24"/>
        </w:rPr>
      </w:pPr>
    </w:p>
    <w:p w:rsidR="001830B6" w:rsidRDefault="001830B6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224185" w:rsidRDefault="00224185">
      <w:pPr>
        <w:rPr>
          <w:rFonts w:ascii="Times New Roman" w:hAnsi="Times New Roman" w:cs="Times New Roman"/>
          <w:sz w:val="24"/>
          <w:szCs w:val="24"/>
        </w:rPr>
      </w:pPr>
    </w:p>
    <w:p w:rsidR="00C651F0" w:rsidRDefault="00C651F0">
      <w:pPr>
        <w:rPr>
          <w:rFonts w:ascii="Times New Roman" w:hAnsi="Times New Roman" w:cs="Times New Roman"/>
          <w:sz w:val="24"/>
          <w:szCs w:val="24"/>
        </w:rPr>
      </w:pPr>
    </w:p>
    <w:p w:rsidR="00F73F3A" w:rsidRDefault="00F73F3A" w:rsidP="00F73F3A">
      <w:pPr>
        <w:spacing w:after="0" w:line="240" w:lineRule="auto"/>
        <w:ind w:firstLine="709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C340DA" w:rsidRPr="00DD17B3" w:rsidRDefault="00C340DA" w:rsidP="00C340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17B3">
        <w:rPr>
          <w:rFonts w:ascii="Times New Roman" w:eastAsia="Times New Roman" w:hAnsi="Times New Roman" w:cs="Times New Roman"/>
        </w:rPr>
        <w:t>СОГЛАСОВАНО                                                     СОГЛАСОВАНО</w:t>
      </w:r>
    </w:p>
    <w:p w:rsidR="00C340DA" w:rsidRPr="00DD17B3" w:rsidRDefault="00C340DA" w:rsidP="00C340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40DA" w:rsidRPr="00DD17B3" w:rsidRDefault="00C340DA" w:rsidP="00C340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17B3">
        <w:rPr>
          <w:rFonts w:ascii="Times New Roman" w:eastAsia="Times New Roman" w:hAnsi="Times New Roman" w:cs="Times New Roman"/>
        </w:rPr>
        <w:t xml:space="preserve">                               Протокол заседания                                                 Заместитель директора по УМР</w:t>
      </w:r>
    </w:p>
    <w:p w:rsidR="00C340DA" w:rsidRPr="00DD17B3" w:rsidRDefault="00C340DA" w:rsidP="00C340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17B3">
        <w:rPr>
          <w:rFonts w:ascii="Times New Roman" w:eastAsia="Times New Roman" w:hAnsi="Times New Roman" w:cs="Times New Roman"/>
        </w:rPr>
        <w:t xml:space="preserve">                             методического совета                                                 ___________ / _______________ /</w:t>
      </w:r>
    </w:p>
    <w:p w:rsidR="00C340DA" w:rsidRPr="00DD17B3" w:rsidRDefault="00C340DA" w:rsidP="00C340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17B3">
        <w:rPr>
          <w:rFonts w:ascii="Times New Roman" w:eastAsia="Times New Roman" w:hAnsi="Times New Roman" w:cs="Times New Roman"/>
        </w:rPr>
        <w:t xml:space="preserve">                                  МБОУ СОШ №6                                                                                   ФИО</w:t>
      </w:r>
    </w:p>
    <w:p w:rsidR="00C340DA" w:rsidRPr="00DD17B3" w:rsidRDefault="00C340DA" w:rsidP="00C340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17B3">
        <w:rPr>
          <w:rFonts w:ascii="Times New Roman" w:eastAsia="Times New Roman" w:hAnsi="Times New Roman" w:cs="Times New Roman"/>
        </w:rPr>
        <w:t xml:space="preserve">                      от «__» _________</w:t>
      </w:r>
      <w:r w:rsidRPr="00DD17B3">
        <w:rPr>
          <w:rFonts w:ascii="Times New Roman" w:eastAsia="Times New Roman" w:hAnsi="Times New Roman" w:cs="Times New Roman"/>
        </w:rPr>
        <w:tab/>
        <w:t>20__ г. №                                        «__» ________</w:t>
      </w:r>
      <w:r w:rsidRPr="00DD17B3">
        <w:rPr>
          <w:rFonts w:ascii="Times New Roman" w:eastAsia="Times New Roman" w:hAnsi="Times New Roman" w:cs="Times New Roman"/>
        </w:rPr>
        <w:tab/>
        <w:t>20 __г.</w:t>
      </w:r>
    </w:p>
    <w:p w:rsidR="00C340DA" w:rsidRPr="00DD17B3" w:rsidRDefault="00C340DA" w:rsidP="00C340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17B3">
        <w:rPr>
          <w:rFonts w:ascii="Times New Roman" w:eastAsia="Times New Roman" w:hAnsi="Times New Roman" w:cs="Times New Roman"/>
        </w:rPr>
        <w:t xml:space="preserve">                      ____________/ ___________________/</w:t>
      </w:r>
      <w:r w:rsidRPr="00DD17B3">
        <w:rPr>
          <w:rFonts w:ascii="Times New Roman" w:eastAsia="Times New Roman" w:hAnsi="Times New Roman" w:cs="Times New Roman"/>
        </w:rPr>
        <w:tab/>
      </w:r>
    </w:p>
    <w:p w:rsidR="00C340DA" w:rsidRPr="00DD17B3" w:rsidRDefault="00C340DA" w:rsidP="00C340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17B3">
        <w:rPr>
          <w:rFonts w:ascii="Times New Roman" w:eastAsia="Times New Roman" w:hAnsi="Times New Roman" w:cs="Times New Roman"/>
          <w:sz w:val="20"/>
        </w:rPr>
        <w:t xml:space="preserve">                              Подпись руководителя МС, ФИО</w:t>
      </w:r>
    </w:p>
    <w:p w:rsidR="001830B6" w:rsidRPr="009067F3" w:rsidRDefault="001830B6">
      <w:pPr>
        <w:rPr>
          <w:rFonts w:ascii="Times New Roman" w:hAnsi="Times New Roman" w:cs="Times New Roman"/>
          <w:sz w:val="24"/>
          <w:szCs w:val="24"/>
        </w:rPr>
      </w:pPr>
    </w:p>
    <w:sectPr w:rsidR="001830B6" w:rsidRPr="009067F3" w:rsidSect="001830B6">
      <w:footerReference w:type="default" r:id="rId8"/>
      <w:pgSz w:w="11906" w:h="16838"/>
      <w:pgMar w:top="1134" w:right="851" w:bottom="1134" w:left="1418" w:header="708" w:footer="5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96B" w:rsidRDefault="0032196B" w:rsidP="00F658AC">
      <w:pPr>
        <w:spacing w:after="0" w:line="240" w:lineRule="auto"/>
      </w:pPr>
      <w:r>
        <w:separator/>
      </w:r>
    </w:p>
  </w:endnote>
  <w:endnote w:type="continuationSeparator" w:id="1">
    <w:p w:rsidR="0032196B" w:rsidRDefault="0032196B" w:rsidP="00F6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9188"/>
      <w:docPartObj>
        <w:docPartGallery w:val="Page Numbers (Bottom of Page)"/>
        <w:docPartUnique/>
      </w:docPartObj>
    </w:sdtPr>
    <w:sdtContent>
      <w:p w:rsidR="00CC0CF6" w:rsidRDefault="00B220E5">
        <w:pPr>
          <w:pStyle w:val="a5"/>
          <w:jc w:val="right"/>
        </w:pPr>
        <w:r>
          <w:fldChar w:fldCharType="begin"/>
        </w:r>
        <w:r w:rsidR="00CC0CF6">
          <w:instrText xml:space="preserve"> PAGE   \* MERGEFORMAT </w:instrText>
        </w:r>
        <w:r>
          <w:fldChar w:fldCharType="separate"/>
        </w:r>
        <w:r w:rsidR="003717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CF6" w:rsidRDefault="00CC0C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96B" w:rsidRDefault="0032196B" w:rsidP="00F658AC">
      <w:pPr>
        <w:spacing w:after="0" w:line="240" w:lineRule="auto"/>
      </w:pPr>
      <w:r>
        <w:separator/>
      </w:r>
    </w:p>
  </w:footnote>
  <w:footnote w:type="continuationSeparator" w:id="1">
    <w:p w:rsidR="0032196B" w:rsidRDefault="0032196B" w:rsidP="00F6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E0AB2"/>
    <w:lvl w:ilvl="0">
      <w:numFmt w:val="bullet"/>
      <w:lvlText w:val="*"/>
      <w:lvlJc w:val="left"/>
    </w:lvl>
  </w:abstractNum>
  <w:abstractNum w:abstractNumId="1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420A8B"/>
    <w:multiLevelType w:val="hybridMultilevel"/>
    <w:tmpl w:val="4DFC3C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2FE17C10"/>
    <w:multiLevelType w:val="hybridMultilevel"/>
    <w:tmpl w:val="9424B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D5EE0"/>
    <w:multiLevelType w:val="hybridMultilevel"/>
    <w:tmpl w:val="EFECB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F3D3A11"/>
    <w:multiLevelType w:val="hybridMultilevel"/>
    <w:tmpl w:val="A66AD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4A364133"/>
    <w:multiLevelType w:val="hybridMultilevel"/>
    <w:tmpl w:val="FCCEE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336EC4"/>
    <w:multiLevelType w:val="hybridMultilevel"/>
    <w:tmpl w:val="2AB6F9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DD4993"/>
    <w:multiLevelType w:val="hybridMultilevel"/>
    <w:tmpl w:val="B3EC0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5A8F7B32"/>
    <w:multiLevelType w:val="hybridMultilevel"/>
    <w:tmpl w:val="F036E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BA787B"/>
    <w:multiLevelType w:val="hybridMultilevel"/>
    <w:tmpl w:val="B4F23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F8C2819"/>
    <w:multiLevelType w:val="hybridMultilevel"/>
    <w:tmpl w:val="DE9C8E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F9F79AF"/>
    <w:multiLevelType w:val="hybridMultilevel"/>
    <w:tmpl w:val="2398F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7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19"/>
  </w:num>
  <w:num w:numId="11">
    <w:abstractNumId w:val="12"/>
  </w:num>
  <w:num w:numId="12">
    <w:abstractNumId w:val="16"/>
  </w:num>
  <w:num w:numId="13">
    <w:abstractNumId w:val="14"/>
  </w:num>
  <w:num w:numId="14">
    <w:abstractNumId w:val="7"/>
  </w:num>
  <w:num w:numId="15">
    <w:abstractNumId w:val="20"/>
  </w:num>
  <w:num w:numId="16">
    <w:abstractNumId w:val="2"/>
  </w:num>
  <w:num w:numId="17">
    <w:abstractNumId w:val="4"/>
  </w:num>
  <w:num w:numId="18">
    <w:abstractNumId w:val="11"/>
  </w:num>
  <w:num w:numId="19">
    <w:abstractNumId w:val="6"/>
  </w:num>
  <w:num w:numId="20">
    <w:abstractNumId w:val="15"/>
  </w:num>
  <w:num w:numId="21">
    <w:abstractNumId w:val="9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67F"/>
    <w:rsid w:val="0000790D"/>
    <w:rsid w:val="00016B52"/>
    <w:rsid w:val="00025E29"/>
    <w:rsid w:val="000273C8"/>
    <w:rsid w:val="0002749B"/>
    <w:rsid w:val="00027F25"/>
    <w:rsid w:val="0003719F"/>
    <w:rsid w:val="000462CA"/>
    <w:rsid w:val="0005651E"/>
    <w:rsid w:val="000633ED"/>
    <w:rsid w:val="00090738"/>
    <w:rsid w:val="00096FE2"/>
    <w:rsid w:val="000B6E74"/>
    <w:rsid w:val="000C13D2"/>
    <w:rsid w:val="000F657C"/>
    <w:rsid w:val="001014FA"/>
    <w:rsid w:val="00105F06"/>
    <w:rsid w:val="00130067"/>
    <w:rsid w:val="00134C53"/>
    <w:rsid w:val="0013632B"/>
    <w:rsid w:val="00136EB6"/>
    <w:rsid w:val="0014257E"/>
    <w:rsid w:val="00144034"/>
    <w:rsid w:val="0015029B"/>
    <w:rsid w:val="00154AE7"/>
    <w:rsid w:val="00155D24"/>
    <w:rsid w:val="001767AD"/>
    <w:rsid w:val="001830B6"/>
    <w:rsid w:val="00183A59"/>
    <w:rsid w:val="001855CB"/>
    <w:rsid w:val="00186820"/>
    <w:rsid w:val="00190F07"/>
    <w:rsid w:val="00192023"/>
    <w:rsid w:val="00194F33"/>
    <w:rsid w:val="00196169"/>
    <w:rsid w:val="00197F0F"/>
    <w:rsid w:val="001A1B97"/>
    <w:rsid w:val="001A7042"/>
    <w:rsid w:val="001B57B6"/>
    <w:rsid w:val="001C7B8A"/>
    <w:rsid w:val="001D1EC6"/>
    <w:rsid w:val="001D219C"/>
    <w:rsid w:val="001D44FB"/>
    <w:rsid w:val="001D4D74"/>
    <w:rsid w:val="001D5527"/>
    <w:rsid w:val="00202536"/>
    <w:rsid w:val="00202879"/>
    <w:rsid w:val="002063E1"/>
    <w:rsid w:val="002166BB"/>
    <w:rsid w:val="00224185"/>
    <w:rsid w:val="00224D75"/>
    <w:rsid w:val="00227E6D"/>
    <w:rsid w:val="00232372"/>
    <w:rsid w:val="00235C24"/>
    <w:rsid w:val="00236641"/>
    <w:rsid w:val="00236775"/>
    <w:rsid w:val="0026008D"/>
    <w:rsid w:val="00262D9B"/>
    <w:rsid w:val="00263699"/>
    <w:rsid w:val="00272778"/>
    <w:rsid w:val="00276D57"/>
    <w:rsid w:val="00283380"/>
    <w:rsid w:val="00284906"/>
    <w:rsid w:val="002927D2"/>
    <w:rsid w:val="002934B8"/>
    <w:rsid w:val="002A0098"/>
    <w:rsid w:val="002A391C"/>
    <w:rsid w:val="002A6FE7"/>
    <w:rsid w:val="002B58E8"/>
    <w:rsid w:val="002E3DC2"/>
    <w:rsid w:val="00303E18"/>
    <w:rsid w:val="0031198A"/>
    <w:rsid w:val="0032196B"/>
    <w:rsid w:val="00341581"/>
    <w:rsid w:val="00343EAD"/>
    <w:rsid w:val="00363003"/>
    <w:rsid w:val="00371736"/>
    <w:rsid w:val="00372A91"/>
    <w:rsid w:val="00375719"/>
    <w:rsid w:val="0037748B"/>
    <w:rsid w:val="00377857"/>
    <w:rsid w:val="00377F45"/>
    <w:rsid w:val="003807DE"/>
    <w:rsid w:val="003816B8"/>
    <w:rsid w:val="0038767F"/>
    <w:rsid w:val="00390202"/>
    <w:rsid w:val="00390AC7"/>
    <w:rsid w:val="00391BE4"/>
    <w:rsid w:val="00397BA1"/>
    <w:rsid w:val="003A3209"/>
    <w:rsid w:val="003A4533"/>
    <w:rsid w:val="003B21ED"/>
    <w:rsid w:val="003B3E01"/>
    <w:rsid w:val="003C7851"/>
    <w:rsid w:val="003D425E"/>
    <w:rsid w:val="003D537A"/>
    <w:rsid w:val="003E26D0"/>
    <w:rsid w:val="003F134D"/>
    <w:rsid w:val="00402877"/>
    <w:rsid w:val="00410BA9"/>
    <w:rsid w:val="00416AD5"/>
    <w:rsid w:val="0042040A"/>
    <w:rsid w:val="00427B53"/>
    <w:rsid w:val="00433D1B"/>
    <w:rsid w:val="004357A5"/>
    <w:rsid w:val="00441382"/>
    <w:rsid w:val="00444290"/>
    <w:rsid w:val="00481A54"/>
    <w:rsid w:val="004836D2"/>
    <w:rsid w:val="00485B87"/>
    <w:rsid w:val="00485E53"/>
    <w:rsid w:val="004869E3"/>
    <w:rsid w:val="004A10D9"/>
    <w:rsid w:val="004A5322"/>
    <w:rsid w:val="004B11B9"/>
    <w:rsid w:val="004C76E5"/>
    <w:rsid w:val="004D1344"/>
    <w:rsid w:val="004D1F97"/>
    <w:rsid w:val="004D4B11"/>
    <w:rsid w:val="004F4D43"/>
    <w:rsid w:val="004F50FC"/>
    <w:rsid w:val="004F6935"/>
    <w:rsid w:val="00505331"/>
    <w:rsid w:val="00511E88"/>
    <w:rsid w:val="00514E1D"/>
    <w:rsid w:val="005256E8"/>
    <w:rsid w:val="005260FF"/>
    <w:rsid w:val="0053102A"/>
    <w:rsid w:val="00531130"/>
    <w:rsid w:val="00556DA0"/>
    <w:rsid w:val="00557762"/>
    <w:rsid w:val="00563659"/>
    <w:rsid w:val="00591803"/>
    <w:rsid w:val="00596458"/>
    <w:rsid w:val="0059657E"/>
    <w:rsid w:val="005A38AB"/>
    <w:rsid w:val="005B54DD"/>
    <w:rsid w:val="005C0D49"/>
    <w:rsid w:val="005D21B0"/>
    <w:rsid w:val="005D7F1A"/>
    <w:rsid w:val="005E3417"/>
    <w:rsid w:val="005E7168"/>
    <w:rsid w:val="005F2E5A"/>
    <w:rsid w:val="005F4AC2"/>
    <w:rsid w:val="00603898"/>
    <w:rsid w:val="00605029"/>
    <w:rsid w:val="00606097"/>
    <w:rsid w:val="00607FFB"/>
    <w:rsid w:val="00612240"/>
    <w:rsid w:val="0062267F"/>
    <w:rsid w:val="00625133"/>
    <w:rsid w:val="0062552C"/>
    <w:rsid w:val="006265A3"/>
    <w:rsid w:val="00631B4F"/>
    <w:rsid w:val="00633AC5"/>
    <w:rsid w:val="00643D3B"/>
    <w:rsid w:val="006467F6"/>
    <w:rsid w:val="00651E90"/>
    <w:rsid w:val="0065264F"/>
    <w:rsid w:val="006526B2"/>
    <w:rsid w:val="006568BE"/>
    <w:rsid w:val="006626D1"/>
    <w:rsid w:val="006648ED"/>
    <w:rsid w:val="006766C0"/>
    <w:rsid w:val="00683045"/>
    <w:rsid w:val="00683DDF"/>
    <w:rsid w:val="0068737F"/>
    <w:rsid w:val="006C1312"/>
    <w:rsid w:val="006C2516"/>
    <w:rsid w:val="006C257F"/>
    <w:rsid w:val="006D31C0"/>
    <w:rsid w:val="006E0E71"/>
    <w:rsid w:val="006E1678"/>
    <w:rsid w:val="006E20D4"/>
    <w:rsid w:val="006E7032"/>
    <w:rsid w:val="007077C7"/>
    <w:rsid w:val="00707D84"/>
    <w:rsid w:val="00707E12"/>
    <w:rsid w:val="0071121D"/>
    <w:rsid w:val="0071131A"/>
    <w:rsid w:val="007139B6"/>
    <w:rsid w:val="00717EE2"/>
    <w:rsid w:val="00721D6A"/>
    <w:rsid w:val="00722C7E"/>
    <w:rsid w:val="007262CA"/>
    <w:rsid w:val="00731D8F"/>
    <w:rsid w:val="0074093B"/>
    <w:rsid w:val="00740AB1"/>
    <w:rsid w:val="0075057B"/>
    <w:rsid w:val="00751E4B"/>
    <w:rsid w:val="00765C60"/>
    <w:rsid w:val="00766839"/>
    <w:rsid w:val="0077092F"/>
    <w:rsid w:val="007712D7"/>
    <w:rsid w:val="00777CFF"/>
    <w:rsid w:val="007839EF"/>
    <w:rsid w:val="00793C46"/>
    <w:rsid w:val="007A379E"/>
    <w:rsid w:val="007A7FEF"/>
    <w:rsid w:val="007C19D9"/>
    <w:rsid w:val="007C4EA4"/>
    <w:rsid w:val="007D2F0D"/>
    <w:rsid w:val="007D36CA"/>
    <w:rsid w:val="007D3872"/>
    <w:rsid w:val="007F47A6"/>
    <w:rsid w:val="00811049"/>
    <w:rsid w:val="00813B15"/>
    <w:rsid w:val="00820440"/>
    <w:rsid w:val="00827368"/>
    <w:rsid w:val="0083185F"/>
    <w:rsid w:val="008339F5"/>
    <w:rsid w:val="008352F4"/>
    <w:rsid w:val="00836EFF"/>
    <w:rsid w:val="008437FE"/>
    <w:rsid w:val="00845715"/>
    <w:rsid w:val="00852272"/>
    <w:rsid w:val="00861E7B"/>
    <w:rsid w:val="00864916"/>
    <w:rsid w:val="00864ED7"/>
    <w:rsid w:val="00866AD7"/>
    <w:rsid w:val="008720F8"/>
    <w:rsid w:val="00875AA7"/>
    <w:rsid w:val="008804E4"/>
    <w:rsid w:val="00880BDA"/>
    <w:rsid w:val="00885D1F"/>
    <w:rsid w:val="0089204E"/>
    <w:rsid w:val="008A4CB9"/>
    <w:rsid w:val="008C3ECA"/>
    <w:rsid w:val="008D1412"/>
    <w:rsid w:val="008D1983"/>
    <w:rsid w:val="008D400E"/>
    <w:rsid w:val="008D611D"/>
    <w:rsid w:val="008D6691"/>
    <w:rsid w:val="008E4D3D"/>
    <w:rsid w:val="008F1E7E"/>
    <w:rsid w:val="008F7472"/>
    <w:rsid w:val="009067F3"/>
    <w:rsid w:val="00915FBF"/>
    <w:rsid w:val="00916ADA"/>
    <w:rsid w:val="009256AB"/>
    <w:rsid w:val="00934019"/>
    <w:rsid w:val="0093675D"/>
    <w:rsid w:val="00950F11"/>
    <w:rsid w:val="009568A0"/>
    <w:rsid w:val="009615A5"/>
    <w:rsid w:val="009728BF"/>
    <w:rsid w:val="00990D7F"/>
    <w:rsid w:val="00996785"/>
    <w:rsid w:val="009B2D19"/>
    <w:rsid w:val="009B4F72"/>
    <w:rsid w:val="009B7495"/>
    <w:rsid w:val="009C7525"/>
    <w:rsid w:val="009D0A8C"/>
    <w:rsid w:val="009D1EBC"/>
    <w:rsid w:val="009D7849"/>
    <w:rsid w:val="009E5C0A"/>
    <w:rsid w:val="009F01A1"/>
    <w:rsid w:val="009F74B8"/>
    <w:rsid w:val="00A01413"/>
    <w:rsid w:val="00A04B4E"/>
    <w:rsid w:val="00A10378"/>
    <w:rsid w:val="00A16CD2"/>
    <w:rsid w:val="00A301B1"/>
    <w:rsid w:val="00A3044E"/>
    <w:rsid w:val="00A30AF0"/>
    <w:rsid w:val="00A320C0"/>
    <w:rsid w:val="00A34936"/>
    <w:rsid w:val="00A35364"/>
    <w:rsid w:val="00A42D26"/>
    <w:rsid w:val="00A72C59"/>
    <w:rsid w:val="00A73BD7"/>
    <w:rsid w:val="00A759BC"/>
    <w:rsid w:val="00A80230"/>
    <w:rsid w:val="00A87272"/>
    <w:rsid w:val="00AA5C01"/>
    <w:rsid w:val="00AB4E8D"/>
    <w:rsid w:val="00AB73C1"/>
    <w:rsid w:val="00AC62B2"/>
    <w:rsid w:val="00AE4A45"/>
    <w:rsid w:val="00AF209F"/>
    <w:rsid w:val="00B00389"/>
    <w:rsid w:val="00B02017"/>
    <w:rsid w:val="00B11ABC"/>
    <w:rsid w:val="00B20845"/>
    <w:rsid w:val="00B220E5"/>
    <w:rsid w:val="00B46C15"/>
    <w:rsid w:val="00B5376F"/>
    <w:rsid w:val="00B54997"/>
    <w:rsid w:val="00B55C5D"/>
    <w:rsid w:val="00B64D99"/>
    <w:rsid w:val="00B77E44"/>
    <w:rsid w:val="00B83B44"/>
    <w:rsid w:val="00B8650D"/>
    <w:rsid w:val="00BA4EBA"/>
    <w:rsid w:val="00BC1457"/>
    <w:rsid w:val="00BD0F3D"/>
    <w:rsid w:val="00BD1008"/>
    <w:rsid w:val="00BE26A0"/>
    <w:rsid w:val="00BE7C06"/>
    <w:rsid w:val="00C027AD"/>
    <w:rsid w:val="00C138D4"/>
    <w:rsid w:val="00C15C58"/>
    <w:rsid w:val="00C32B92"/>
    <w:rsid w:val="00C340DA"/>
    <w:rsid w:val="00C373E0"/>
    <w:rsid w:val="00C63907"/>
    <w:rsid w:val="00C651F0"/>
    <w:rsid w:val="00C719B4"/>
    <w:rsid w:val="00CB0CE8"/>
    <w:rsid w:val="00CC0CF6"/>
    <w:rsid w:val="00CC7678"/>
    <w:rsid w:val="00CD00F9"/>
    <w:rsid w:val="00CD4BA0"/>
    <w:rsid w:val="00CE7CF7"/>
    <w:rsid w:val="00CF0D8F"/>
    <w:rsid w:val="00CF6BF3"/>
    <w:rsid w:val="00D039D0"/>
    <w:rsid w:val="00D04118"/>
    <w:rsid w:val="00D201B0"/>
    <w:rsid w:val="00D2247D"/>
    <w:rsid w:val="00D34008"/>
    <w:rsid w:val="00D37A7A"/>
    <w:rsid w:val="00D52F7E"/>
    <w:rsid w:val="00D60282"/>
    <w:rsid w:val="00D86732"/>
    <w:rsid w:val="00D9118D"/>
    <w:rsid w:val="00D93397"/>
    <w:rsid w:val="00D967F7"/>
    <w:rsid w:val="00DA4F71"/>
    <w:rsid w:val="00DB1B4D"/>
    <w:rsid w:val="00DB3D19"/>
    <w:rsid w:val="00DB7D1C"/>
    <w:rsid w:val="00DC05CD"/>
    <w:rsid w:val="00DC34B3"/>
    <w:rsid w:val="00DF193C"/>
    <w:rsid w:val="00E07AD7"/>
    <w:rsid w:val="00E14E0A"/>
    <w:rsid w:val="00E162ED"/>
    <w:rsid w:val="00E246F8"/>
    <w:rsid w:val="00E3461E"/>
    <w:rsid w:val="00E34EF7"/>
    <w:rsid w:val="00E4468D"/>
    <w:rsid w:val="00E4652A"/>
    <w:rsid w:val="00E50E25"/>
    <w:rsid w:val="00E86B34"/>
    <w:rsid w:val="00EA7725"/>
    <w:rsid w:val="00EB665F"/>
    <w:rsid w:val="00ED47F9"/>
    <w:rsid w:val="00EE3A75"/>
    <w:rsid w:val="00EE4432"/>
    <w:rsid w:val="00EE5E19"/>
    <w:rsid w:val="00EF3BEF"/>
    <w:rsid w:val="00EF53CE"/>
    <w:rsid w:val="00F01E4F"/>
    <w:rsid w:val="00F0517D"/>
    <w:rsid w:val="00F275B3"/>
    <w:rsid w:val="00F278DE"/>
    <w:rsid w:val="00F3294C"/>
    <w:rsid w:val="00F52054"/>
    <w:rsid w:val="00F57869"/>
    <w:rsid w:val="00F658AC"/>
    <w:rsid w:val="00F73915"/>
    <w:rsid w:val="00F73F3A"/>
    <w:rsid w:val="00F7651D"/>
    <w:rsid w:val="00F777BF"/>
    <w:rsid w:val="00F945A4"/>
    <w:rsid w:val="00FC0F06"/>
    <w:rsid w:val="00FD1773"/>
    <w:rsid w:val="00FD266F"/>
    <w:rsid w:val="00FE0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7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2267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267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2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67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6226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rsid w:val="006226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226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6226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</w:rPr>
  </w:style>
  <w:style w:type="character" w:customStyle="1" w:styleId="a8">
    <w:name w:val="Основной текст Знак"/>
    <w:basedOn w:val="a0"/>
    <w:link w:val="a7"/>
    <w:rsid w:val="0062267F"/>
    <w:rPr>
      <w:rFonts w:ascii="Times New Roman" w:eastAsia="Times New Roman" w:hAnsi="Times New Roman" w:cs="Times New Roman"/>
      <w:b/>
      <w:bCs/>
      <w:caps/>
      <w:sz w:val="40"/>
      <w:szCs w:val="4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226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2267F"/>
    <w:rPr>
      <w:rFonts w:eastAsiaTheme="minorEastAsia"/>
      <w:lang w:eastAsia="ru-RU"/>
    </w:rPr>
  </w:style>
  <w:style w:type="paragraph" w:styleId="a9">
    <w:name w:val="Title"/>
    <w:basedOn w:val="a"/>
    <w:link w:val="aa"/>
    <w:uiPriority w:val="99"/>
    <w:qFormat/>
    <w:rsid w:val="0062267F"/>
    <w:pPr>
      <w:widowControl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62267F"/>
    <w:rPr>
      <w:rFonts w:ascii="Courier New" w:eastAsia="Times New Roman" w:hAnsi="Courier New" w:cs="Courier New"/>
      <w:b/>
      <w:bCs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62267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2267F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2267F"/>
    <w:pPr>
      <w:widowControl w:val="0"/>
      <w:autoSpaceDE w:val="0"/>
      <w:autoSpaceDN w:val="0"/>
      <w:adjustRightInd w:val="0"/>
      <w:spacing w:after="0" w:line="326" w:lineRule="exact"/>
      <w:ind w:firstLine="739"/>
    </w:pPr>
    <w:rPr>
      <w:rFonts w:ascii="Cambria" w:eastAsia="Times New Roman" w:hAnsi="Cambria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62267F"/>
    <w:pPr>
      <w:widowControl w:val="0"/>
      <w:autoSpaceDE w:val="0"/>
      <w:autoSpaceDN w:val="0"/>
      <w:adjustRightInd w:val="0"/>
      <w:spacing w:after="0" w:line="307" w:lineRule="exact"/>
      <w:ind w:firstLine="710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2267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62267F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62267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basedOn w:val="a0"/>
    <w:uiPriority w:val="99"/>
    <w:rsid w:val="0062267F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62267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62267F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62267F"/>
    <w:pPr>
      <w:widowControl w:val="0"/>
      <w:autoSpaceDE w:val="0"/>
      <w:autoSpaceDN w:val="0"/>
      <w:adjustRightInd w:val="0"/>
      <w:spacing w:after="0" w:line="346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62267F"/>
    <w:pPr>
      <w:widowControl w:val="0"/>
      <w:autoSpaceDE w:val="0"/>
      <w:autoSpaceDN w:val="0"/>
      <w:adjustRightInd w:val="0"/>
      <w:spacing w:after="0" w:line="336" w:lineRule="exact"/>
      <w:ind w:hanging="989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62267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uiPriority w:val="99"/>
    <w:rsid w:val="0062267F"/>
    <w:rPr>
      <w:rFonts w:ascii="Calibri" w:hAnsi="Calibri" w:cs="Calibri"/>
      <w:i/>
      <w:iCs/>
      <w:sz w:val="26"/>
      <w:szCs w:val="26"/>
    </w:rPr>
  </w:style>
  <w:style w:type="character" w:customStyle="1" w:styleId="FontStyle48">
    <w:name w:val="Font Style48"/>
    <w:basedOn w:val="a0"/>
    <w:uiPriority w:val="99"/>
    <w:rsid w:val="0062267F"/>
    <w:rPr>
      <w:rFonts w:ascii="Calibri" w:hAnsi="Calibri" w:cs="Calibri"/>
      <w:b/>
      <w:bCs/>
      <w:sz w:val="26"/>
      <w:szCs w:val="26"/>
    </w:rPr>
  </w:style>
  <w:style w:type="character" w:customStyle="1" w:styleId="FontStyle50">
    <w:name w:val="Font Style50"/>
    <w:basedOn w:val="a0"/>
    <w:uiPriority w:val="99"/>
    <w:rsid w:val="0062267F"/>
    <w:rPr>
      <w:rFonts w:ascii="Calibri" w:hAnsi="Calibri" w:cs="Calibri"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6226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267F"/>
    <w:rPr>
      <w:rFonts w:eastAsiaTheme="minorEastAsia"/>
      <w:lang w:eastAsia="ru-RU"/>
    </w:rPr>
  </w:style>
  <w:style w:type="character" w:customStyle="1" w:styleId="ad">
    <w:name w:val="Основной текст_"/>
    <w:basedOn w:val="a0"/>
    <w:link w:val="1"/>
    <w:rsid w:val="0062267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62267F"/>
    <w:pPr>
      <w:widowControl w:val="0"/>
      <w:shd w:val="clear" w:color="auto" w:fill="FFFFFF"/>
      <w:spacing w:before="600" w:after="0" w:line="317" w:lineRule="exact"/>
      <w:jc w:val="both"/>
    </w:pPr>
    <w:rPr>
      <w:rFonts w:ascii="Sylfaen" w:eastAsia="Sylfaen" w:hAnsi="Sylfaen" w:cs="Sylfaen"/>
      <w:sz w:val="25"/>
      <w:szCs w:val="25"/>
      <w:lang w:eastAsia="en-US"/>
    </w:rPr>
  </w:style>
  <w:style w:type="paragraph" w:styleId="ae">
    <w:name w:val="List Paragraph"/>
    <w:basedOn w:val="a"/>
    <w:uiPriority w:val="34"/>
    <w:qFormat/>
    <w:rsid w:val="00155D2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">
    <w:name w:val="Table Grid"/>
    <w:basedOn w:val="a1"/>
    <w:uiPriority w:val="59"/>
    <w:rsid w:val="00435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link w:val="11"/>
    <w:rsid w:val="00683045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683045"/>
    <w:pPr>
      <w:widowControl w:val="0"/>
      <w:shd w:val="clear" w:color="auto" w:fill="FFFFFF"/>
      <w:spacing w:before="1380" w:after="0" w:line="322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3">
    <w:name w:val="Основной текст (3)_"/>
    <w:link w:val="31"/>
    <w:rsid w:val="00683045"/>
    <w:rPr>
      <w:shd w:val="clear" w:color="auto" w:fill="FFFFFF"/>
    </w:rPr>
  </w:style>
  <w:style w:type="character" w:customStyle="1" w:styleId="5">
    <w:name w:val="Основной текст (5)_"/>
    <w:link w:val="50"/>
    <w:rsid w:val="00683045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rsid w:val="00683045"/>
    <w:rPr>
      <w:shd w:val="clear" w:color="auto" w:fill="FFFFFF"/>
    </w:rPr>
  </w:style>
  <w:style w:type="character" w:customStyle="1" w:styleId="6CenturySchoolbook115pt">
    <w:name w:val="Основной текст (6) + Century Schoolbook;11;5 pt"/>
    <w:rsid w:val="0068304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Основной текст (3)1"/>
    <w:basedOn w:val="a"/>
    <w:link w:val="3"/>
    <w:rsid w:val="00683045"/>
    <w:pPr>
      <w:widowControl w:val="0"/>
      <w:shd w:val="clear" w:color="auto" w:fill="FFFFFF"/>
      <w:spacing w:after="0" w:line="274" w:lineRule="exact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rsid w:val="00683045"/>
    <w:pPr>
      <w:widowControl w:val="0"/>
      <w:shd w:val="clear" w:color="auto" w:fill="FFFFFF"/>
      <w:spacing w:before="320" w:after="0" w:line="269" w:lineRule="exact"/>
    </w:pPr>
    <w:rPr>
      <w:rFonts w:eastAsiaTheme="minorHAnsi"/>
      <w:b/>
      <w:bCs/>
      <w:lang w:eastAsia="en-US"/>
    </w:rPr>
  </w:style>
  <w:style w:type="paragraph" w:customStyle="1" w:styleId="60">
    <w:name w:val="Основной текст (6)"/>
    <w:basedOn w:val="a"/>
    <w:link w:val="6"/>
    <w:rsid w:val="00683045"/>
    <w:pPr>
      <w:widowControl w:val="0"/>
      <w:shd w:val="clear" w:color="auto" w:fill="FFFFFF"/>
      <w:spacing w:before="320" w:after="0" w:line="276" w:lineRule="exact"/>
      <w:jc w:val="both"/>
    </w:pPr>
    <w:rPr>
      <w:rFonts w:eastAsiaTheme="minorHAnsi"/>
      <w:lang w:eastAsia="en-US"/>
    </w:rPr>
  </w:style>
  <w:style w:type="character" w:customStyle="1" w:styleId="100">
    <w:name w:val="Основной текст + 10"/>
    <w:aliases w:val="5 pt4,Полужирный,Курсив11"/>
    <w:uiPriority w:val="99"/>
    <w:rsid w:val="00766839"/>
    <w:rPr>
      <w:rFonts w:ascii="Times New Roman" w:hAnsi="Times New Roman"/>
      <w:b/>
      <w:i/>
      <w:spacing w:val="0"/>
      <w:sz w:val="21"/>
      <w:shd w:val="clear" w:color="auto" w:fill="FFFFFF"/>
    </w:rPr>
  </w:style>
  <w:style w:type="character" w:customStyle="1" w:styleId="11pt1">
    <w:name w:val="Основной текст + 11 pt1"/>
    <w:aliases w:val="Полужирный4,Курсив10"/>
    <w:uiPriority w:val="99"/>
    <w:rsid w:val="00766839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locked/>
    <w:rsid w:val="00A320C0"/>
    <w:rPr>
      <w:rFonts w:ascii="Microsoft Sans Serif" w:hAnsi="Microsoft Sans Serif" w:cs="Microsoft Sans Serif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320C0"/>
    <w:pPr>
      <w:shd w:val="clear" w:color="auto" w:fill="FFFFFF"/>
      <w:spacing w:before="300" w:after="180" w:line="274" w:lineRule="exact"/>
      <w:jc w:val="right"/>
      <w:outlineLvl w:val="1"/>
    </w:pPr>
    <w:rPr>
      <w:rFonts w:ascii="Microsoft Sans Serif" w:eastAsiaTheme="minorHAnsi" w:hAnsi="Microsoft Sans Serif" w:cs="Microsoft Sans Serif"/>
      <w:lang w:eastAsia="en-US"/>
    </w:rPr>
  </w:style>
  <w:style w:type="paragraph" w:customStyle="1" w:styleId="Standard">
    <w:name w:val="Standard"/>
    <w:rsid w:val="006626D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customStyle="1" w:styleId="af0">
    <w:name w:val="Содержимое таблицы"/>
    <w:basedOn w:val="a"/>
    <w:rsid w:val="006626D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uiPriority w:val="1"/>
    <w:qFormat/>
    <w:rsid w:val="00183A59"/>
    <w:pPr>
      <w:spacing w:after="0" w:line="240" w:lineRule="auto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2166BB"/>
    <w:pPr>
      <w:widowControl w:val="0"/>
      <w:autoSpaceDE w:val="0"/>
      <w:autoSpaceDN w:val="0"/>
      <w:adjustRightInd w:val="0"/>
      <w:spacing w:after="0" w:line="226" w:lineRule="exact"/>
      <w:ind w:firstLine="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2166BB"/>
    <w:rPr>
      <w:rFonts w:ascii="Sylfaen" w:hAnsi="Sylfaen" w:cs="Sylfaen"/>
      <w:sz w:val="18"/>
      <w:szCs w:val="18"/>
    </w:rPr>
  </w:style>
  <w:style w:type="character" w:customStyle="1" w:styleId="FontStyle56">
    <w:name w:val="Font Style56"/>
    <w:uiPriority w:val="99"/>
    <w:rsid w:val="002166BB"/>
    <w:rPr>
      <w:rFonts w:ascii="Century Schoolbook" w:hAnsi="Century Schoolbook" w:cs="Century Schoolbook" w:hint="default"/>
      <w:color w:val="000000"/>
      <w:sz w:val="18"/>
      <w:szCs w:val="18"/>
    </w:rPr>
  </w:style>
  <w:style w:type="character" w:customStyle="1" w:styleId="FontStyle55">
    <w:name w:val="Font Style55"/>
    <w:uiPriority w:val="99"/>
    <w:rsid w:val="00224185"/>
    <w:rPr>
      <w:rFonts w:ascii="Century Schoolbook" w:hAnsi="Century Schoolbook" w:cs="Century Schoolbook" w:hint="default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A8E2-827C-49E4-ABC4-BD2A861A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zxc</cp:lastModifiedBy>
  <cp:revision>3</cp:revision>
  <cp:lastPrinted>2017-10-31T05:39:00Z</cp:lastPrinted>
  <dcterms:created xsi:type="dcterms:W3CDTF">2020-10-27T22:30:00Z</dcterms:created>
  <dcterms:modified xsi:type="dcterms:W3CDTF">2020-10-27T22:30:00Z</dcterms:modified>
</cp:coreProperties>
</file>