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Spacing"/>
        <w:jc w:val="center"/>
        <w:rPr/>
      </w:pPr>
      <w:r>
        <w:rPr>
          <w:rFonts w:ascii="Times New Roman" w:hAnsi="Times New Roman"/>
          <w:b/>
          <w:sz w:val="28"/>
          <w:szCs w:val="28"/>
        </w:rPr>
        <w:t xml:space="preserve">Дополнительная развивающая программа кружка (ФГОС </w:t>
      </w:r>
      <w:r>
        <w:rPr>
          <w:rFonts w:ascii="Times New Roman" w:hAnsi="Times New Roman"/>
          <w:b/>
          <w:sz w:val="28"/>
          <w:szCs w:val="28"/>
        </w:rPr>
        <w:t>О</w:t>
      </w:r>
      <w:r>
        <w:rPr>
          <w:rFonts w:ascii="Times New Roman" w:hAnsi="Times New Roman"/>
          <w:b/>
          <w:sz w:val="28"/>
          <w:szCs w:val="28"/>
        </w:rPr>
        <w:t>ОО)</w:t>
      </w:r>
    </w:p>
    <w:p>
      <w:pPr>
        <w:pStyle w:val="NoSpacing"/>
        <w:jc w:val="center"/>
        <w:rPr>
          <w:rFonts w:ascii="Times New Roman" w:hAnsi="Times New Roman"/>
          <w:b/>
          <w:b/>
          <w:sz w:val="28"/>
          <w:szCs w:val="28"/>
        </w:rPr>
      </w:pPr>
      <w:r>
        <w:rPr>
          <w:rFonts w:ascii="Times New Roman" w:hAnsi="Times New Roman"/>
          <w:b/>
          <w:sz w:val="28"/>
          <w:szCs w:val="28"/>
        </w:rPr>
        <w:t>«В мире животных»</w:t>
      </w:r>
    </w:p>
    <w:p>
      <w:pPr>
        <w:pStyle w:val="NoSpacing"/>
        <w:jc w:val="center"/>
        <w:rPr>
          <w:rFonts w:ascii="Times New Roman" w:hAnsi="Times New Roman"/>
          <w:b/>
          <w:b/>
          <w:sz w:val="28"/>
          <w:szCs w:val="28"/>
        </w:rPr>
      </w:pPr>
      <w:r>
        <w:rPr>
          <w:rFonts w:ascii="Times New Roman" w:hAnsi="Times New Roman"/>
          <w:b/>
          <w:sz w:val="28"/>
          <w:szCs w:val="28"/>
        </w:rPr>
      </w:r>
    </w:p>
    <w:p>
      <w:pPr>
        <w:pStyle w:val="NoSpacing"/>
        <w:jc w:val="center"/>
        <w:rPr>
          <w:rFonts w:ascii="Times New Roman" w:hAnsi="Times New Roman"/>
          <w:b/>
          <w:b/>
          <w:sz w:val="24"/>
          <w:szCs w:val="24"/>
        </w:rPr>
      </w:pPr>
      <w:r>
        <w:rPr>
          <w:rFonts w:ascii="Times New Roman" w:hAnsi="Times New Roman"/>
          <w:b/>
          <w:sz w:val="28"/>
          <w:szCs w:val="28"/>
        </w:rPr>
        <w:t xml:space="preserve">Пояснительная записка </w:t>
      </w:r>
    </w:p>
    <w:p>
      <w:pPr>
        <w:pStyle w:val="NoSpacing"/>
        <w:ind w:firstLine="708"/>
        <w:jc w:val="both"/>
        <w:rPr>
          <w:rFonts w:ascii="Times New Roman" w:hAnsi="Times New Roman"/>
          <w:sz w:val="24"/>
          <w:szCs w:val="24"/>
        </w:rPr>
      </w:pPr>
      <w:r>
        <w:rPr>
          <w:rFonts w:ascii="Times New Roman" w:hAnsi="Times New Roman"/>
          <w:sz w:val="28"/>
          <w:szCs w:val="28"/>
        </w:rPr>
        <w:t>Жизнь в обществе меняется очень быстро, изменяется политический и общественный уклад, нравственные ориентиры и жизненные ценности. Как помочь ребенку правильно сориентироваться в бурном круговороте жизни?  Главная цель учителя помочь ученику и подготовить его, завтрашнего граж</w:t>
        <w:softHyphen/>
        <w:t>данина,  к жизни и работе в обществе. Современные условия жизни предъяв</w:t>
        <w:softHyphen/>
        <w:t xml:space="preserve">ляют повышенные требования к человеку.   Сейчас преуспевают люди образованные, нравственные, предприимчивые, которые могут самостоятельно принимать решения в ситуации выбора, способные к сотрудничеству. </w:t>
      </w:r>
    </w:p>
    <w:p>
      <w:pPr>
        <w:pStyle w:val="NoSpacing"/>
        <w:ind w:firstLine="708"/>
        <w:jc w:val="both"/>
        <w:rPr>
          <w:rFonts w:ascii="Times New Roman" w:hAnsi="Times New Roman"/>
          <w:sz w:val="24"/>
          <w:szCs w:val="24"/>
        </w:rPr>
      </w:pPr>
      <w:r>
        <w:rPr>
          <w:rFonts w:ascii="Times New Roman" w:hAnsi="Times New Roman"/>
          <w:sz w:val="28"/>
          <w:szCs w:val="28"/>
        </w:rPr>
        <w:t>Соответствовать этим высоким требованиям сегодня может лишь человек, владеющий навыками научного мышления, умеющий работать с информацией, обладающий способностью самостоятельно осуществлять исследовательскую, опытно - экспериментальную и инновационную деятельность. Учитывая то, что приоритетные способы мышления формируются в раннем возрасте, очевидно, что навыки исследовательской деятельности необходимо прививать еще в начальной школе. Однако узкие временные рамки урока не позволяют в полной мере использовать потенциал исследовательской деятельности для развития учащихся. В этой связи большое значение имеет форма работы с детьми в системе внеурочной деятельности, нацеленной на формирование учебных исследовательских умений у учащихся.</w:t>
      </w:r>
    </w:p>
    <w:p>
      <w:pPr>
        <w:pStyle w:val="NoSpacing"/>
        <w:ind w:firstLine="708"/>
        <w:jc w:val="both"/>
        <w:rPr>
          <w:rFonts w:ascii="Times New Roman" w:hAnsi="Times New Roman"/>
          <w:sz w:val="24"/>
          <w:szCs w:val="24"/>
        </w:rPr>
      </w:pPr>
      <w:r>
        <w:rPr>
          <w:rFonts w:ascii="Times New Roman" w:hAnsi="Times New Roman"/>
          <w:sz w:val="28"/>
          <w:szCs w:val="28"/>
        </w:rPr>
        <w:t xml:space="preserve">Занятия кружка помогут ребятам  повысить интерес к биологии и экологии, расширить знания учащихся в этой сфере.  </w:t>
      </w:r>
    </w:p>
    <w:p>
      <w:pPr>
        <w:pStyle w:val="NoSpacing"/>
        <w:ind w:firstLine="708"/>
        <w:jc w:val="both"/>
        <w:rPr>
          <w:rFonts w:ascii="Times New Roman" w:hAnsi="Times New Roman"/>
          <w:sz w:val="24"/>
          <w:szCs w:val="24"/>
        </w:rPr>
      </w:pPr>
      <w:r>
        <w:rPr>
          <w:rFonts w:ascii="Times New Roman" w:hAnsi="Times New Roman"/>
          <w:sz w:val="28"/>
          <w:szCs w:val="28"/>
        </w:rPr>
        <w:t xml:space="preserve">Программа кружка рассчитана на 1 год обучения. </w:t>
      </w:r>
    </w:p>
    <w:p>
      <w:pPr>
        <w:pStyle w:val="NoSpacing"/>
        <w:ind w:firstLine="708"/>
        <w:jc w:val="both"/>
        <w:rPr>
          <w:rFonts w:ascii="Times New Roman" w:hAnsi="Times New Roman"/>
          <w:sz w:val="24"/>
          <w:szCs w:val="24"/>
        </w:rPr>
      </w:pPr>
      <w:r>
        <w:rPr>
          <w:rFonts w:ascii="Times New Roman" w:hAnsi="Times New Roman"/>
          <w:b/>
          <w:i/>
          <w:sz w:val="28"/>
          <w:szCs w:val="28"/>
        </w:rPr>
        <w:t>Отличительной особенностью</w:t>
      </w:r>
      <w:r>
        <w:rPr>
          <w:rFonts w:ascii="Times New Roman" w:hAnsi="Times New Roman"/>
          <w:sz w:val="28"/>
          <w:szCs w:val="28"/>
        </w:rPr>
        <w:t xml:space="preserve"> данной программы является то, что занятия предполагают  не только изучение теоретического материала, они  также ориентированы на развитие практических умений и </w:t>
      </w:r>
      <w:r>
        <w:rPr>
          <w:rStyle w:val="Strong"/>
          <w:rFonts w:ascii="Times New Roman" w:hAnsi="Times New Roman"/>
          <w:sz w:val="28"/>
          <w:szCs w:val="28"/>
        </w:rPr>
        <w:t xml:space="preserve">навыков самостоятельной экспериментальной и исследовательской деятельности </w:t>
      </w:r>
      <w:r>
        <w:rPr>
          <w:rFonts w:ascii="Times New Roman" w:hAnsi="Times New Roman"/>
          <w:sz w:val="28"/>
          <w:szCs w:val="28"/>
        </w:rPr>
        <w:t>учащихся.  Ребята научатся ставить простейшие опыты, работать с микроскопом, планировать самостоятельную работу над выбранной темой, оформлять творческие работы. Отдельные темы занятий могут использоваться в качестве тем для ученической исследовательской работы, а результаты соответствующих работ – как основа для докладов (выступлений) на семинарских занятиях, участия в конкурсах различного уровня.</w:t>
      </w:r>
    </w:p>
    <w:p>
      <w:pPr>
        <w:pStyle w:val="NoSpacing"/>
        <w:ind w:firstLine="708"/>
        <w:jc w:val="both"/>
        <w:rPr>
          <w:rFonts w:ascii="Times New Roman" w:hAnsi="Times New Roman"/>
          <w:sz w:val="24"/>
          <w:szCs w:val="24"/>
        </w:rPr>
      </w:pPr>
      <w:r>
        <w:rPr>
          <w:rFonts w:ascii="Times New Roman" w:hAnsi="Times New Roman"/>
          <w:sz w:val="28"/>
          <w:szCs w:val="28"/>
        </w:rPr>
        <w:t xml:space="preserve">На занятиях кружка ребята получают знания по отдельным темам, и также привлекаются к </w:t>
      </w:r>
      <w:r>
        <w:rPr>
          <w:rFonts w:ascii="Times New Roman" w:hAnsi="Times New Roman"/>
          <w:i/>
          <w:sz w:val="28"/>
          <w:szCs w:val="28"/>
        </w:rPr>
        <w:t>пропаганде охраны окружающей среды среди учеников школы</w:t>
      </w:r>
      <w:r>
        <w:rPr>
          <w:rFonts w:ascii="Times New Roman" w:hAnsi="Times New Roman"/>
          <w:sz w:val="28"/>
          <w:szCs w:val="28"/>
        </w:rPr>
        <w:t xml:space="preserve">. Они участвуют в организации и проведении Дней Экологии, Дней леса, конкурсов рисунков, листовок, плакатов, поделок, фотографий, подготовке и проведении классных часов, викторин, социологических опросов и анкетировании учащихся школы. </w:t>
      </w:r>
    </w:p>
    <w:p>
      <w:pPr>
        <w:pStyle w:val="NoSpacing"/>
        <w:ind w:firstLine="708"/>
        <w:jc w:val="both"/>
        <w:rPr>
          <w:rFonts w:ascii="Times New Roman" w:hAnsi="Times New Roman"/>
          <w:sz w:val="24"/>
          <w:szCs w:val="24"/>
        </w:rPr>
      </w:pPr>
      <w:r>
        <w:rPr>
          <w:rFonts w:ascii="Times New Roman" w:hAnsi="Times New Roman"/>
          <w:sz w:val="28"/>
          <w:szCs w:val="28"/>
        </w:rPr>
        <w:t xml:space="preserve">Новизна и отличительная особенность программы кружка состоит в том, что данный курс предполагает  примерный объем знаний, умений и навыков, которым должны овладеть школьники, он очень вариабельный.  Задача курса состоит в том, чтобы научить ученика добывать знания самостоятельно. Обучение направлено на активную учебную деятельность. </w:t>
      </w:r>
    </w:p>
    <w:p>
      <w:pPr>
        <w:pStyle w:val="NoSpacing"/>
        <w:ind w:firstLine="708"/>
        <w:jc w:val="both"/>
        <w:rPr>
          <w:rFonts w:ascii="Times New Roman" w:hAnsi="Times New Roman"/>
          <w:i/>
          <w:i/>
          <w:sz w:val="24"/>
          <w:szCs w:val="24"/>
        </w:rPr>
      </w:pPr>
      <w:r>
        <w:rPr>
          <w:rFonts w:ascii="Times New Roman" w:hAnsi="Times New Roman"/>
          <w:sz w:val="28"/>
          <w:szCs w:val="28"/>
        </w:rPr>
        <w:t xml:space="preserve">Педагогическая целесообразность программы и методов связана с возрастными особенностями детей данного возраста 9-10 лет: любознательность, наблюдательность; интерес к динамическим процессам; желание общаться с живыми объектами; быстрое овладение умениями и навыками; эмоциональная возбудимость. Курс носит </w:t>
      </w:r>
      <w:r>
        <w:rPr>
          <w:rFonts w:ascii="Times New Roman" w:hAnsi="Times New Roman"/>
          <w:i/>
          <w:sz w:val="28"/>
          <w:szCs w:val="28"/>
        </w:rPr>
        <w:t xml:space="preserve">развивающую, деятельностную и практическую направленность. </w:t>
      </w:r>
    </w:p>
    <w:p>
      <w:pPr>
        <w:pStyle w:val="NoSpacing"/>
        <w:ind w:firstLine="708"/>
        <w:jc w:val="both"/>
        <w:rPr>
          <w:rFonts w:ascii="Times New Roman" w:hAnsi="Times New Roman"/>
          <w:sz w:val="24"/>
          <w:szCs w:val="24"/>
        </w:rPr>
      </w:pPr>
      <w:r>
        <w:rPr>
          <w:rFonts w:ascii="Times New Roman" w:hAnsi="Times New Roman"/>
          <w:sz w:val="28"/>
          <w:szCs w:val="28"/>
        </w:rPr>
        <w:t xml:space="preserve">Интересно в работе еще и то, что </w:t>
      </w:r>
      <w:r>
        <w:rPr>
          <w:rFonts w:ascii="Times New Roman" w:hAnsi="Times New Roman"/>
          <w:i/>
          <w:sz w:val="28"/>
          <w:szCs w:val="28"/>
        </w:rPr>
        <w:t>каждый педагог сможет подстроить программу под свою деятельность</w:t>
      </w:r>
      <w:r>
        <w:rPr>
          <w:rFonts w:ascii="Times New Roman" w:hAnsi="Times New Roman"/>
          <w:sz w:val="28"/>
          <w:szCs w:val="28"/>
        </w:rPr>
        <w:t xml:space="preserve">, возможности учеников, их запросы, так как в программе дана технология разработки тем, которая выверена мной опытным путем на протяжении нескольких лет работы. Темы занятий даются приблизительные, всегда есть возможность заменить их на более востребованные в данный момент. Ребятам предоставляется широкая возможность выбора заданий по возможностям, желанию, способностям. Это и сообщения, и рефераты, рисунки, фотографии, и исследовательские работы. </w:t>
      </w:r>
    </w:p>
    <w:p>
      <w:pPr>
        <w:pStyle w:val="NoSpacing"/>
        <w:ind w:firstLine="708"/>
        <w:jc w:val="both"/>
        <w:rPr>
          <w:rFonts w:ascii="Times New Roman" w:hAnsi="Times New Roman"/>
          <w:sz w:val="24"/>
          <w:szCs w:val="24"/>
        </w:rPr>
      </w:pPr>
      <w:r>
        <w:rPr>
          <w:rFonts w:ascii="Times New Roman" w:hAnsi="Times New Roman"/>
          <w:sz w:val="28"/>
          <w:szCs w:val="28"/>
        </w:rPr>
        <w:t>На занятиях курса большую роль играет формирование коммуникативных компетенций: учащиеся учатся говорить, что сейчас очень актуально, отстаивать свою точку зрения, защищать творческие работы, отвечать на вопросы и  задавать их. Это очень важное умение, ведь многие стесняются выступать на публике, теряются, волнуются. Для желающих есть возможность выступать перед слушателями, проводить классные часы, организовывать и проводить спортивные соревнования. Таким образом, раскрываются все способности ребят: интеллектуальные, организаторские, творческие, лидерские.</w:t>
      </w:r>
    </w:p>
    <w:p>
      <w:pPr>
        <w:pStyle w:val="NoSpacing"/>
        <w:ind w:firstLine="708"/>
        <w:jc w:val="both"/>
        <w:rPr>
          <w:rFonts w:ascii="Times New Roman" w:hAnsi="Times New Roman"/>
          <w:sz w:val="24"/>
          <w:szCs w:val="24"/>
        </w:rPr>
      </w:pPr>
      <w:r>
        <w:rPr>
          <w:rFonts w:ascii="Times New Roman" w:hAnsi="Times New Roman"/>
          <w:sz w:val="28"/>
          <w:szCs w:val="28"/>
        </w:rPr>
        <w:t>Работа учащихся не ограничивается рамками занятий, она продолжается дома и во внеурочное время в летнем экологическом лагере «Юный эколог»</w:t>
      </w:r>
    </w:p>
    <w:p>
      <w:pPr>
        <w:pStyle w:val="NoSpacing"/>
        <w:ind w:firstLine="708"/>
        <w:jc w:val="both"/>
        <w:rPr/>
      </w:pPr>
      <w:r>
        <w:rPr>
          <w:rFonts w:ascii="Times New Roman" w:hAnsi="Times New Roman"/>
          <w:sz w:val="28"/>
          <w:szCs w:val="28"/>
        </w:rPr>
        <w:t>Данная программа может быть востребована учителями биологии, экологии, географии, педагогами дополнительного образования эколого-биологического направления.</w:t>
      </w:r>
      <w:r>
        <w:rPr>
          <w:rFonts w:ascii="Times New Roman" w:hAnsi="Times New Roman"/>
          <w:sz w:val="24"/>
          <w:szCs w:val="24"/>
        </w:rPr>
        <w:t xml:space="preserve"> </w:t>
      </w:r>
      <w:r>
        <w:rPr>
          <w:rFonts w:ascii="Times New Roman" w:hAnsi="Times New Roman"/>
          <w:sz w:val="30"/>
          <w:szCs w:val="30"/>
        </w:rPr>
        <w:t>Рабочая программа по внеурочной деятельности учитывает использование дистанционных технологий, «электронных дневников», социальных сетей в период ЧС, погодных условий, введения карантинных мероприятий по заболеваемости гриппом, ОРВИ и другими инфекционными заболеваниями.</w:t>
      </w:r>
    </w:p>
    <w:p>
      <w:pPr>
        <w:pStyle w:val="NoSpacing"/>
        <w:jc w:val="both"/>
        <w:rPr>
          <w:rFonts w:ascii="Times New Roman" w:hAnsi="Times New Roman"/>
          <w:sz w:val="24"/>
          <w:szCs w:val="24"/>
        </w:rPr>
      </w:pPr>
      <w:r>
        <w:rPr>
          <w:rFonts w:ascii="Times New Roman" w:hAnsi="Times New Roman"/>
          <w:b/>
          <w:sz w:val="28"/>
          <w:szCs w:val="28"/>
        </w:rPr>
        <w:t xml:space="preserve">Цель: </w:t>
      </w:r>
      <w:r>
        <w:rPr>
          <w:rFonts w:ascii="Times New Roman" w:hAnsi="Times New Roman"/>
          <w:sz w:val="28"/>
          <w:szCs w:val="28"/>
        </w:rPr>
        <w:t>углубление знаний, умений и навыков учащихся в области биологии и экологии животных.</w:t>
      </w:r>
    </w:p>
    <w:p>
      <w:pPr>
        <w:pStyle w:val="NoSpacing"/>
        <w:jc w:val="both"/>
        <w:rPr>
          <w:rFonts w:ascii="Times New Roman" w:hAnsi="Times New Roman"/>
          <w:b/>
          <w:b/>
          <w:sz w:val="24"/>
          <w:szCs w:val="24"/>
        </w:rPr>
      </w:pPr>
      <w:r>
        <w:rPr>
          <w:rFonts w:ascii="Times New Roman" w:hAnsi="Times New Roman"/>
          <w:b/>
          <w:sz w:val="28"/>
          <w:szCs w:val="28"/>
        </w:rPr>
        <w:t>Задачи:</w:t>
      </w:r>
    </w:p>
    <w:p>
      <w:pPr>
        <w:pStyle w:val="NoSpacing"/>
        <w:jc w:val="both"/>
        <w:rPr>
          <w:rFonts w:ascii="Times New Roman" w:hAnsi="Times New Roman"/>
          <w:b/>
          <w:b/>
          <w:sz w:val="24"/>
          <w:szCs w:val="24"/>
        </w:rPr>
      </w:pPr>
      <w:r>
        <w:rPr>
          <w:rFonts w:ascii="Times New Roman" w:hAnsi="Times New Roman"/>
          <w:b/>
          <w:sz w:val="28"/>
          <w:szCs w:val="28"/>
        </w:rPr>
        <w:t>Познавательные:</w:t>
      </w:r>
    </w:p>
    <w:p>
      <w:pPr>
        <w:pStyle w:val="NoSpacing"/>
        <w:numPr>
          <w:ilvl w:val="0"/>
          <w:numId w:val="6"/>
        </w:numPr>
        <w:jc w:val="both"/>
        <w:rPr>
          <w:rFonts w:ascii="Times New Roman" w:hAnsi="Times New Roman"/>
          <w:sz w:val="24"/>
          <w:szCs w:val="24"/>
        </w:rPr>
      </w:pPr>
      <w:r>
        <w:rPr>
          <w:rFonts w:ascii="Times New Roman" w:hAnsi="Times New Roman"/>
          <w:sz w:val="28"/>
          <w:szCs w:val="28"/>
        </w:rPr>
        <w:t>Расширить знания учащихся по основным вопросам биологии и экологии животных</w:t>
      </w:r>
    </w:p>
    <w:p>
      <w:pPr>
        <w:pStyle w:val="NoSpacing"/>
        <w:numPr>
          <w:ilvl w:val="0"/>
          <w:numId w:val="6"/>
        </w:numPr>
        <w:jc w:val="both"/>
        <w:rPr>
          <w:rFonts w:ascii="Times New Roman" w:hAnsi="Times New Roman"/>
          <w:sz w:val="24"/>
          <w:szCs w:val="24"/>
        </w:rPr>
      </w:pPr>
      <w:r>
        <w:rPr>
          <w:rFonts w:ascii="Times New Roman" w:hAnsi="Times New Roman"/>
          <w:sz w:val="28"/>
          <w:szCs w:val="28"/>
        </w:rPr>
        <w:t>Сформировать навыки проведения простейших исследований, таких как наблюдение и опыт</w:t>
      </w:r>
    </w:p>
    <w:p>
      <w:pPr>
        <w:pStyle w:val="NoSpacing"/>
        <w:numPr>
          <w:ilvl w:val="0"/>
          <w:numId w:val="6"/>
        </w:numPr>
        <w:jc w:val="both"/>
        <w:rPr>
          <w:rFonts w:ascii="Times New Roman" w:hAnsi="Times New Roman"/>
          <w:sz w:val="24"/>
          <w:szCs w:val="24"/>
        </w:rPr>
      </w:pPr>
      <w:r>
        <w:rPr>
          <w:rFonts w:ascii="Times New Roman" w:hAnsi="Times New Roman"/>
          <w:sz w:val="28"/>
          <w:szCs w:val="28"/>
        </w:rPr>
        <w:t>Научить применять коммуникативные и презентационные навыки</w:t>
      </w:r>
    </w:p>
    <w:p>
      <w:pPr>
        <w:pStyle w:val="NoSpacing"/>
        <w:numPr>
          <w:ilvl w:val="0"/>
          <w:numId w:val="6"/>
        </w:numPr>
        <w:jc w:val="both"/>
        <w:rPr>
          <w:rFonts w:ascii="Times New Roman" w:hAnsi="Times New Roman"/>
          <w:sz w:val="24"/>
          <w:szCs w:val="24"/>
        </w:rPr>
      </w:pPr>
      <w:r>
        <w:rPr>
          <w:rFonts w:ascii="Times New Roman" w:hAnsi="Times New Roman"/>
          <w:iCs/>
          <w:color w:val="000000"/>
          <w:sz w:val="28"/>
          <w:szCs w:val="28"/>
        </w:rPr>
        <w:t>Способствовать развитию познавательных интересов, интеллектуальных и творческих способностей в</w:t>
      </w:r>
      <w:r>
        <w:rPr>
          <w:rFonts w:ascii="Times New Roman" w:hAnsi="Times New Roman"/>
          <w:color w:val="000000"/>
          <w:spacing w:val="-3"/>
          <w:sz w:val="28"/>
          <w:szCs w:val="28"/>
        </w:rPr>
        <w:t xml:space="preserve">процессе проведения наблюдений, </w:t>
      </w:r>
      <w:r>
        <w:rPr>
          <w:rFonts w:ascii="Times New Roman" w:hAnsi="Times New Roman"/>
          <w:color w:val="000000"/>
          <w:spacing w:val="-5"/>
          <w:sz w:val="28"/>
          <w:szCs w:val="28"/>
        </w:rPr>
        <w:t>работы с различными источниками информации</w:t>
      </w:r>
    </w:p>
    <w:p>
      <w:pPr>
        <w:pStyle w:val="NoSpacing"/>
        <w:numPr>
          <w:ilvl w:val="0"/>
          <w:numId w:val="6"/>
        </w:numPr>
        <w:jc w:val="both"/>
        <w:rPr>
          <w:rFonts w:ascii="Times New Roman" w:hAnsi="Times New Roman"/>
          <w:sz w:val="24"/>
          <w:szCs w:val="24"/>
        </w:rPr>
      </w:pPr>
      <w:r>
        <w:rPr>
          <w:rFonts w:ascii="Times New Roman" w:hAnsi="Times New Roman"/>
          <w:iCs/>
          <w:color w:val="000000"/>
          <w:spacing w:val="-3"/>
          <w:sz w:val="28"/>
          <w:szCs w:val="28"/>
        </w:rPr>
        <w:t>Привить необходимость использования приобретенных знаний и умений в повседневнойжизни</w:t>
      </w:r>
      <w:r>
        <w:rPr>
          <w:rFonts w:ascii="Times New Roman" w:hAnsi="Times New Roman"/>
          <w:color w:val="000000"/>
          <w:spacing w:val="-3"/>
          <w:sz w:val="28"/>
          <w:szCs w:val="28"/>
        </w:rPr>
        <w:t>для ухода за</w:t>
      </w:r>
      <w:r>
        <w:rPr>
          <w:rFonts w:ascii="Times New Roman" w:hAnsi="Times New Roman"/>
          <w:color w:val="000000"/>
          <w:spacing w:val="-7"/>
          <w:sz w:val="28"/>
          <w:szCs w:val="28"/>
        </w:rPr>
        <w:t>животными.</w:t>
      </w:r>
    </w:p>
    <w:p>
      <w:pPr>
        <w:pStyle w:val="NoSpacing"/>
        <w:jc w:val="both"/>
        <w:rPr>
          <w:rFonts w:ascii="Times New Roman" w:hAnsi="Times New Roman"/>
          <w:b/>
          <w:b/>
          <w:sz w:val="24"/>
          <w:szCs w:val="24"/>
        </w:rPr>
      </w:pPr>
      <w:r>
        <w:rPr>
          <w:rFonts w:ascii="Times New Roman" w:hAnsi="Times New Roman"/>
          <w:b/>
          <w:sz w:val="28"/>
          <w:szCs w:val="28"/>
        </w:rPr>
        <w:t>Воспитательные:</w:t>
      </w:r>
    </w:p>
    <w:p>
      <w:pPr>
        <w:pStyle w:val="NoSpacing"/>
        <w:numPr>
          <w:ilvl w:val="0"/>
          <w:numId w:val="7"/>
        </w:numPr>
        <w:jc w:val="both"/>
        <w:rPr>
          <w:rFonts w:ascii="Times New Roman" w:hAnsi="Times New Roman"/>
          <w:sz w:val="24"/>
          <w:szCs w:val="24"/>
          <w:u w:val="single"/>
        </w:rPr>
      </w:pPr>
      <w:r>
        <w:rPr>
          <w:rFonts w:ascii="Times New Roman" w:hAnsi="Times New Roman"/>
          <w:sz w:val="28"/>
          <w:szCs w:val="28"/>
        </w:rPr>
        <w:t xml:space="preserve">Способствовать воспитанию навыков экологической культуры, ответственного отношения к людям и к природе </w:t>
      </w:r>
    </w:p>
    <w:p>
      <w:pPr>
        <w:pStyle w:val="NoSpacing"/>
        <w:numPr>
          <w:ilvl w:val="0"/>
          <w:numId w:val="7"/>
        </w:numPr>
        <w:jc w:val="both"/>
        <w:rPr>
          <w:rFonts w:ascii="Times New Roman" w:hAnsi="Times New Roman"/>
          <w:sz w:val="24"/>
          <w:szCs w:val="24"/>
        </w:rPr>
      </w:pPr>
      <w:r>
        <w:rPr>
          <w:rFonts w:ascii="Times New Roman" w:hAnsi="Times New Roman"/>
          <w:sz w:val="28"/>
          <w:szCs w:val="28"/>
        </w:rPr>
        <w:t>Воспитывать бережное отношение к живым организмам</w:t>
      </w:r>
    </w:p>
    <w:p>
      <w:pPr>
        <w:pStyle w:val="NoSpacing"/>
        <w:numPr>
          <w:ilvl w:val="0"/>
          <w:numId w:val="7"/>
        </w:numPr>
        <w:jc w:val="both"/>
        <w:rPr>
          <w:rFonts w:ascii="Times New Roman" w:hAnsi="Times New Roman"/>
          <w:sz w:val="24"/>
          <w:szCs w:val="24"/>
        </w:rPr>
      </w:pPr>
      <w:r>
        <w:rPr>
          <w:rFonts w:ascii="Times New Roman" w:hAnsi="Times New Roman"/>
          <w:sz w:val="28"/>
          <w:szCs w:val="28"/>
        </w:rPr>
        <w:t xml:space="preserve">Совершенствовать навыки коллективной работы </w:t>
      </w:r>
    </w:p>
    <w:p>
      <w:pPr>
        <w:pStyle w:val="NoSpacing"/>
        <w:numPr>
          <w:ilvl w:val="0"/>
          <w:numId w:val="7"/>
        </w:numPr>
        <w:jc w:val="both"/>
        <w:rPr>
          <w:rFonts w:ascii="Times New Roman" w:hAnsi="Times New Roman"/>
          <w:sz w:val="24"/>
          <w:szCs w:val="24"/>
        </w:rPr>
      </w:pPr>
      <w:r>
        <w:rPr>
          <w:rFonts w:ascii="Times New Roman" w:hAnsi="Times New Roman"/>
          <w:sz w:val="28"/>
          <w:szCs w:val="28"/>
        </w:rPr>
        <w:t>Воспитывать потребности поведения и деятельности, направленных на улучшение состояния окружающей среды.</w:t>
      </w:r>
    </w:p>
    <w:p>
      <w:pPr>
        <w:pStyle w:val="NoSpacing"/>
        <w:jc w:val="both"/>
        <w:rPr>
          <w:rFonts w:ascii="Times New Roman" w:hAnsi="Times New Roman"/>
          <w:b/>
          <w:b/>
          <w:sz w:val="24"/>
          <w:szCs w:val="24"/>
        </w:rPr>
      </w:pPr>
      <w:r>
        <w:rPr>
          <w:rFonts w:ascii="Times New Roman" w:hAnsi="Times New Roman"/>
          <w:b/>
          <w:sz w:val="28"/>
          <w:szCs w:val="28"/>
        </w:rPr>
        <w:t>Развивающие:</w:t>
      </w:r>
    </w:p>
    <w:p>
      <w:pPr>
        <w:pStyle w:val="NoSpacing"/>
        <w:numPr>
          <w:ilvl w:val="0"/>
          <w:numId w:val="8"/>
        </w:numPr>
        <w:jc w:val="both"/>
        <w:rPr>
          <w:rFonts w:ascii="Times New Roman" w:hAnsi="Times New Roman"/>
          <w:sz w:val="24"/>
          <w:szCs w:val="24"/>
        </w:rPr>
      </w:pPr>
      <w:r>
        <w:rPr>
          <w:rFonts w:ascii="Times New Roman" w:hAnsi="Times New Roman"/>
          <w:sz w:val="28"/>
          <w:szCs w:val="28"/>
        </w:rPr>
        <w:t>Способствовать развитию логического мышления, внимания</w:t>
      </w:r>
    </w:p>
    <w:p>
      <w:pPr>
        <w:pStyle w:val="NoSpacing"/>
        <w:numPr>
          <w:ilvl w:val="0"/>
          <w:numId w:val="8"/>
        </w:numPr>
        <w:jc w:val="both"/>
        <w:rPr>
          <w:rFonts w:ascii="Times New Roman" w:hAnsi="Times New Roman"/>
          <w:sz w:val="24"/>
          <w:szCs w:val="24"/>
        </w:rPr>
      </w:pPr>
      <w:r>
        <w:rPr>
          <w:rFonts w:ascii="Times New Roman" w:hAnsi="Times New Roman"/>
          <w:sz w:val="28"/>
          <w:szCs w:val="28"/>
        </w:rPr>
        <w:t>Развивать умение учащихся оценивать состояние животных</w:t>
      </w:r>
    </w:p>
    <w:p>
      <w:pPr>
        <w:pStyle w:val="NoSpacing"/>
        <w:numPr>
          <w:ilvl w:val="0"/>
          <w:numId w:val="8"/>
        </w:numPr>
        <w:jc w:val="both"/>
        <w:rPr>
          <w:rFonts w:ascii="Times New Roman" w:hAnsi="Times New Roman"/>
          <w:sz w:val="24"/>
          <w:szCs w:val="24"/>
        </w:rPr>
      </w:pPr>
      <w:r>
        <w:rPr>
          <w:rFonts w:ascii="Times New Roman" w:hAnsi="Times New Roman"/>
          <w:sz w:val="28"/>
          <w:szCs w:val="28"/>
        </w:rPr>
        <w:t>Продолжить формирование навыков самостоятельной работы с различными источниками информации</w:t>
      </w:r>
    </w:p>
    <w:p>
      <w:pPr>
        <w:pStyle w:val="NoSpacing"/>
        <w:numPr>
          <w:ilvl w:val="0"/>
          <w:numId w:val="8"/>
        </w:numPr>
        <w:jc w:val="both"/>
        <w:rPr>
          <w:rFonts w:ascii="Times New Roman" w:hAnsi="Times New Roman"/>
          <w:sz w:val="24"/>
          <w:szCs w:val="24"/>
        </w:rPr>
      </w:pPr>
      <w:r>
        <w:rPr>
          <w:rFonts w:ascii="Times New Roman" w:hAnsi="Times New Roman"/>
          <w:sz w:val="28"/>
          <w:szCs w:val="28"/>
        </w:rPr>
        <w:t>Способствовать развитию творческих способностей</w:t>
      </w:r>
    </w:p>
    <w:p>
      <w:pPr>
        <w:pStyle w:val="NoSpacing"/>
        <w:numPr>
          <w:ilvl w:val="0"/>
          <w:numId w:val="8"/>
        </w:numPr>
        <w:jc w:val="both"/>
        <w:rPr>
          <w:rFonts w:ascii="Times New Roman" w:hAnsi="Times New Roman"/>
          <w:sz w:val="24"/>
          <w:szCs w:val="24"/>
        </w:rPr>
      </w:pPr>
      <w:r>
        <w:rPr>
          <w:rFonts w:ascii="Times New Roman" w:hAnsi="Times New Roman"/>
          <w:sz w:val="28"/>
          <w:szCs w:val="28"/>
        </w:rPr>
        <w:t>Способствовать развитию эстетической сферы учащихся.</w:t>
      </w:r>
    </w:p>
    <w:p>
      <w:pPr>
        <w:pStyle w:val="NoSpacing"/>
        <w:numPr>
          <w:ilvl w:val="0"/>
          <w:numId w:val="8"/>
        </w:numPr>
        <w:jc w:val="both"/>
        <w:rPr>
          <w:rFonts w:ascii="Times New Roman" w:hAnsi="Times New Roman"/>
          <w:sz w:val="24"/>
          <w:szCs w:val="24"/>
        </w:rPr>
      </w:pPr>
      <w:r>
        <w:rPr>
          <w:rFonts w:ascii="Times New Roman" w:hAnsi="Times New Roman"/>
          <w:sz w:val="28"/>
          <w:szCs w:val="28"/>
        </w:rPr>
        <w:t xml:space="preserve">Привить убеждение в возможности решения экологических проблем и стремление к распространению экологических знаний и личному участию в практических делах по защите окружающей среды. </w:t>
      </w:r>
    </w:p>
    <w:p>
      <w:pPr>
        <w:pStyle w:val="ListParagraph"/>
        <w:numPr>
          <w:ilvl w:val="0"/>
          <w:numId w:val="8"/>
        </w:numPr>
        <w:spacing w:before="0" w:after="0"/>
        <w:jc w:val="both"/>
        <w:rPr>
          <w:rFonts w:ascii="Times New Roman" w:hAnsi="Times New Roman"/>
          <w:sz w:val="24"/>
          <w:szCs w:val="24"/>
        </w:rPr>
      </w:pPr>
      <w:r>
        <w:rPr>
          <w:rFonts w:ascii="Times New Roman" w:hAnsi="Times New Roman"/>
          <w:sz w:val="28"/>
          <w:szCs w:val="28"/>
        </w:rPr>
        <w:t>Развивать навыки всех видов деятельности (познавательной, исследовательской, творческой, трудовой и коммуникативной).</w:t>
      </w:r>
    </w:p>
    <w:p>
      <w:pPr>
        <w:pStyle w:val="NoSpacing"/>
        <w:rPr>
          <w:rFonts w:ascii="Times New Roman" w:hAnsi="Times New Roman"/>
          <w:b/>
          <w:b/>
          <w:sz w:val="28"/>
          <w:szCs w:val="28"/>
        </w:rPr>
      </w:pPr>
      <w:r>
        <w:rPr>
          <w:rFonts w:ascii="Times New Roman" w:hAnsi="Times New Roman"/>
          <w:b/>
          <w:sz w:val="28"/>
          <w:szCs w:val="28"/>
        </w:rPr>
      </w:r>
    </w:p>
    <w:p>
      <w:pPr>
        <w:pStyle w:val="NoSpacing"/>
        <w:rPr>
          <w:rFonts w:ascii="Times New Roman" w:hAnsi="Times New Roman"/>
          <w:b/>
          <w:b/>
          <w:sz w:val="28"/>
          <w:szCs w:val="28"/>
        </w:rPr>
      </w:pPr>
      <w:r>
        <w:rPr>
          <w:rFonts w:ascii="Times New Roman" w:hAnsi="Times New Roman"/>
          <w:b/>
          <w:sz w:val="28"/>
          <w:szCs w:val="28"/>
        </w:rPr>
      </w:r>
    </w:p>
    <w:p>
      <w:pPr>
        <w:pStyle w:val="NoSpacing"/>
        <w:rPr>
          <w:rFonts w:ascii="Times New Roman" w:hAnsi="Times New Roman"/>
          <w:b/>
          <w:b/>
          <w:sz w:val="28"/>
          <w:szCs w:val="28"/>
        </w:rPr>
      </w:pPr>
      <w:r>
        <w:rPr>
          <w:rFonts w:ascii="Times New Roman" w:hAnsi="Times New Roman"/>
          <w:b/>
          <w:sz w:val="28"/>
          <w:szCs w:val="28"/>
        </w:rPr>
      </w:r>
    </w:p>
    <w:p>
      <w:pPr>
        <w:pStyle w:val="NoSpacing"/>
        <w:rPr>
          <w:rFonts w:ascii="Times New Roman" w:hAnsi="Times New Roman"/>
          <w:b/>
          <w:b/>
          <w:sz w:val="24"/>
          <w:szCs w:val="24"/>
        </w:rPr>
      </w:pPr>
      <w:r>
        <w:rPr>
          <w:rFonts w:ascii="Times New Roman" w:hAnsi="Times New Roman"/>
          <w:b/>
          <w:sz w:val="28"/>
          <w:szCs w:val="28"/>
        </w:rPr>
        <w:t>Принципы, лежащие в основе работы по программе:</w:t>
      </w:r>
    </w:p>
    <w:p>
      <w:pPr>
        <w:pStyle w:val="NoSpacing"/>
        <w:numPr>
          <w:ilvl w:val="0"/>
          <w:numId w:val="4"/>
        </w:numPr>
        <w:jc w:val="both"/>
        <w:rPr>
          <w:rFonts w:ascii="Times New Roman" w:hAnsi="Times New Roman"/>
          <w:sz w:val="24"/>
          <w:szCs w:val="24"/>
        </w:rPr>
      </w:pPr>
      <w:r>
        <w:rPr>
          <w:rFonts w:ascii="Times New Roman" w:hAnsi="Times New Roman"/>
          <w:sz w:val="28"/>
          <w:szCs w:val="28"/>
        </w:rPr>
        <w:t>Принцип взаимоуважения. Ребята уважают интересы друг друга, поддерживают и помогают друг другу во всех начинаниях;</w:t>
      </w:r>
    </w:p>
    <w:p>
      <w:pPr>
        <w:pStyle w:val="NoSpacing"/>
        <w:numPr>
          <w:ilvl w:val="0"/>
          <w:numId w:val="4"/>
        </w:numPr>
        <w:jc w:val="both"/>
        <w:rPr>
          <w:rFonts w:ascii="Times New Roman" w:hAnsi="Times New Roman"/>
          <w:sz w:val="24"/>
          <w:szCs w:val="24"/>
        </w:rPr>
      </w:pPr>
      <w:r>
        <w:rPr>
          <w:rFonts w:ascii="Times New Roman" w:hAnsi="Times New Roman"/>
          <w:sz w:val="28"/>
          <w:szCs w:val="28"/>
        </w:rPr>
        <w:t>Принцип научности. Весь материал, используемый на занятиях, имеет под собой научную основу.</w:t>
      </w:r>
    </w:p>
    <w:p>
      <w:pPr>
        <w:pStyle w:val="NoSpacing"/>
        <w:numPr>
          <w:ilvl w:val="0"/>
          <w:numId w:val="4"/>
        </w:numPr>
        <w:jc w:val="both"/>
        <w:rPr>
          <w:rFonts w:ascii="Times New Roman" w:hAnsi="Times New Roman"/>
          <w:sz w:val="24"/>
          <w:szCs w:val="24"/>
        </w:rPr>
      </w:pPr>
      <w:r>
        <w:rPr>
          <w:rFonts w:ascii="Times New Roman" w:hAnsi="Times New Roman"/>
          <w:sz w:val="28"/>
          <w:szCs w:val="28"/>
        </w:rPr>
        <w:t>Принцип доступности материала и соответствия возрасту. Ребята могут выбирать темы работ в зависимости от своих возможностей и возраста.</w:t>
      </w:r>
    </w:p>
    <w:p>
      <w:pPr>
        <w:pStyle w:val="NoSpacing"/>
        <w:numPr>
          <w:ilvl w:val="0"/>
          <w:numId w:val="4"/>
        </w:numPr>
        <w:jc w:val="both"/>
        <w:rPr>
          <w:rFonts w:ascii="Times New Roman" w:hAnsi="Times New Roman"/>
          <w:sz w:val="24"/>
          <w:szCs w:val="24"/>
        </w:rPr>
      </w:pPr>
      <w:r>
        <w:rPr>
          <w:rFonts w:ascii="Times New Roman" w:hAnsi="Times New Roman"/>
          <w:sz w:val="28"/>
          <w:szCs w:val="28"/>
        </w:rPr>
        <w:t>Принцип практической значимости тех или иных навыков и знаний в повседневной жизни учащегося.</w:t>
      </w:r>
    </w:p>
    <w:p>
      <w:pPr>
        <w:pStyle w:val="NoSpacing"/>
        <w:numPr>
          <w:ilvl w:val="0"/>
          <w:numId w:val="4"/>
        </w:numPr>
        <w:jc w:val="both"/>
        <w:rPr>
          <w:rFonts w:ascii="Times New Roman" w:hAnsi="Times New Roman"/>
          <w:sz w:val="24"/>
          <w:szCs w:val="24"/>
        </w:rPr>
      </w:pPr>
      <w:r>
        <w:rPr>
          <w:rFonts w:ascii="Times New Roman" w:hAnsi="Times New Roman"/>
          <w:sz w:val="28"/>
          <w:szCs w:val="28"/>
        </w:rPr>
        <w:t>Принцип вариативности. Материал и темы для изучения можно менять в зависимости от интересов и потребностей ребят. Учащиеся сами выбирают объем и качество работ, будь то учебное исследование, или теоретическая информация, или творческие задания и т.д.</w:t>
      </w:r>
    </w:p>
    <w:p>
      <w:pPr>
        <w:pStyle w:val="NoSpacing"/>
        <w:numPr>
          <w:ilvl w:val="0"/>
          <w:numId w:val="4"/>
        </w:numPr>
        <w:jc w:val="both"/>
        <w:rPr>
          <w:rFonts w:ascii="Times New Roman" w:hAnsi="Times New Roman"/>
          <w:sz w:val="24"/>
          <w:szCs w:val="24"/>
        </w:rPr>
      </w:pPr>
      <w:r>
        <w:rPr>
          <w:rFonts w:ascii="Times New Roman" w:hAnsi="Times New Roman"/>
          <w:sz w:val="28"/>
          <w:szCs w:val="28"/>
        </w:rPr>
        <w:t>Принцип соответствия содержания запросам ребенка. В работе мы опираемся на те аргументы, которые значимы для подростка сейчас, которые сегодня дадут ему те или иные преимущества для социальной адаптации.</w:t>
      </w:r>
    </w:p>
    <w:p>
      <w:pPr>
        <w:pStyle w:val="NoSpacing"/>
        <w:numPr>
          <w:ilvl w:val="0"/>
          <w:numId w:val="4"/>
        </w:numPr>
        <w:jc w:val="both"/>
        <w:rPr>
          <w:rFonts w:ascii="Times New Roman" w:hAnsi="Times New Roman"/>
          <w:sz w:val="24"/>
          <w:szCs w:val="24"/>
        </w:rPr>
      </w:pPr>
      <w:r>
        <w:rPr>
          <w:rFonts w:ascii="Times New Roman" w:hAnsi="Times New Roman"/>
          <w:sz w:val="28"/>
          <w:szCs w:val="28"/>
        </w:rPr>
        <w:t>Принцип дифференциации и индивидуализации. Ребята выбирают задания в соответствии с запросами и индивидуальными способностями.</w:t>
      </w:r>
    </w:p>
    <w:p>
      <w:pPr>
        <w:pStyle w:val="NoSpacing"/>
        <w:numPr>
          <w:ilvl w:val="0"/>
          <w:numId w:val="4"/>
        </w:numPr>
        <w:jc w:val="both"/>
        <w:rPr/>
      </w:pPr>
      <w:r>
        <w:rPr>
          <w:rFonts w:ascii="Times New Roman" w:hAnsi="Times New Roman"/>
          <w:sz w:val="28"/>
          <w:szCs w:val="28"/>
        </w:rPr>
        <w:t>Принцип результативности.</w:t>
      </w:r>
    </w:p>
    <w:p>
      <w:pPr>
        <w:pStyle w:val="NoSpacing"/>
        <w:jc w:val="center"/>
        <w:rPr>
          <w:rFonts w:ascii="Times New Roman" w:hAnsi="Times New Roman"/>
          <w:b/>
          <w:b/>
          <w:sz w:val="28"/>
          <w:szCs w:val="28"/>
        </w:rPr>
      </w:pPr>
      <w:r>
        <w:rPr>
          <w:rFonts w:ascii="Times New Roman" w:hAnsi="Times New Roman"/>
          <w:b/>
          <w:sz w:val="28"/>
          <w:szCs w:val="28"/>
        </w:rPr>
      </w:r>
    </w:p>
    <w:p>
      <w:pPr>
        <w:pStyle w:val="NoSpacing"/>
        <w:jc w:val="center"/>
        <w:rPr>
          <w:rFonts w:ascii="Times New Roman" w:hAnsi="Times New Roman"/>
          <w:sz w:val="24"/>
          <w:szCs w:val="24"/>
        </w:rPr>
      </w:pPr>
      <w:r>
        <w:rPr>
          <w:rFonts w:ascii="Times New Roman" w:hAnsi="Times New Roman"/>
          <w:b/>
          <w:sz w:val="28"/>
          <w:szCs w:val="28"/>
        </w:rPr>
        <w:t>Общеучебные умения, навыки и способы деятельности</w:t>
      </w:r>
      <w:r>
        <w:rPr>
          <w:rFonts w:ascii="Times New Roman" w:hAnsi="Times New Roman"/>
          <w:sz w:val="28"/>
          <w:szCs w:val="28"/>
        </w:rPr>
        <w:t>.</w:t>
      </w:r>
    </w:p>
    <w:p>
      <w:pPr>
        <w:pStyle w:val="NoSpacing"/>
        <w:ind w:firstLine="708"/>
        <w:jc w:val="both"/>
        <w:rPr>
          <w:rFonts w:ascii="Times New Roman" w:hAnsi="Times New Roman"/>
          <w:sz w:val="24"/>
          <w:szCs w:val="24"/>
        </w:rPr>
      </w:pPr>
      <w:r>
        <w:rPr>
          <w:rFonts w:ascii="Times New Roman" w:hAnsi="Times New Roman"/>
          <w:sz w:val="28"/>
          <w:szCs w:val="28"/>
        </w:rPr>
        <w:t>Программа предусматривает целенаправленное формирование биологических знаний. Приоритетными навыками являются: наблюдение, сравнение, анализ и оценка.</w:t>
      </w:r>
    </w:p>
    <w:p>
      <w:pPr>
        <w:pStyle w:val="NoSpacing"/>
        <w:ind w:firstLine="708"/>
        <w:jc w:val="both"/>
        <w:rPr>
          <w:rFonts w:ascii="Times New Roman" w:hAnsi="Times New Roman"/>
          <w:sz w:val="24"/>
          <w:szCs w:val="24"/>
        </w:rPr>
      </w:pPr>
      <w:r>
        <w:rPr>
          <w:rFonts w:ascii="Times New Roman" w:hAnsi="Times New Roman"/>
          <w:sz w:val="28"/>
          <w:szCs w:val="28"/>
        </w:rPr>
        <w:t>В ходе реализации программы проводится систематическая работа по формированию общеучебных умений, навыков и способов деятельности, направленных на:</w:t>
      </w:r>
    </w:p>
    <w:p>
      <w:pPr>
        <w:pStyle w:val="NoSpacing"/>
        <w:numPr>
          <w:ilvl w:val="0"/>
          <w:numId w:val="15"/>
        </w:numPr>
        <w:jc w:val="both"/>
        <w:rPr>
          <w:rFonts w:ascii="Times New Roman" w:hAnsi="Times New Roman"/>
          <w:sz w:val="24"/>
          <w:szCs w:val="24"/>
        </w:rPr>
      </w:pPr>
      <w:r>
        <w:rPr>
          <w:rFonts w:ascii="Times New Roman" w:hAnsi="Times New Roman"/>
          <w:sz w:val="28"/>
          <w:szCs w:val="28"/>
        </w:rPr>
        <w:t>выявление признаков биологических объектов, процессов, явлений в результате сравнения, анализа и оценки материала</w:t>
      </w:r>
    </w:p>
    <w:p>
      <w:pPr>
        <w:pStyle w:val="NoSpacing"/>
        <w:numPr>
          <w:ilvl w:val="0"/>
          <w:numId w:val="15"/>
        </w:numPr>
        <w:jc w:val="both"/>
        <w:rPr>
          <w:rFonts w:ascii="Times New Roman" w:hAnsi="Times New Roman"/>
          <w:sz w:val="24"/>
          <w:szCs w:val="24"/>
        </w:rPr>
      </w:pPr>
      <w:r>
        <w:rPr>
          <w:rFonts w:ascii="Times New Roman" w:hAnsi="Times New Roman"/>
          <w:sz w:val="28"/>
          <w:szCs w:val="28"/>
        </w:rPr>
        <w:t>умение четко, грамотно и логично объяснять материал, изучаемый в рамках программы</w:t>
      </w:r>
    </w:p>
    <w:p>
      <w:pPr>
        <w:pStyle w:val="NoSpacing"/>
        <w:numPr>
          <w:ilvl w:val="0"/>
          <w:numId w:val="15"/>
        </w:numPr>
        <w:jc w:val="both"/>
        <w:rPr>
          <w:rFonts w:ascii="Times New Roman" w:hAnsi="Times New Roman"/>
          <w:sz w:val="24"/>
          <w:szCs w:val="24"/>
        </w:rPr>
      </w:pPr>
      <w:r>
        <w:rPr>
          <w:rFonts w:ascii="Times New Roman" w:hAnsi="Times New Roman"/>
          <w:sz w:val="28"/>
          <w:szCs w:val="28"/>
        </w:rPr>
        <w:t>проведение простейшей исследовательской деятельности, постановки биологических экспериментов, описание и объяснение их результаты; наблюдение за ростом и развитием растений и животных, поведением животных, сезонными изменениями в природе.</w:t>
      </w:r>
    </w:p>
    <w:p>
      <w:pPr>
        <w:pStyle w:val="NoSpacing"/>
        <w:numPr>
          <w:ilvl w:val="0"/>
          <w:numId w:val="15"/>
        </w:numPr>
        <w:jc w:val="both"/>
        <w:rPr>
          <w:rFonts w:ascii="Times New Roman" w:hAnsi="Times New Roman"/>
          <w:sz w:val="24"/>
          <w:szCs w:val="24"/>
        </w:rPr>
      </w:pPr>
      <w:r>
        <w:rPr>
          <w:rFonts w:ascii="Times New Roman" w:hAnsi="Times New Roman"/>
          <w:sz w:val="28"/>
          <w:szCs w:val="28"/>
        </w:rPr>
        <w:t xml:space="preserve">самостоятельный поиск, систематизацию, анализ и классификацию биологической информации. </w:t>
      </w:r>
    </w:p>
    <w:p>
      <w:pPr>
        <w:pStyle w:val="NoSpacing"/>
        <w:numPr>
          <w:ilvl w:val="0"/>
          <w:numId w:val="15"/>
        </w:numPr>
        <w:jc w:val="both"/>
        <w:rPr>
          <w:rFonts w:ascii="Times New Roman" w:hAnsi="Times New Roman"/>
          <w:sz w:val="24"/>
          <w:szCs w:val="24"/>
        </w:rPr>
      </w:pPr>
      <w:r>
        <w:rPr>
          <w:rFonts w:ascii="Times New Roman" w:hAnsi="Times New Roman"/>
          <w:sz w:val="28"/>
          <w:szCs w:val="28"/>
        </w:rPr>
        <w:t>использование приобретенных знаний и умений в практической деятельности и повседневной жизни</w:t>
      </w:r>
    </w:p>
    <w:p>
      <w:pPr>
        <w:pStyle w:val="NoSpacing"/>
        <w:jc w:val="center"/>
        <w:rPr>
          <w:rFonts w:ascii="Times New Roman" w:hAnsi="Times New Roman"/>
          <w:b/>
          <w:b/>
          <w:sz w:val="28"/>
          <w:szCs w:val="28"/>
        </w:rPr>
      </w:pPr>
      <w:r>
        <w:rPr>
          <w:rFonts w:ascii="Times New Roman" w:hAnsi="Times New Roman"/>
          <w:b/>
          <w:sz w:val="28"/>
          <w:szCs w:val="28"/>
        </w:rPr>
      </w:r>
    </w:p>
    <w:p>
      <w:pPr>
        <w:pStyle w:val="NoSpacing"/>
        <w:jc w:val="center"/>
        <w:rPr>
          <w:rFonts w:ascii="Times New Roman" w:hAnsi="Times New Roman"/>
          <w:b/>
          <w:b/>
          <w:sz w:val="28"/>
          <w:szCs w:val="28"/>
        </w:rPr>
      </w:pPr>
      <w:r>
        <w:rPr>
          <w:rFonts w:ascii="Times New Roman" w:hAnsi="Times New Roman"/>
          <w:b/>
          <w:sz w:val="28"/>
          <w:szCs w:val="28"/>
        </w:rPr>
      </w:r>
    </w:p>
    <w:p>
      <w:pPr>
        <w:pStyle w:val="NoSpacing"/>
        <w:jc w:val="center"/>
        <w:rPr>
          <w:rFonts w:ascii="Times New Roman" w:hAnsi="Times New Roman"/>
          <w:b/>
          <w:b/>
          <w:sz w:val="28"/>
          <w:szCs w:val="28"/>
        </w:rPr>
      </w:pPr>
      <w:r>
        <w:rPr>
          <w:rFonts w:ascii="Times New Roman" w:hAnsi="Times New Roman"/>
          <w:b/>
          <w:sz w:val="28"/>
          <w:szCs w:val="28"/>
        </w:rPr>
      </w:r>
    </w:p>
    <w:p>
      <w:pPr>
        <w:pStyle w:val="NoSpacing"/>
        <w:jc w:val="center"/>
        <w:rPr>
          <w:rFonts w:ascii="Times New Roman" w:hAnsi="Times New Roman"/>
          <w:b/>
          <w:b/>
          <w:sz w:val="24"/>
          <w:szCs w:val="24"/>
        </w:rPr>
      </w:pPr>
      <w:r>
        <w:rPr>
          <w:rFonts w:ascii="Times New Roman" w:hAnsi="Times New Roman"/>
          <w:b/>
          <w:sz w:val="28"/>
          <w:szCs w:val="28"/>
        </w:rPr>
        <w:t>Планируемые результаты</w:t>
      </w:r>
    </w:p>
    <w:p>
      <w:pPr>
        <w:pStyle w:val="NoSpacing"/>
        <w:jc w:val="both"/>
        <w:rPr>
          <w:rFonts w:ascii="Times New Roman" w:hAnsi="Times New Roman"/>
          <w:sz w:val="24"/>
          <w:szCs w:val="24"/>
        </w:rPr>
      </w:pPr>
      <w:r>
        <w:rPr>
          <w:rFonts w:ascii="Times New Roman" w:hAnsi="Times New Roman"/>
          <w:sz w:val="28"/>
          <w:szCs w:val="28"/>
        </w:rPr>
        <w:t>В результате прохождения программы у учащихся формируются следующие универсальные учебные действия</w:t>
      </w:r>
      <w:r>
        <w:rPr>
          <w:rFonts w:ascii="Times New Roman" w:hAnsi="Times New Roman"/>
          <w:b/>
          <w:sz w:val="28"/>
          <w:szCs w:val="28"/>
        </w:rPr>
        <w:t>:</w:t>
      </w:r>
    </w:p>
    <w:p>
      <w:pPr>
        <w:pStyle w:val="NoSpacing"/>
        <w:jc w:val="both"/>
        <w:rPr>
          <w:rFonts w:ascii="Times New Roman" w:hAnsi="Times New Roman"/>
          <w:b/>
          <w:b/>
          <w:sz w:val="24"/>
          <w:szCs w:val="24"/>
        </w:rPr>
      </w:pPr>
      <w:r>
        <w:rPr>
          <w:rFonts w:ascii="Times New Roman" w:hAnsi="Times New Roman"/>
          <w:b/>
          <w:sz w:val="28"/>
          <w:szCs w:val="28"/>
        </w:rPr>
        <w:t>Предметные:</w:t>
      </w:r>
    </w:p>
    <w:p>
      <w:pPr>
        <w:pStyle w:val="NoSpacing"/>
        <w:numPr>
          <w:ilvl w:val="0"/>
          <w:numId w:val="10"/>
        </w:numPr>
        <w:jc w:val="both"/>
        <w:rPr>
          <w:rFonts w:ascii="Times New Roman" w:hAnsi="Times New Roman"/>
          <w:sz w:val="24"/>
          <w:szCs w:val="24"/>
        </w:rPr>
      </w:pPr>
      <w:r>
        <w:rPr>
          <w:rFonts w:ascii="Times New Roman" w:hAnsi="Times New Roman"/>
          <w:sz w:val="28"/>
          <w:szCs w:val="28"/>
        </w:rPr>
        <w:t>осознавать ценность природы для человека</w:t>
      </w:r>
    </w:p>
    <w:p>
      <w:pPr>
        <w:pStyle w:val="NoSpacing"/>
        <w:numPr>
          <w:ilvl w:val="0"/>
          <w:numId w:val="10"/>
        </w:numPr>
        <w:jc w:val="both"/>
        <w:rPr>
          <w:rFonts w:ascii="Times New Roman" w:hAnsi="Times New Roman"/>
          <w:sz w:val="24"/>
          <w:szCs w:val="24"/>
        </w:rPr>
      </w:pPr>
      <w:r>
        <w:rPr>
          <w:rFonts w:ascii="Times New Roman" w:hAnsi="Times New Roman"/>
          <w:sz w:val="28"/>
          <w:szCs w:val="28"/>
        </w:rPr>
        <w:t>ориентироваться в понятиях курса</w:t>
      </w:r>
    </w:p>
    <w:p>
      <w:pPr>
        <w:pStyle w:val="NoSpacing"/>
        <w:numPr>
          <w:ilvl w:val="0"/>
          <w:numId w:val="10"/>
        </w:numPr>
        <w:jc w:val="both"/>
        <w:rPr>
          <w:rFonts w:ascii="Times New Roman" w:hAnsi="Times New Roman"/>
          <w:sz w:val="24"/>
          <w:szCs w:val="24"/>
        </w:rPr>
      </w:pPr>
      <w:r>
        <w:rPr>
          <w:rFonts w:ascii="Times New Roman" w:hAnsi="Times New Roman"/>
          <w:sz w:val="28"/>
          <w:szCs w:val="28"/>
        </w:rPr>
        <w:t>Биологические и экологические особенности животных</w:t>
      </w:r>
    </w:p>
    <w:p>
      <w:pPr>
        <w:pStyle w:val="NoSpacing"/>
        <w:numPr>
          <w:ilvl w:val="0"/>
          <w:numId w:val="11"/>
        </w:numPr>
        <w:jc w:val="both"/>
        <w:rPr/>
      </w:pPr>
      <w:r>
        <w:rPr>
          <w:rFonts w:ascii="Times New Roman" w:hAnsi="Times New Roman"/>
          <w:sz w:val="28"/>
          <w:szCs w:val="28"/>
        </w:rPr>
        <w:t>знать  наиболее типичных представителей животного мира России, РС(Я), Олекминского района;</w:t>
      </w:r>
    </w:p>
    <w:p>
      <w:pPr>
        <w:pStyle w:val="NoSpacing"/>
        <w:numPr>
          <w:ilvl w:val="0"/>
          <w:numId w:val="12"/>
        </w:numPr>
        <w:jc w:val="both"/>
        <w:rPr>
          <w:rFonts w:ascii="Times New Roman" w:hAnsi="Times New Roman"/>
          <w:sz w:val="24"/>
          <w:szCs w:val="24"/>
        </w:rPr>
      </w:pPr>
      <w:r>
        <w:rPr>
          <w:rFonts w:ascii="Times New Roman" w:hAnsi="Times New Roman"/>
          <w:sz w:val="28"/>
          <w:szCs w:val="28"/>
        </w:rPr>
        <w:t>знать некоторые пословицы, поговорки, загадки о животных;</w:t>
      </w:r>
    </w:p>
    <w:p>
      <w:pPr>
        <w:pStyle w:val="NoSpacing"/>
        <w:numPr>
          <w:ilvl w:val="0"/>
          <w:numId w:val="12"/>
        </w:numPr>
        <w:jc w:val="both"/>
        <w:rPr>
          <w:rFonts w:ascii="Times New Roman" w:hAnsi="Times New Roman"/>
          <w:sz w:val="24"/>
          <w:szCs w:val="24"/>
        </w:rPr>
      </w:pPr>
      <w:r>
        <w:rPr>
          <w:rFonts w:ascii="Times New Roman" w:hAnsi="Times New Roman"/>
          <w:spacing w:val="-5"/>
          <w:sz w:val="28"/>
          <w:szCs w:val="28"/>
        </w:rPr>
        <w:t>различать неживое и живое в природе;</w:t>
      </w:r>
    </w:p>
    <w:p>
      <w:pPr>
        <w:pStyle w:val="NoSpacing"/>
        <w:numPr>
          <w:ilvl w:val="0"/>
          <w:numId w:val="12"/>
        </w:numPr>
        <w:jc w:val="both"/>
        <w:rPr>
          <w:rFonts w:ascii="Times New Roman" w:hAnsi="Times New Roman"/>
          <w:sz w:val="24"/>
          <w:szCs w:val="24"/>
        </w:rPr>
      </w:pPr>
      <w:r>
        <w:rPr>
          <w:rFonts w:ascii="Times New Roman" w:hAnsi="Times New Roman"/>
          <w:spacing w:val="3"/>
          <w:sz w:val="28"/>
          <w:szCs w:val="28"/>
        </w:rPr>
        <w:t>объяснять</w:t>
      </w:r>
      <w:r>
        <w:rPr>
          <w:rFonts w:ascii="Times New Roman" w:hAnsi="Times New Roman"/>
          <w:spacing w:val="-4"/>
          <w:sz w:val="28"/>
          <w:szCs w:val="28"/>
        </w:rPr>
        <w:t xml:space="preserve"> приспособленность животных к условиям существования;</w:t>
      </w:r>
    </w:p>
    <w:p>
      <w:pPr>
        <w:pStyle w:val="NoSpacing"/>
        <w:numPr>
          <w:ilvl w:val="0"/>
          <w:numId w:val="12"/>
        </w:numPr>
        <w:jc w:val="both"/>
        <w:rPr>
          <w:rFonts w:ascii="Times New Roman" w:hAnsi="Times New Roman"/>
          <w:sz w:val="24"/>
          <w:szCs w:val="24"/>
        </w:rPr>
      </w:pPr>
      <w:r>
        <w:rPr>
          <w:rFonts w:ascii="Times New Roman" w:hAnsi="Times New Roman"/>
          <w:spacing w:val="-1"/>
          <w:sz w:val="28"/>
          <w:szCs w:val="28"/>
        </w:rPr>
        <w:t>оценивать влияние деятельности человека на животных</w:t>
      </w:r>
      <w:r>
        <w:rPr>
          <w:rFonts w:ascii="Times New Roman" w:hAnsi="Times New Roman"/>
          <w:spacing w:val="-5"/>
          <w:sz w:val="28"/>
          <w:szCs w:val="28"/>
        </w:rPr>
        <w:t>;</w:t>
      </w:r>
    </w:p>
    <w:p>
      <w:pPr>
        <w:pStyle w:val="NoSpacing"/>
        <w:numPr>
          <w:ilvl w:val="0"/>
          <w:numId w:val="12"/>
        </w:numPr>
        <w:jc w:val="both"/>
        <w:rPr>
          <w:rFonts w:ascii="Times New Roman" w:hAnsi="Times New Roman"/>
          <w:sz w:val="24"/>
          <w:szCs w:val="24"/>
        </w:rPr>
      </w:pPr>
      <w:r>
        <w:rPr>
          <w:rFonts w:ascii="Times New Roman" w:hAnsi="Times New Roman"/>
          <w:spacing w:val="-3"/>
          <w:sz w:val="28"/>
          <w:szCs w:val="28"/>
        </w:rPr>
        <w:t xml:space="preserve">знать значение тепла, света, воздуха, почвы для животных, </w:t>
      </w:r>
      <w:r>
        <w:rPr>
          <w:rFonts w:ascii="Times New Roman" w:hAnsi="Times New Roman"/>
          <w:spacing w:val="-5"/>
          <w:sz w:val="28"/>
          <w:szCs w:val="28"/>
        </w:rPr>
        <w:t>связи между ними (примеры);</w:t>
      </w:r>
    </w:p>
    <w:p>
      <w:pPr>
        <w:pStyle w:val="NoSpacing"/>
        <w:numPr>
          <w:ilvl w:val="0"/>
          <w:numId w:val="12"/>
        </w:numPr>
        <w:jc w:val="both"/>
        <w:rPr>
          <w:rFonts w:ascii="Times New Roman" w:hAnsi="Times New Roman"/>
          <w:sz w:val="24"/>
          <w:szCs w:val="24"/>
        </w:rPr>
      </w:pPr>
      <w:r>
        <w:rPr>
          <w:rFonts w:ascii="Times New Roman" w:hAnsi="Times New Roman"/>
          <w:spacing w:val="-3"/>
          <w:sz w:val="28"/>
          <w:szCs w:val="28"/>
        </w:rPr>
        <w:t xml:space="preserve">знать значение животных в жизни человека, условия </w:t>
      </w:r>
      <w:r>
        <w:rPr>
          <w:rFonts w:ascii="Times New Roman" w:hAnsi="Times New Roman"/>
          <w:spacing w:val="-5"/>
          <w:sz w:val="28"/>
          <w:szCs w:val="28"/>
        </w:rPr>
        <w:t>их выращивания и правила ухода;</w:t>
      </w:r>
    </w:p>
    <w:p>
      <w:pPr>
        <w:pStyle w:val="NoSpacing"/>
        <w:numPr>
          <w:ilvl w:val="0"/>
          <w:numId w:val="12"/>
        </w:numPr>
        <w:jc w:val="both"/>
        <w:rPr>
          <w:rFonts w:ascii="Times New Roman" w:hAnsi="Times New Roman"/>
          <w:sz w:val="24"/>
          <w:szCs w:val="24"/>
        </w:rPr>
      </w:pPr>
      <w:r>
        <w:rPr>
          <w:rFonts w:ascii="Times New Roman" w:hAnsi="Times New Roman"/>
          <w:spacing w:val="-5"/>
          <w:sz w:val="28"/>
          <w:szCs w:val="28"/>
        </w:rPr>
        <w:t xml:space="preserve">знать </w:t>
      </w:r>
      <w:r>
        <w:rPr>
          <w:rFonts w:ascii="Times New Roman" w:hAnsi="Times New Roman"/>
          <w:spacing w:val="1"/>
          <w:sz w:val="28"/>
          <w:szCs w:val="28"/>
        </w:rPr>
        <w:t>животных, приносящих ущерб хозяйству человека, и не</w:t>
        <w:softHyphen/>
      </w:r>
      <w:r>
        <w:rPr>
          <w:rFonts w:ascii="Times New Roman" w:hAnsi="Times New Roman"/>
          <w:spacing w:val="-5"/>
          <w:sz w:val="28"/>
          <w:szCs w:val="28"/>
        </w:rPr>
        <w:t>которые меры борьбы с ними;</w:t>
      </w:r>
    </w:p>
    <w:p>
      <w:pPr>
        <w:pStyle w:val="NoSpacing"/>
        <w:numPr>
          <w:ilvl w:val="0"/>
          <w:numId w:val="12"/>
        </w:numPr>
        <w:jc w:val="both"/>
        <w:rPr>
          <w:rFonts w:ascii="Times New Roman" w:hAnsi="Times New Roman"/>
          <w:sz w:val="24"/>
          <w:szCs w:val="24"/>
        </w:rPr>
      </w:pPr>
      <w:r>
        <w:rPr>
          <w:rFonts w:ascii="Times New Roman" w:hAnsi="Times New Roman"/>
          <w:color w:val="000000"/>
          <w:spacing w:val="-2"/>
          <w:sz w:val="28"/>
          <w:szCs w:val="28"/>
        </w:rPr>
        <w:t>знать и применять в жизни способы сохранения окружающей природы;</w:t>
      </w:r>
    </w:p>
    <w:p>
      <w:pPr>
        <w:pStyle w:val="NoSpacing"/>
        <w:numPr>
          <w:ilvl w:val="0"/>
          <w:numId w:val="12"/>
        </w:numPr>
        <w:jc w:val="both"/>
        <w:rPr>
          <w:rFonts w:ascii="Times New Roman" w:hAnsi="Times New Roman"/>
          <w:sz w:val="24"/>
          <w:szCs w:val="24"/>
        </w:rPr>
      </w:pPr>
      <w:r>
        <w:rPr>
          <w:rFonts w:ascii="Times New Roman" w:hAnsi="Times New Roman"/>
          <w:color w:val="000000"/>
          <w:spacing w:val="-2"/>
          <w:sz w:val="28"/>
          <w:szCs w:val="28"/>
        </w:rPr>
        <w:t>различать положительные и отрицательные влияния человека на животных, устанавливать причинно-следственные связи;</w:t>
      </w:r>
    </w:p>
    <w:p>
      <w:pPr>
        <w:pStyle w:val="ListParagraph"/>
        <w:numPr>
          <w:ilvl w:val="0"/>
          <w:numId w:val="12"/>
        </w:numPr>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szCs w:val="28"/>
          <w:lang w:eastAsia="ru-RU"/>
        </w:rPr>
        <w:t>строение и жизнедеятельность животных, взаимосвязь животных с другими организмами в природных сообществах; охраняемые животные своей местности, мероприятия по их охране.</w:t>
      </w:r>
    </w:p>
    <w:p>
      <w:pPr>
        <w:pStyle w:val="NoSpacing"/>
        <w:numPr>
          <w:ilvl w:val="0"/>
          <w:numId w:val="12"/>
        </w:numPr>
        <w:jc w:val="both"/>
        <w:rPr>
          <w:rFonts w:ascii="Times New Roman" w:hAnsi="Times New Roman"/>
          <w:sz w:val="24"/>
          <w:szCs w:val="24"/>
        </w:rPr>
      </w:pPr>
      <w:r>
        <w:rPr>
          <w:rFonts w:ascii="Times New Roman" w:hAnsi="Times New Roman"/>
          <w:color w:val="000000"/>
          <w:spacing w:val="-2"/>
          <w:sz w:val="28"/>
          <w:szCs w:val="28"/>
        </w:rPr>
        <w:t>понимать особое место заповедников и охраняемых территорий для сохранения разнообразия животных</w:t>
      </w:r>
    </w:p>
    <w:p>
      <w:pPr>
        <w:pStyle w:val="NoSpacing"/>
        <w:numPr>
          <w:ilvl w:val="0"/>
          <w:numId w:val="12"/>
        </w:numPr>
        <w:jc w:val="both"/>
        <w:rPr>
          <w:rFonts w:ascii="Times New Roman" w:hAnsi="Times New Roman"/>
          <w:sz w:val="24"/>
          <w:szCs w:val="24"/>
        </w:rPr>
      </w:pPr>
      <w:r>
        <w:rPr>
          <w:rFonts w:ascii="Times New Roman" w:hAnsi="Times New Roman"/>
          <w:sz w:val="28"/>
          <w:szCs w:val="28"/>
        </w:rPr>
        <w:t>определять виды - биоидикаторы чистоты водоемов и воздуха;</w:t>
      </w:r>
    </w:p>
    <w:p>
      <w:pPr>
        <w:pStyle w:val="NoSpacing"/>
        <w:numPr>
          <w:ilvl w:val="0"/>
          <w:numId w:val="12"/>
        </w:numPr>
        <w:jc w:val="both"/>
        <w:rPr>
          <w:rFonts w:ascii="Times New Roman" w:hAnsi="Times New Roman"/>
          <w:color w:val="000000"/>
          <w:sz w:val="24"/>
          <w:szCs w:val="24"/>
        </w:rPr>
      </w:pPr>
      <w:r>
        <w:rPr>
          <w:rFonts w:ascii="Times New Roman" w:hAnsi="Times New Roman"/>
          <w:color w:val="000000"/>
          <w:spacing w:val="-4"/>
          <w:sz w:val="28"/>
          <w:szCs w:val="28"/>
        </w:rPr>
        <w:t>знать простейшие методы исследования природы: наблюдение и опыт;</w:t>
      </w:r>
    </w:p>
    <w:p>
      <w:pPr>
        <w:pStyle w:val="NoSpacing"/>
        <w:numPr>
          <w:ilvl w:val="0"/>
          <w:numId w:val="13"/>
        </w:numPr>
        <w:jc w:val="both"/>
        <w:rPr>
          <w:rFonts w:ascii="Times New Roman" w:hAnsi="Times New Roman"/>
          <w:sz w:val="24"/>
          <w:szCs w:val="24"/>
        </w:rPr>
      </w:pPr>
      <w:r>
        <w:rPr>
          <w:rFonts w:ascii="Times New Roman" w:hAnsi="Times New Roman"/>
          <w:color w:val="000000"/>
          <w:sz w:val="28"/>
          <w:szCs w:val="28"/>
        </w:rPr>
        <w:t xml:space="preserve">применять в своей жизнедеятельности </w:t>
      </w:r>
      <w:r>
        <w:rPr>
          <w:rFonts w:ascii="Times New Roman" w:hAnsi="Times New Roman"/>
          <w:color w:val="000000"/>
          <w:spacing w:val="-4"/>
          <w:sz w:val="28"/>
          <w:szCs w:val="28"/>
        </w:rPr>
        <w:t>экологически сообразные правила поведения в природе.</w:t>
      </w:r>
    </w:p>
    <w:p>
      <w:pPr>
        <w:pStyle w:val="NoSpacing"/>
        <w:numPr>
          <w:ilvl w:val="0"/>
          <w:numId w:val="13"/>
        </w:numPr>
        <w:jc w:val="both"/>
        <w:rPr>
          <w:rFonts w:ascii="Times New Roman" w:hAnsi="Times New Roman"/>
          <w:sz w:val="24"/>
          <w:szCs w:val="24"/>
        </w:rPr>
      </w:pPr>
      <w:r>
        <w:rPr>
          <w:rFonts w:ascii="Times New Roman" w:hAnsi="Times New Roman"/>
          <w:sz w:val="28"/>
          <w:szCs w:val="28"/>
        </w:rPr>
        <w:t>оформлять результаты наблюдений в виде простейших схем, знаков, рисунков, описаний, выводов;</w:t>
      </w:r>
    </w:p>
    <w:p>
      <w:pPr>
        <w:pStyle w:val="NoSpacing"/>
        <w:numPr>
          <w:ilvl w:val="0"/>
          <w:numId w:val="13"/>
        </w:numPr>
        <w:jc w:val="both"/>
        <w:rPr>
          <w:rFonts w:ascii="Times New Roman" w:hAnsi="Times New Roman"/>
          <w:sz w:val="24"/>
          <w:szCs w:val="24"/>
        </w:rPr>
      </w:pPr>
      <w:r>
        <w:rPr>
          <w:rFonts w:ascii="Times New Roman" w:hAnsi="Times New Roman"/>
          <w:sz w:val="28"/>
          <w:szCs w:val="28"/>
        </w:rPr>
        <w:t xml:space="preserve">ставить простейшие опыты с объектами живой и неживой природы. </w:t>
      </w:r>
    </w:p>
    <w:p>
      <w:pPr>
        <w:pStyle w:val="NoSpacing"/>
        <w:numPr>
          <w:ilvl w:val="0"/>
          <w:numId w:val="13"/>
        </w:numPr>
        <w:jc w:val="both"/>
        <w:rPr>
          <w:rFonts w:ascii="Times New Roman" w:hAnsi="Times New Roman"/>
          <w:sz w:val="24"/>
          <w:szCs w:val="24"/>
        </w:rPr>
      </w:pPr>
      <w:r>
        <w:rPr>
          <w:rFonts w:ascii="Times New Roman" w:hAnsi="Times New Roman"/>
          <w:sz w:val="28"/>
          <w:szCs w:val="28"/>
        </w:rPr>
        <w:t xml:space="preserve">применять теоретические знания при общении с живыми организмами и в практической    деятельности по сохранению природного окружения </w:t>
      </w:r>
    </w:p>
    <w:p>
      <w:pPr>
        <w:pStyle w:val="NoSpacing"/>
        <w:numPr>
          <w:ilvl w:val="0"/>
          <w:numId w:val="13"/>
        </w:numPr>
        <w:jc w:val="both"/>
        <w:rPr>
          <w:rFonts w:ascii="Times New Roman" w:hAnsi="Times New Roman"/>
          <w:sz w:val="24"/>
          <w:szCs w:val="24"/>
        </w:rPr>
      </w:pPr>
      <w:r>
        <w:rPr>
          <w:rFonts w:ascii="Times New Roman" w:hAnsi="Times New Roman"/>
          <w:sz w:val="28"/>
          <w:szCs w:val="28"/>
        </w:rPr>
        <w:t>составлять экологические модели, трофические цепи;</w:t>
      </w:r>
    </w:p>
    <w:p>
      <w:pPr>
        <w:pStyle w:val="NoSpacing"/>
        <w:jc w:val="both"/>
        <w:rPr>
          <w:rFonts w:ascii="Times New Roman" w:hAnsi="Times New Roman"/>
          <w:b/>
          <w:b/>
          <w:color w:val="000000"/>
          <w:sz w:val="24"/>
          <w:szCs w:val="24"/>
        </w:rPr>
      </w:pPr>
      <w:r>
        <w:rPr>
          <w:rFonts w:ascii="Times New Roman" w:hAnsi="Times New Roman"/>
          <w:b/>
          <w:color w:val="000000"/>
          <w:sz w:val="28"/>
          <w:szCs w:val="28"/>
        </w:rPr>
        <w:t>Метапредметные:</w:t>
      </w:r>
    </w:p>
    <w:p>
      <w:pPr>
        <w:pStyle w:val="NoSpacing"/>
        <w:numPr>
          <w:ilvl w:val="0"/>
          <w:numId w:val="14"/>
        </w:numPr>
        <w:jc w:val="both"/>
        <w:rPr>
          <w:rFonts w:ascii="Times New Roman" w:hAnsi="Times New Roman"/>
          <w:color w:val="000000"/>
          <w:sz w:val="24"/>
          <w:szCs w:val="24"/>
        </w:rPr>
      </w:pPr>
      <w:r>
        <w:rPr>
          <w:rFonts w:ascii="Times New Roman" w:hAnsi="Times New Roman"/>
          <w:color w:val="000000"/>
          <w:sz w:val="28"/>
          <w:szCs w:val="28"/>
        </w:rPr>
        <w:t>определять цели изучения разделов курса;</w:t>
      </w:r>
    </w:p>
    <w:p>
      <w:pPr>
        <w:pStyle w:val="NoSpacing"/>
        <w:numPr>
          <w:ilvl w:val="0"/>
          <w:numId w:val="14"/>
        </w:numPr>
        <w:jc w:val="both"/>
        <w:rPr>
          <w:rFonts w:ascii="Times New Roman" w:hAnsi="Times New Roman"/>
          <w:color w:val="000000"/>
          <w:sz w:val="24"/>
          <w:szCs w:val="24"/>
        </w:rPr>
      </w:pPr>
      <w:r>
        <w:rPr>
          <w:rFonts w:ascii="Times New Roman" w:hAnsi="Times New Roman"/>
          <w:color w:val="000000"/>
          <w:sz w:val="28"/>
          <w:szCs w:val="28"/>
        </w:rPr>
        <w:t>понимать учебную задачу занятия;</w:t>
      </w:r>
    </w:p>
    <w:p>
      <w:pPr>
        <w:pStyle w:val="NoSpacing"/>
        <w:numPr>
          <w:ilvl w:val="0"/>
          <w:numId w:val="14"/>
        </w:numPr>
        <w:jc w:val="both"/>
        <w:rPr>
          <w:rFonts w:ascii="Times New Roman" w:hAnsi="Times New Roman"/>
          <w:color w:val="000000"/>
          <w:sz w:val="24"/>
          <w:szCs w:val="24"/>
        </w:rPr>
      </w:pPr>
      <w:r>
        <w:rPr>
          <w:rFonts w:ascii="Times New Roman" w:hAnsi="Times New Roman"/>
          <w:color w:val="000000"/>
          <w:sz w:val="28"/>
          <w:szCs w:val="28"/>
        </w:rPr>
        <w:t>оценивать достижения на занятии;</w:t>
      </w:r>
    </w:p>
    <w:p>
      <w:pPr>
        <w:pStyle w:val="NoSpacing"/>
        <w:numPr>
          <w:ilvl w:val="0"/>
          <w:numId w:val="14"/>
        </w:numPr>
        <w:jc w:val="both"/>
        <w:rPr>
          <w:rFonts w:ascii="Times New Roman" w:hAnsi="Times New Roman"/>
          <w:color w:val="000000"/>
          <w:sz w:val="24"/>
          <w:szCs w:val="24"/>
        </w:rPr>
      </w:pPr>
      <w:r>
        <w:rPr>
          <w:rFonts w:ascii="Times New Roman" w:hAnsi="Times New Roman"/>
          <w:color w:val="000000"/>
          <w:sz w:val="28"/>
          <w:szCs w:val="28"/>
        </w:rPr>
        <w:t>работать в паре, группе, рассуждать и делать выводы</w:t>
      </w:r>
    </w:p>
    <w:p>
      <w:pPr>
        <w:pStyle w:val="NoSpacing"/>
        <w:numPr>
          <w:ilvl w:val="0"/>
          <w:numId w:val="14"/>
        </w:numPr>
        <w:jc w:val="both"/>
        <w:rPr>
          <w:rFonts w:ascii="Times New Roman" w:hAnsi="Times New Roman"/>
          <w:color w:val="000000"/>
          <w:sz w:val="24"/>
          <w:szCs w:val="24"/>
        </w:rPr>
      </w:pPr>
      <w:r>
        <w:rPr>
          <w:rFonts w:ascii="Times New Roman" w:hAnsi="Times New Roman"/>
          <w:color w:val="000000"/>
          <w:sz w:val="28"/>
          <w:szCs w:val="28"/>
        </w:rPr>
        <w:t>приводить примеры ответственного отношения к природе;</w:t>
      </w:r>
    </w:p>
    <w:p>
      <w:pPr>
        <w:pStyle w:val="NoSpacing"/>
        <w:numPr>
          <w:ilvl w:val="0"/>
          <w:numId w:val="14"/>
        </w:numPr>
        <w:jc w:val="both"/>
        <w:rPr>
          <w:rFonts w:ascii="Times New Roman" w:hAnsi="Times New Roman"/>
          <w:color w:val="000000"/>
          <w:sz w:val="24"/>
          <w:szCs w:val="24"/>
        </w:rPr>
      </w:pPr>
      <w:r>
        <w:rPr>
          <w:rFonts w:ascii="Times New Roman" w:hAnsi="Times New Roman"/>
          <w:color w:val="000000"/>
          <w:sz w:val="28"/>
          <w:szCs w:val="28"/>
        </w:rPr>
        <w:t>сравнивать и классифицировать объекты живой и неживой природы;</w:t>
      </w:r>
    </w:p>
    <w:p>
      <w:pPr>
        <w:pStyle w:val="NoSpacing"/>
        <w:numPr>
          <w:ilvl w:val="0"/>
          <w:numId w:val="14"/>
        </w:numPr>
        <w:jc w:val="both"/>
        <w:rPr>
          <w:rFonts w:ascii="Times New Roman" w:hAnsi="Times New Roman"/>
          <w:color w:val="000000"/>
          <w:sz w:val="24"/>
          <w:szCs w:val="24"/>
        </w:rPr>
      </w:pPr>
      <w:r>
        <w:rPr>
          <w:rFonts w:ascii="Times New Roman" w:hAnsi="Times New Roman"/>
          <w:color w:val="000000"/>
          <w:sz w:val="28"/>
          <w:szCs w:val="28"/>
        </w:rPr>
        <w:t>осуществлять оценку и самооценку, проверку и взаимопроверку;</w:t>
      </w:r>
    </w:p>
    <w:p>
      <w:pPr>
        <w:pStyle w:val="NoSpacing"/>
        <w:numPr>
          <w:ilvl w:val="0"/>
          <w:numId w:val="14"/>
        </w:numPr>
        <w:jc w:val="both"/>
        <w:rPr>
          <w:rFonts w:ascii="Times New Roman" w:hAnsi="Times New Roman"/>
          <w:color w:val="000000"/>
          <w:sz w:val="24"/>
          <w:szCs w:val="24"/>
        </w:rPr>
      </w:pPr>
      <w:r>
        <w:rPr>
          <w:rFonts w:ascii="Times New Roman" w:hAnsi="Times New Roman"/>
          <w:color w:val="000000"/>
          <w:sz w:val="28"/>
          <w:szCs w:val="28"/>
        </w:rPr>
        <w:t>высказывать и обосновывать предположения;</w:t>
      </w:r>
    </w:p>
    <w:p>
      <w:pPr>
        <w:pStyle w:val="NoSpacing"/>
        <w:numPr>
          <w:ilvl w:val="0"/>
          <w:numId w:val="14"/>
        </w:numPr>
        <w:jc w:val="both"/>
        <w:rPr>
          <w:rFonts w:ascii="Times New Roman" w:hAnsi="Times New Roman"/>
          <w:color w:val="000000"/>
          <w:sz w:val="24"/>
          <w:szCs w:val="24"/>
        </w:rPr>
      </w:pPr>
      <w:r>
        <w:rPr>
          <w:rFonts w:ascii="Times New Roman" w:hAnsi="Times New Roman"/>
          <w:color w:val="000000"/>
          <w:sz w:val="28"/>
          <w:szCs w:val="28"/>
        </w:rPr>
        <w:t>анализировать иллюстрации</w:t>
      </w:r>
    </w:p>
    <w:p>
      <w:pPr>
        <w:pStyle w:val="NoSpacing"/>
        <w:numPr>
          <w:ilvl w:val="0"/>
          <w:numId w:val="13"/>
        </w:numPr>
        <w:jc w:val="both"/>
        <w:rPr>
          <w:rFonts w:ascii="Times New Roman" w:hAnsi="Times New Roman"/>
          <w:sz w:val="24"/>
          <w:szCs w:val="24"/>
        </w:rPr>
      </w:pPr>
      <w:r>
        <w:rPr>
          <w:rFonts w:ascii="Times New Roman" w:hAnsi="Times New Roman"/>
          <w:sz w:val="28"/>
          <w:szCs w:val="28"/>
        </w:rPr>
        <w:t>предвидеть последствия деятельности людей в природе (конкретные примеры);</w:t>
      </w:r>
    </w:p>
    <w:p>
      <w:pPr>
        <w:pStyle w:val="NoSpacing"/>
        <w:numPr>
          <w:ilvl w:val="0"/>
          <w:numId w:val="13"/>
        </w:numPr>
        <w:jc w:val="both"/>
        <w:rPr>
          <w:rFonts w:ascii="Times New Roman" w:hAnsi="Times New Roman"/>
          <w:sz w:val="24"/>
          <w:szCs w:val="24"/>
        </w:rPr>
      </w:pPr>
      <w:r>
        <w:rPr>
          <w:rFonts w:ascii="Times New Roman" w:hAnsi="Times New Roman"/>
          <w:sz w:val="28"/>
          <w:szCs w:val="28"/>
        </w:rPr>
        <w:t>улучшать состояние окружающей среды (жилище, двор, улицу, ближайшее природное окружение);</w:t>
      </w:r>
    </w:p>
    <w:p>
      <w:pPr>
        <w:pStyle w:val="ListParagraph"/>
        <w:numPr>
          <w:ilvl w:val="0"/>
          <w:numId w:val="13"/>
        </w:numPr>
        <w:spacing w:lineRule="auto" w:line="240" w:before="0" w:after="0"/>
        <w:jc w:val="both"/>
        <w:rPr>
          <w:rFonts w:ascii="Times New Roman" w:hAnsi="Times New Roman"/>
          <w:sz w:val="24"/>
          <w:szCs w:val="24"/>
        </w:rPr>
      </w:pPr>
      <w:r>
        <w:rPr>
          <w:rFonts w:ascii="Times New Roman" w:hAnsi="Times New Roman"/>
          <w:iCs/>
          <w:sz w:val="28"/>
          <w:szCs w:val="28"/>
        </w:rPr>
        <w:t>анализировать и оценивать</w:t>
      </w:r>
      <w:r>
        <w:rPr>
          <w:rFonts w:ascii="Times New Roman" w:hAnsi="Times New Roman"/>
          <w:sz w:val="28"/>
          <w:szCs w:val="28"/>
        </w:rPr>
        <w:t xml:space="preserve"> последствия деятельности человека в экосистемах, влияние собственных поступков на живые организмы и экосистемы.</w:t>
      </w:r>
    </w:p>
    <w:p>
      <w:pPr>
        <w:pStyle w:val="ListParagraph"/>
        <w:numPr>
          <w:ilvl w:val="0"/>
          <w:numId w:val="13"/>
        </w:numPr>
        <w:spacing w:lineRule="auto" w:line="240" w:before="0" w:after="0"/>
        <w:jc w:val="both"/>
        <w:rPr>
          <w:rFonts w:ascii="Times New Roman" w:hAnsi="Times New Roman"/>
          <w:sz w:val="24"/>
          <w:szCs w:val="24"/>
        </w:rPr>
      </w:pPr>
      <w:r>
        <w:rPr>
          <w:rFonts w:ascii="Times New Roman" w:hAnsi="Times New Roman"/>
          <w:iCs/>
          <w:sz w:val="28"/>
          <w:szCs w:val="28"/>
        </w:rPr>
        <w:t>проводить самостоятельный поиск биологической информации</w:t>
      </w:r>
    </w:p>
    <w:p>
      <w:pPr>
        <w:pStyle w:val="ListParagraph"/>
        <w:numPr>
          <w:ilvl w:val="0"/>
          <w:numId w:val="13"/>
        </w:numPr>
        <w:spacing w:lineRule="auto" w:line="240" w:before="0" w:after="0"/>
        <w:jc w:val="both"/>
        <w:rPr>
          <w:rFonts w:ascii="Times New Roman" w:hAnsi="Times New Roman"/>
          <w:sz w:val="24"/>
          <w:szCs w:val="24"/>
        </w:rPr>
      </w:pPr>
      <w:r>
        <w:rPr>
          <w:rFonts w:ascii="Times New Roman" w:hAnsi="Times New Roman"/>
          <w:sz w:val="28"/>
          <w:szCs w:val="28"/>
        </w:rPr>
        <w:t>использовать приобретенные знания и умения в практической деятельности и повседневной жизни.</w:t>
      </w:r>
    </w:p>
    <w:p>
      <w:pPr>
        <w:pStyle w:val="NoSpacing"/>
        <w:numPr>
          <w:ilvl w:val="0"/>
          <w:numId w:val="13"/>
        </w:numPr>
        <w:jc w:val="both"/>
        <w:rPr>
          <w:rFonts w:ascii="Times New Roman" w:hAnsi="Times New Roman"/>
          <w:sz w:val="24"/>
          <w:szCs w:val="24"/>
        </w:rPr>
      </w:pPr>
      <w:r>
        <w:rPr>
          <w:rFonts w:ascii="Times New Roman" w:hAnsi="Times New Roman"/>
          <w:sz w:val="28"/>
          <w:szCs w:val="28"/>
        </w:rPr>
        <w:t>выделять, описывать и объяснять существенные признаки объектов и явлений;</w:t>
      </w:r>
    </w:p>
    <w:p>
      <w:pPr>
        <w:pStyle w:val="NoSpacing"/>
        <w:ind w:left="720" w:hanging="0"/>
        <w:jc w:val="both"/>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b/>
          <w:b/>
          <w:color w:val="000000"/>
          <w:sz w:val="24"/>
          <w:szCs w:val="24"/>
        </w:rPr>
      </w:pPr>
      <w:r>
        <w:rPr>
          <w:rFonts w:ascii="Times New Roman" w:hAnsi="Times New Roman"/>
          <w:b/>
          <w:color w:val="000000"/>
          <w:sz w:val="28"/>
          <w:szCs w:val="28"/>
        </w:rPr>
        <w:t>Личностные:</w:t>
      </w:r>
    </w:p>
    <w:p>
      <w:pPr>
        <w:pStyle w:val="NoSpacing"/>
        <w:numPr>
          <w:ilvl w:val="0"/>
          <w:numId w:val="12"/>
        </w:numPr>
        <w:jc w:val="both"/>
        <w:rPr>
          <w:rFonts w:ascii="Times New Roman" w:hAnsi="Times New Roman"/>
          <w:sz w:val="24"/>
          <w:szCs w:val="24"/>
        </w:rPr>
      </w:pPr>
      <w:r>
        <w:rPr>
          <w:rFonts w:ascii="Times New Roman" w:hAnsi="Times New Roman"/>
          <w:spacing w:val="-5"/>
          <w:sz w:val="28"/>
          <w:szCs w:val="28"/>
        </w:rPr>
        <w:t>понимать и принимать самоценность любого организма;</w:t>
      </w:r>
    </w:p>
    <w:p>
      <w:pPr>
        <w:pStyle w:val="NoSpacing"/>
        <w:numPr>
          <w:ilvl w:val="0"/>
          <w:numId w:val="12"/>
        </w:numPr>
        <w:jc w:val="both"/>
        <w:rPr>
          <w:rFonts w:ascii="Times New Roman" w:hAnsi="Times New Roman"/>
          <w:sz w:val="24"/>
          <w:szCs w:val="24"/>
        </w:rPr>
      </w:pPr>
      <w:r>
        <w:rPr>
          <w:rFonts w:ascii="Times New Roman" w:hAnsi="Times New Roman"/>
          <w:spacing w:val="-5"/>
          <w:sz w:val="28"/>
          <w:szCs w:val="28"/>
        </w:rPr>
        <w:t>проявлять целостное восприятие окружающего мира;</w:t>
      </w:r>
    </w:p>
    <w:p>
      <w:pPr>
        <w:pStyle w:val="NoSpacing"/>
        <w:numPr>
          <w:ilvl w:val="0"/>
          <w:numId w:val="12"/>
        </w:numPr>
        <w:jc w:val="both"/>
        <w:rPr>
          <w:rFonts w:ascii="Times New Roman" w:hAnsi="Times New Roman"/>
          <w:sz w:val="24"/>
          <w:szCs w:val="24"/>
        </w:rPr>
      </w:pPr>
      <w:r>
        <w:rPr>
          <w:rFonts w:ascii="Times New Roman" w:hAnsi="Times New Roman"/>
          <w:spacing w:val="-5"/>
          <w:sz w:val="28"/>
          <w:szCs w:val="28"/>
        </w:rPr>
        <w:t>бережно относится к окружающему миру</w:t>
      </w:r>
    </w:p>
    <w:p>
      <w:pPr>
        <w:pStyle w:val="NoSpacing"/>
        <w:numPr>
          <w:ilvl w:val="0"/>
          <w:numId w:val="12"/>
        </w:numPr>
        <w:jc w:val="both"/>
        <w:rPr>
          <w:rFonts w:ascii="Times New Roman" w:hAnsi="Times New Roman"/>
          <w:sz w:val="24"/>
          <w:szCs w:val="24"/>
        </w:rPr>
      </w:pPr>
      <w:r>
        <w:rPr>
          <w:rFonts w:ascii="Times New Roman" w:hAnsi="Times New Roman"/>
          <w:spacing w:val="-5"/>
          <w:sz w:val="28"/>
          <w:szCs w:val="28"/>
        </w:rPr>
        <w:t xml:space="preserve">испытывать чувство ответственности за состояние окружающей среды; </w:t>
      </w:r>
    </w:p>
    <w:p>
      <w:pPr>
        <w:pStyle w:val="NoSpacing"/>
        <w:numPr>
          <w:ilvl w:val="0"/>
          <w:numId w:val="12"/>
        </w:numPr>
        <w:jc w:val="both"/>
        <w:rPr>
          <w:rFonts w:ascii="Times New Roman" w:hAnsi="Times New Roman"/>
          <w:sz w:val="24"/>
          <w:szCs w:val="24"/>
        </w:rPr>
      </w:pPr>
      <w:r>
        <w:rPr>
          <w:rFonts w:ascii="Times New Roman" w:hAnsi="Times New Roman"/>
          <w:spacing w:val="-5"/>
          <w:sz w:val="28"/>
          <w:szCs w:val="28"/>
        </w:rPr>
        <w:t>понимать свою рольв деле охраны окружающей среды</w:t>
      </w:r>
    </w:p>
    <w:p>
      <w:pPr>
        <w:pStyle w:val="NoSpacing"/>
        <w:numPr>
          <w:ilvl w:val="0"/>
          <w:numId w:val="13"/>
        </w:numPr>
        <w:jc w:val="both"/>
        <w:rPr>
          <w:rFonts w:ascii="Times New Roman" w:hAnsi="Times New Roman"/>
          <w:sz w:val="24"/>
          <w:szCs w:val="24"/>
        </w:rPr>
      </w:pPr>
      <w:r>
        <w:rPr>
          <w:rFonts w:ascii="Times New Roman" w:hAnsi="Times New Roman"/>
          <w:spacing w:val="-5"/>
          <w:sz w:val="28"/>
          <w:szCs w:val="28"/>
        </w:rPr>
        <w:t>оценивать свои достижения на занятии</w:t>
      </w:r>
    </w:p>
    <w:p>
      <w:pPr>
        <w:pStyle w:val="NoSpacing"/>
        <w:numPr>
          <w:ilvl w:val="0"/>
          <w:numId w:val="13"/>
        </w:numPr>
        <w:jc w:val="both"/>
        <w:rPr>
          <w:rFonts w:ascii="Times New Roman" w:hAnsi="Times New Roman"/>
          <w:sz w:val="24"/>
          <w:szCs w:val="24"/>
        </w:rPr>
      </w:pPr>
      <w:r>
        <w:rPr>
          <w:rFonts w:ascii="Times New Roman" w:hAnsi="Times New Roman"/>
          <w:sz w:val="28"/>
          <w:szCs w:val="28"/>
        </w:rPr>
        <w:t>доказывать уникальность и красоту каждого природного объекта;</w:t>
      </w:r>
    </w:p>
    <w:p>
      <w:pPr>
        <w:pStyle w:val="NoSpacing"/>
        <w:numPr>
          <w:ilvl w:val="0"/>
          <w:numId w:val="13"/>
        </w:numPr>
        <w:rPr>
          <w:rFonts w:ascii="Times New Roman" w:hAnsi="Times New Roman"/>
          <w:sz w:val="24"/>
          <w:szCs w:val="24"/>
        </w:rPr>
      </w:pPr>
      <w:r>
        <w:rPr>
          <w:rFonts w:ascii="Times New Roman" w:hAnsi="Times New Roman"/>
          <w:sz w:val="28"/>
          <w:szCs w:val="28"/>
        </w:rPr>
        <w:t>применять коммуникативные навыки</w:t>
      </w:r>
    </w:p>
    <w:p>
      <w:pPr>
        <w:pStyle w:val="Normal"/>
        <w:spacing w:lineRule="auto" w:line="240" w:before="0" w:after="0"/>
        <w:jc w:val="both"/>
        <w:rPr>
          <w:rFonts w:ascii="Times New Roman" w:hAnsi="Times New Roman"/>
          <w:b/>
          <w:b/>
          <w:sz w:val="28"/>
          <w:szCs w:val="28"/>
        </w:rPr>
      </w:pPr>
      <w:r>
        <w:rPr>
          <w:rFonts w:ascii="Times New Roman" w:hAnsi="Times New Roman"/>
          <w:b/>
          <w:sz w:val="28"/>
          <w:szCs w:val="28"/>
        </w:rPr>
      </w:r>
    </w:p>
    <w:p>
      <w:pPr>
        <w:pStyle w:val="NoSpacing"/>
        <w:jc w:val="center"/>
        <w:rPr>
          <w:rFonts w:ascii="Times New Roman" w:hAnsi="Times New Roman"/>
          <w:b/>
          <w:b/>
          <w:sz w:val="24"/>
          <w:szCs w:val="24"/>
        </w:rPr>
      </w:pPr>
      <w:r>
        <w:rPr>
          <w:rFonts w:ascii="Times New Roman" w:hAnsi="Times New Roman"/>
          <w:b/>
          <w:sz w:val="28"/>
          <w:szCs w:val="28"/>
        </w:rPr>
        <w:t>Ведущие формы и методы обучения</w:t>
      </w:r>
    </w:p>
    <w:p>
      <w:pPr>
        <w:pStyle w:val="NoSpacing"/>
        <w:ind w:firstLine="708"/>
        <w:jc w:val="both"/>
        <w:rPr>
          <w:rFonts w:ascii="Times New Roman" w:hAnsi="Times New Roman"/>
          <w:sz w:val="24"/>
          <w:szCs w:val="24"/>
        </w:rPr>
      </w:pPr>
      <w:r>
        <w:rPr>
          <w:rFonts w:ascii="Times New Roman" w:hAnsi="Times New Roman"/>
          <w:sz w:val="28"/>
          <w:szCs w:val="28"/>
        </w:rPr>
        <w:t>У младших школьников преобладает непроизвольное внимание. Познавательная активность, направленная на обследование окружающего мира, организует его внимание до тех пор, пока не иссякнет интерес. Учебная деятельность побуждает ребенка к произвольным действиям в воображении. По мере развития воображение становится более гибким и подвижным. Наиболее ярко воображение проявляется в рисовании, сочинении сказок и других творческих работах.</w:t>
      </w:r>
    </w:p>
    <w:p>
      <w:pPr>
        <w:pStyle w:val="NoSpacing"/>
        <w:ind w:firstLine="708"/>
        <w:jc w:val="both"/>
        <w:rPr>
          <w:rFonts w:ascii="Times New Roman" w:hAnsi="Times New Roman"/>
          <w:sz w:val="24"/>
          <w:szCs w:val="24"/>
        </w:rPr>
      </w:pPr>
      <w:r>
        <w:rPr>
          <w:rFonts w:ascii="Times New Roman" w:hAnsi="Times New Roman"/>
          <w:sz w:val="28"/>
          <w:szCs w:val="28"/>
        </w:rPr>
        <w:t xml:space="preserve">Память развивается в двух направлениях: произвольности и осмысленности. Непроизвольно запоминается интересный материал, ребенок схватывает значимые для него события и сведения и сохраняет их. </w:t>
      </w:r>
    </w:p>
    <w:p>
      <w:pPr>
        <w:pStyle w:val="NoSpacing"/>
        <w:ind w:firstLine="708"/>
        <w:jc w:val="both"/>
        <w:rPr>
          <w:rFonts w:ascii="Times New Roman" w:hAnsi="Times New Roman"/>
          <w:sz w:val="24"/>
          <w:szCs w:val="24"/>
        </w:rPr>
      </w:pPr>
      <w:r>
        <w:rPr>
          <w:rFonts w:ascii="Times New Roman" w:hAnsi="Times New Roman"/>
          <w:sz w:val="28"/>
          <w:szCs w:val="28"/>
        </w:rPr>
        <w:t>С учетом психофизиологических особенностей детей этого возраста были подобраны  использующиеся на занятиях методы (объяснительно – иллюстративный, репродуктивный, беседа, проблемное обучение и др.) и формы (игра, экскурсия, практическая работа, творческая работа, работа в группах) организации учебной деятельности.</w:t>
      </w:r>
    </w:p>
    <w:p>
      <w:pPr>
        <w:pStyle w:val="NoSpacing"/>
        <w:ind w:firstLine="708"/>
        <w:jc w:val="both"/>
        <w:rPr>
          <w:rFonts w:ascii="Times New Roman" w:hAnsi="Times New Roman"/>
          <w:sz w:val="24"/>
          <w:szCs w:val="24"/>
        </w:rPr>
      </w:pPr>
      <w:r>
        <w:rPr>
          <w:rFonts w:ascii="Times New Roman" w:hAnsi="Times New Roman"/>
          <w:sz w:val="28"/>
          <w:szCs w:val="28"/>
        </w:rPr>
        <w:t>На занятиях предусмотрены коллективные формы работы, что способствует сплочению группы, развитию дружеских отношений среди ребят, развитию навыков работы в команде.</w:t>
      </w:r>
    </w:p>
    <w:p>
      <w:pPr>
        <w:pStyle w:val="NoSpacing"/>
        <w:ind w:firstLine="708"/>
        <w:jc w:val="both"/>
        <w:rPr>
          <w:rFonts w:ascii="Times New Roman" w:hAnsi="Times New Roman"/>
          <w:sz w:val="24"/>
          <w:szCs w:val="24"/>
        </w:rPr>
      </w:pPr>
      <w:r>
        <w:rPr>
          <w:rFonts w:ascii="Times New Roman" w:hAnsi="Times New Roman"/>
          <w:sz w:val="28"/>
          <w:szCs w:val="28"/>
        </w:rPr>
        <w:t>На занятиях проводятся перерывы в виде динамических пауз, чтобы избежать переутомления детей.</w:t>
      </w:r>
    </w:p>
    <w:p>
      <w:pPr>
        <w:pStyle w:val="NoSpacing"/>
        <w:ind w:firstLine="708"/>
        <w:jc w:val="both"/>
        <w:rPr>
          <w:rFonts w:ascii="Times New Roman" w:hAnsi="Times New Roman"/>
          <w:sz w:val="24"/>
          <w:szCs w:val="24"/>
        </w:rPr>
      </w:pPr>
      <w:r>
        <w:rPr>
          <w:rFonts w:ascii="Times New Roman" w:hAnsi="Times New Roman"/>
          <w:sz w:val="28"/>
          <w:szCs w:val="28"/>
        </w:rPr>
        <w:t>Программой предусмотрены  экскурсии в микрорайон школы, которые направлены на закрепление теоретического материала и сбор материалов для проведения собственных исследовательских работ.</w:t>
      </w:r>
    </w:p>
    <w:p>
      <w:pPr>
        <w:pStyle w:val="NoSpacing"/>
        <w:jc w:val="center"/>
        <w:rPr>
          <w:rFonts w:ascii="Times New Roman" w:hAnsi="Times New Roman"/>
          <w:b/>
          <w:b/>
          <w:sz w:val="28"/>
          <w:szCs w:val="28"/>
        </w:rPr>
      </w:pPr>
      <w:r>
        <w:rPr>
          <w:rFonts w:ascii="Times New Roman" w:hAnsi="Times New Roman"/>
          <w:b/>
          <w:sz w:val="28"/>
          <w:szCs w:val="28"/>
        </w:rPr>
      </w:r>
    </w:p>
    <w:p>
      <w:pPr>
        <w:pStyle w:val="NoSpacing"/>
        <w:jc w:val="center"/>
        <w:rPr>
          <w:rFonts w:ascii="Times New Roman" w:hAnsi="Times New Roman"/>
          <w:b/>
          <w:b/>
          <w:sz w:val="24"/>
          <w:szCs w:val="24"/>
        </w:rPr>
      </w:pPr>
      <w:r>
        <w:rPr>
          <w:rFonts w:ascii="Times New Roman" w:hAnsi="Times New Roman"/>
          <w:b/>
          <w:sz w:val="28"/>
          <w:szCs w:val="28"/>
        </w:rPr>
        <w:t>Ведущие технологии обучения</w:t>
      </w:r>
    </w:p>
    <w:p>
      <w:pPr>
        <w:pStyle w:val="NoSpacing"/>
        <w:numPr>
          <w:ilvl w:val="0"/>
          <w:numId w:val="16"/>
        </w:numPr>
        <w:jc w:val="both"/>
        <w:rPr>
          <w:rFonts w:ascii="Times New Roman" w:hAnsi="Times New Roman"/>
          <w:sz w:val="24"/>
          <w:szCs w:val="24"/>
        </w:rPr>
      </w:pPr>
      <w:r>
        <w:rPr>
          <w:rFonts w:ascii="Times New Roman" w:hAnsi="Times New Roman"/>
          <w:sz w:val="28"/>
          <w:szCs w:val="28"/>
        </w:rPr>
        <w:t>Личностно – ориентированные технологии позволяют найти индивидуальный подход к каждому ребенку, создать для него необходимые условия комфорта и успеха в обучении. Они предусматривают выбор темы, объем материала с учетом сил, способностей и интересов ребенка, создают ситуацию сотрудничества для общения с другими членами коллектива.</w:t>
      </w:r>
    </w:p>
    <w:p>
      <w:pPr>
        <w:pStyle w:val="NoSpacing"/>
        <w:numPr>
          <w:ilvl w:val="0"/>
          <w:numId w:val="16"/>
        </w:numPr>
        <w:jc w:val="both"/>
        <w:rPr>
          <w:rFonts w:ascii="Times New Roman" w:hAnsi="Times New Roman"/>
          <w:b/>
          <w:b/>
          <w:sz w:val="24"/>
          <w:szCs w:val="24"/>
        </w:rPr>
      </w:pPr>
      <w:r>
        <w:rPr>
          <w:rFonts w:ascii="Times New Roman" w:hAnsi="Times New Roman"/>
          <w:sz w:val="28"/>
          <w:szCs w:val="28"/>
        </w:rPr>
        <w:t xml:space="preserve">Игровые технологии помогают ребенку в форме игры усвоить необходимые знания и приобрести нужные навыки. Они повышают активность и интерес детей к выполняемой работе. </w:t>
      </w:r>
    </w:p>
    <w:p>
      <w:pPr>
        <w:pStyle w:val="NoSpacing"/>
        <w:numPr>
          <w:ilvl w:val="0"/>
          <w:numId w:val="16"/>
        </w:numPr>
        <w:jc w:val="both"/>
        <w:rPr>
          <w:rFonts w:ascii="Times New Roman" w:hAnsi="Times New Roman"/>
          <w:b/>
          <w:b/>
          <w:sz w:val="24"/>
          <w:szCs w:val="24"/>
        </w:rPr>
      </w:pPr>
      <w:r>
        <w:rPr>
          <w:rFonts w:ascii="Times New Roman" w:hAnsi="Times New Roman"/>
          <w:sz w:val="28"/>
          <w:szCs w:val="28"/>
        </w:rPr>
        <w:t>Технология творческой деятельности используется для повышения творческой активности детей.</w:t>
      </w:r>
    </w:p>
    <w:p>
      <w:pPr>
        <w:pStyle w:val="NoSpacing"/>
        <w:numPr>
          <w:ilvl w:val="0"/>
          <w:numId w:val="16"/>
        </w:numPr>
        <w:jc w:val="both"/>
        <w:rPr>
          <w:rFonts w:ascii="Times New Roman" w:hAnsi="Times New Roman"/>
          <w:sz w:val="24"/>
          <w:szCs w:val="24"/>
        </w:rPr>
      </w:pPr>
      <w:r>
        <w:rPr>
          <w:rFonts w:ascii="Times New Roman" w:hAnsi="Times New Roman"/>
          <w:sz w:val="28"/>
          <w:szCs w:val="28"/>
        </w:rPr>
        <w:t xml:space="preserve">Технология исследовательской деятельности позволяет развивать у детей наблюдательность, логику, большую самостоятельность в выборе целей и постановке задач, проведении опытов и наблюдений, анализе и обработке полученных результатов. В результате происходит активное овладение знаниями, умениями и  навыками. </w:t>
      </w:r>
    </w:p>
    <w:p>
      <w:pPr>
        <w:pStyle w:val="NoSpacing"/>
        <w:jc w:val="center"/>
        <w:rPr>
          <w:rFonts w:ascii="Times New Roman" w:hAnsi="Times New Roman"/>
          <w:b/>
          <w:b/>
          <w:sz w:val="28"/>
          <w:szCs w:val="28"/>
        </w:rPr>
      </w:pPr>
      <w:r>
        <w:rPr>
          <w:rFonts w:ascii="Times New Roman" w:hAnsi="Times New Roman"/>
          <w:b/>
          <w:sz w:val="28"/>
          <w:szCs w:val="28"/>
        </w:rPr>
      </w:r>
    </w:p>
    <w:p>
      <w:pPr>
        <w:pStyle w:val="NoSpacing"/>
        <w:jc w:val="center"/>
        <w:rPr>
          <w:rFonts w:ascii="Times New Roman" w:hAnsi="Times New Roman"/>
          <w:b/>
          <w:b/>
          <w:sz w:val="24"/>
          <w:szCs w:val="24"/>
        </w:rPr>
      </w:pPr>
      <w:r>
        <w:rPr>
          <w:rFonts w:ascii="Times New Roman" w:hAnsi="Times New Roman"/>
          <w:b/>
          <w:sz w:val="28"/>
          <w:szCs w:val="28"/>
        </w:rPr>
        <w:t>Формы, способы и средства проверки и оценки результатов</w:t>
      </w:r>
    </w:p>
    <w:p>
      <w:pPr>
        <w:pStyle w:val="NoSpacing"/>
        <w:numPr>
          <w:ilvl w:val="0"/>
          <w:numId w:val="16"/>
        </w:numPr>
        <w:jc w:val="both"/>
        <w:rPr>
          <w:rFonts w:ascii="Times New Roman" w:hAnsi="Times New Roman"/>
          <w:sz w:val="24"/>
          <w:szCs w:val="24"/>
        </w:rPr>
      </w:pPr>
      <w:r>
        <w:rPr>
          <w:rFonts w:ascii="Times New Roman" w:hAnsi="Times New Roman"/>
          <w:sz w:val="28"/>
          <w:szCs w:val="28"/>
        </w:rPr>
        <w:t xml:space="preserve">В ходе реализации программы регулярно проводится диагностика полученных результатов. </w:t>
      </w:r>
    </w:p>
    <w:p>
      <w:pPr>
        <w:pStyle w:val="NoSpacing"/>
        <w:numPr>
          <w:ilvl w:val="0"/>
          <w:numId w:val="16"/>
        </w:numPr>
        <w:jc w:val="both"/>
        <w:rPr>
          <w:rFonts w:ascii="Times New Roman" w:hAnsi="Times New Roman"/>
          <w:sz w:val="24"/>
          <w:szCs w:val="24"/>
        </w:rPr>
      </w:pPr>
      <w:r>
        <w:rPr>
          <w:rFonts w:ascii="Times New Roman" w:hAnsi="Times New Roman"/>
          <w:sz w:val="28"/>
          <w:szCs w:val="28"/>
          <w:u w:val="single"/>
        </w:rPr>
        <w:t>Входящий контроль</w:t>
      </w:r>
      <w:r>
        <w:rPr>
          <w:rFonts w:ascii="Times New Roman" w:hAnsi="Times New Roman"/>
          <w:sz w:val="28"/>
          <w:szCs w:val="28"/>
        </w:rPr>
        <w:t xml:space="preserve"> – определение уровня компетентностей в виде бесед, практических и творческих работ.</w:t>
      </w:r>
    </w:p>
    <w:p>
      <w:pPr>
        <w:pStyle w:val="NoSpacing"/>
        <w:numPr>
          <w:ilvl w:val="0"/>
          <w:numId w:val="16"/>
        </w:numPr>
        <w:jc w:val="both"/>
        <w:rPr>
          <w:rFonts w:ascii="Times New Roman" w:hAnsi="Times New Roman"/>
          <w:sz w:val="24"/>
          <w:szCs w:val="24"/>
        </w:rPr>
      </w:pPr>
      <w:r>
        <w:rPr>
          <w:rFonts w:ascii="Times New Roman" w:hAnsi="Times New Roman"/>
          <w:sz w:val="28"/>
          <w:szCs w:val="28"/>
          <w:u w:val="single"/>
        </w:rPr>
        <w:t>Промежуточный контроль</w:t>
      </w:r>
      <w:r>
        <w:rPr>
          <w:rFonts w:ascii="Times New Roman" w:hAnsi="Times New Roman"/>
          <w:sz w:val="28"/>
          <w:szCs w:val="28"/>
        </w:rPr>
        <w:t>: проверка уровня формирования компетентностей в ходе беседы, игры, конкурса, самоанализ выполнения творческой работы</w:t>
      </w:r>
    </w:p>
    <w:p>
      <w:pPr>
        <w:pStyle w:val="NoSpacing"/>
        <w:numPr>
          <w:ilvl w:val="0"/>
          <w:numId w:val="16"/>
        </w:numPr>
        <w:jc w:val="both"/>
        <w:rPr>
          <w:rFonts w:ascii="Times New Roman" w:hAnsi="Times New Roman"/>
          <w:sz w:val="24"/>
          <w:szCs w:val="24"/>
        </w:rPr>
      </w:pPr>
      <w:r>
        <w:rPr>
          <w:rFonts w:ascii="Times New Roman" w:hAnsi="Times New Roman"/>
          <w:sz w:val="28"/>
          <w:szCs w:val="28"/>
          <w:u w:val="single"/>
        </w:rPr>
        <w:t>Итоговый контроль:</w:t>
      </w:r>
      <w:r>
        <w:rPr>
          <w:rFonts w:ascii="Times New Roman" w:hAnsi="Times New Roman"/>
          <w:sz w:val="28"/>
          <w:szCs w:val="28"/>
        </w:rPr>
        <w:t xml:space="preserve"> в ходе проведения викторин, игр, участия в выставках и мероприятиях.</w:t>
      </w:r>
    </w:p>
    <w:p>
      <w:pPr>
        <w:pStyle w:val="Normal"/>
        <w:spacing w:lineRule="auto" w:line="240" w:before="0" w:after="0"/>
        <w:jc w:val="both"/>
        <w:rPr>
          <w:rFonts w:ascii="Times New Roman" w:hAnsi="Times New Roman"/>
          <w:b/>
          <w:b/>
          <w:sz w:val="28"/>
          <w:szCs w:val="28"/>
        </w:rPr>
      </w:pPr>
      <w:r>
        <w:rPr>
          <w:rFonts w:ascii="Times New Roman" w:hAnsi="Times New Roman"/>
          <w:b/>
          <w:sz w:val="28"/>
          <w:szCs w:val="28"/>
        </w:rPr>
      </w:r>
    </w:p>
    <w:p>
      <w:pPr>
        <w:pStyle w:val="NoSpacing"/>
        <w:jc w:val="center"/>
        <w:rPr>
          <w:rStyle w:val="Strong"/>
          <w:rFonts w:ascii="Times New Roman" w:hAnsi="Times New Roman"/>
          <w:sz w:val="24"/>
          <w:szCs w:val="24"/>
        </w:rPr>
      </w:pPr>
      <w:r>
        <w:rPr>
          <w:rStyle w:val="Strong"/>
          <w:rFonts w:ascii="Times New Roman" w:hAnsi="Times New Roman"/>
          <w:sz w:val="28"/>
          <w:szCs w:val="28"/>
        </w:rPr>
        <w:t>Критерии оценки компетентностей</w:t>
      </w:r>
    </w:p>
    <w:p>
      <w:pPr>
        <w:pStyle w:val="NoSpacing"/>
        <w:ind w:firstLine="708"/>
        <w:jc w:val="both"/>
        <w:rPr>
          <w:rStyle w:val="Strong"/>
          <w:rFonts w:ascii="Times New Roman" w:hAnsi="Times New Roman"/>
          <w:b w:val="false"/>
          <w:b w:val="false"/>
          <w:sz w:val="24"/>
          <w:szCs w:val="24"/>
        </w:rPr>
      </w:pPr>
      <w:r>
        <w:rPr>
          <w:rStyle w:val="Strong"/>
          <w:rFonts w:ascii="Times New Roman" w:hAnsi="Times New Roman"/>
          <w:b w:val="false"/>
          <w:i/>
          <w:sz w:val="28"/>
          <w:szCs w:val="28"/>
          <w:u w:val="single"/>
        </w:rPr>
        <w:t>Низкий уровень:</w:t>
      </w:r>
      <w:r>
        <w:rPr>
          <w:rStyle w:val="Strong"/>
          <w:rFonts w:ascii="Times New Roman" w:hAnsi="Times New Roman"/>
          <w:b w:val="false"/>
          <w:sz w:val="28"/>
          <w:szCs w:val="28"/>
        </w:rPr>
        <w:t xml:space="preserve"> удовлетворительное владение теоретической информацией по темам курса, умение пользоваться литературой при подготовке сообщений, пассивное участие в организации выставок, элементарные представления об исследовательской деятельности.</w:t>
      </w:r>
    </w:p>
    <w:p>
      <w:pPr>
        <w:pStyle w:val="NoSpacing"/>
        <w:ind w:firstLine="708"/>
        <w:jc w:val="both"/>
        <w:rPr>
          <w:rStyle w:val="Strong"/>
          <w:rFonts w:ascii="Times New Roman" w:hAnsi="Times New Roman"/>
          <w:b w:val="false"/>
          <w:b w:val="false"/>
          <w:sz w:val="24"/>
          <w:szCs w:val="24"/>
        </w:rPr>
      </w:pPr>
      <w:r>
        <w:rPr>
          <w:rStyle w:val="Strong"/>
          <w:rFonts w:ascii="Times New Roman" w:hAnsi="Times New Roman"/>
          <w:b w:val="false"/>
          <w:i/>
          <w:sz w:val="28"/>
          <w:szCs w:val="28"/>
          <w:u w:val="single"/>
        </w:rPr>
        <w:t>Средний уровень:</w:t>
      </w:r>
      <w:r>
        <w:rPr>
          <w:rStyle w:val="Strong"/>
          <w:rFonts w:ascii="Times New Roman" w:hAnsi="Times New Roman"/>
          <w:b w:val="false"/>
          <w:sz w:val="28"/>
          <w:szCs w:val="28"/>
        </w:rPr>
        <w:t xml:space="preserve"> достаточно хорошее владение теоретической информацией по курсу,  умение систематизировать и подбирать необходимую литературу, проводить исследования и опросы, иметь представление об исследовательской деятельности, участие в конкурсах, выставках, организации и проведении мероприятий.</w:t>
      </w:r>
    </w:p>
    <w:p>
      <w:pPr>
        <w:pStyle w:val="NoSpacing"/>
        <w:ind w:firstLine="708"/>
        <w:jc w:val="both"/>
        <w:rPr>
          <w:rStyle w:val="Strong"/>
          <w:rFonts w:ascii="Times New Roman" w:hAnsi="Times New Roman"/>
          <w:b w:val="false"/>
          <w:b w:val="false"/>
          <w:sz w:val="24"/>
          <w:szCs w:val="24"/>
        </w:rPr>
      </w:pPr>
      <w:r>
        <w:rPr>
          <w:rStyle w:val="Strong"/>
          <w:rFonts w:ascii="Times New Roman" w:hAnsi="Times New Roman"/>
          <w:b w:val="false"/>
          <w:i/>
          <w:sz w:val="28"/>
          <w:szCs w:val="28"/>
          <w:u w:val="single"/>
        </w:rPr>
        <w:t>Высокий уровень:</w:t>
      </w:r>
      <w:r>
        <w:rPr>
          <w:rStyle w:val="Strong"/>
          <w:rFonts w:ascii="Times New Roman" w:hAnsi="Times New Roman"/>
          <w:b w:val="false"/>
          <w:sz w:val="28"/>
          <w:szCs w:val="28"/>
        </w:rPr>
        <w:t xml:space="preserve"> свободное владение теоретической информацией по курсу, умение анализировать литературные источники и данные исследований и опросов, выявлять причины, проводить исследовательскую деятельность, активно принимать участие в мероприятиях, конкурсах, применять полученную информацию на практике.</w:t>
      </w:r>
    </w:p>
    <w:p>
      <w:pPr>
        <w:pStyle w:val="NoSpacing"/>
        <w:jc w:val="both"/>
        <w:rPr>
          <w:rFonts w:ascii="Times New Roman" w:hAnsi="Times New Roman"/>
          <w:b/>
          <w:b/>
          <w:sz w:val="28"/>
          <w:szCs w:val="28"/>
        </w:rPr>
      </w:pPr>
      <w:r>
        <w:rPr>
          <w:rFonts w:ascii="Times New Roman" w:hAnsi="Times New Roman"/>
          <w:b/>
          <w:sz w:val="28"/>
          <w:szCs w:val="28"/>
        </w:rPr>
      </w:r>
    </w:p>
    <w:p>
      <w:pPr>
        <w:pStyle w:val="NoSpacing"/>
        <w:jc w:val="both"/>
        <w:rPr>
          <w:rFonts w:ascii="Times New Roman" w:hAnsi="Times New Roman"/>
          <w:b/>
          <w:b/>
          <w:sz w:val="28"/>
          <w:szCs w:val="28"/>
        </w:rPr>
      </w:pPr>
      <w:r>
        <w:rPr>
          <w:rFonts w:ascii="Times New Roman" w:hAnsi="Times New Roman"/>
          <w:b/>
          <w:sz w:val="28"/>
          <w:szCs w:val="28"/>
        </w:rPr>
      </w:r>
    </w:p>
    <w:p>
      <w:pPr>
        <w:pStyle w:val="Normal"/>
        <w:jc w:val="center"/>
        <w:rPr>
          <w:rFonts w:ascii="Times New Roman" w:hAnsi="Times New Roman" w:cs="Times New Roman"/>
          <w:b/>
          <w:b/>
          <w:sz w:val="24"/>
          <w:szCs w:val="24"/>
        </w:rPr>
      </w:pPr>
      <w:r>
        <w:rPr>
          <w:rFonts w:cs="Times New Roman" w:ascii="Times New Roman" w:hAnsi="Times New Roman"/>
          <w:b/>
          <w:sz w:val="28"/>
          <w:szCs w:val="28"/>
        </w:rPr>
        <w:t>Тематический план</w:t>
      </w:r>
    </w:p>
    <w:tbl>
      <w:tblPr>
        <w:tblW w:w="9606" w:type="dxa"/>
        <w:jc w:val="left"/>
        <w:tblInd w:w="-1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8" w:type="dxa"/>
          <w:bottom w:w="0" w:type="dxa"/>
          <w:right w:w="108" w:type="dxa"/>
        </w:tblCellMar>
        <w:tblLook w:val="04a0"/>
      </w:tblPr>
      <w:tblGrid>
        <w:gridCol w:w="739"/>
        <w:gridCol w:w="2204"/>
        <w:gridCol w:w="1384"/>
        <w:gridCol w:w="1604"/>
        <w:gridCol w:w="1318"/>
        <w:gridCol w:w="1338"/>
        <w:gridCol w:w="1018"/>
      </w:tblGrid>
      <w:tr>
        <w:trPr>
          <w:trHeight w:val="281" w:hRule="atLeast"/>
        </w:trPr>
        <w:tc>
          <w:tcPr>
            <w:tcW w:w="7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Spacing"/>
              <w:jc w:val="center"/>
              <w:rPr>
                <w:rFonts w:ascii="Times New Roman" w:hAnsi="Times New Roman"/>
                <w:sz w:val="24"/>
                <w:szCs w:val="24"/>
              </w:rPr>
            </w:pPr>
            <w:r>
              <w:rPr>
                <w:rFonts w:ascii="Times New Roman" w:hAnsi="Times New Roman"/>
                <w:sz w:val="28"/>
                <w:szCs w:val="28"/>
              </w:rPr>
              <w:t xml:space="preserve">№ </w:t>
            </w:r>
            <w:r>
              <w:rPr>
                <w:rFonts w:ascii="Times New Roman" w:hAnsi="Times New Roman"/>
                <w:sz w:val="28"/>
                <w:szCs w:val="28"/>
              </w:rPr>
              <w:t>темы</w:t>
            </w:r>
          </w:p>
        </w:tc>
        <w:tc>
          <w:tcPr>
            <w:tcW w:w="220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Spacing"/>
              <w:jc w:val="center"/>
              <w:rPr>
                <w:rFonts w:ascii="Times New Roman" w:hAnsi="Times New Roman"/>
                <w:sz w:val="24"/>
                <w:szCs w:val="24"/>
              </w:rPr>
            </w:pPr>
            <w:r>
              <w:rPr>
                <w:rFonts w:ascii="Times New Roman" w:hAnsi="Times New Roman"/>
                <w:sz w:val="28"/>
                <w:szCs w:val="28"/>
              </w:rPr>
              <w:t>Раздел, тема</w:t>
            </w:r>
          </w:p>
        </w:tc>
        <w:tc>
          <w:tcPr>
            <w:tcW w:w="13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Spacing"/>
              <w:jc w:val="center"/>
              <w:rPr>
                <w:rFonts w:ascii="Times New Roman" w:hAnsi="Times New Roman"/>
                <w:sz w:val="24"/>
                <w:szCs w:val="24"/>
              </w:rPr>
            </w:pPr>
            <w:r>
              <w:rPr>
                <w:rFonts w:ascii="Times New Roman" w:hAnsi="Times New Roman"/>
                <w:sz w:val="28"/>
                <w:szCs w:val="28"/>
              </w:rPr>
              <w:t xml:space="preserve">Теория </w:t>
            </w:r>
          </w:p>
        </w:tc>
        <w:tc>
          <w:tcPr>
            <w:tcW w:w="160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Spacing"/>
              <w:jc w:val="center"/>
              <w:rPr>
                <w:rFonts w:ascii="Times New Roman" w:hAnsi="Times New Roman"/>
                <w:sz w:val="24"/>
                <w:szCs w:val="24"/>
              </w:rPr>
            </w:pPr>
            <w:r>
              <w:rPr>
                <w:rFonts w:ascii="Times New Roman" w:hAnsi="Times New Roman"/>
                <w:sz w:val="28"/>
                <w:szCs w:val="28"/>
              </w:rPr>
              <w:t xml:space="preserve">Практика </w:t>
            </w:r>
          </w:p>
        </w:tc>
        <w:tc>
          <w:tcPr>
            <w:tcW w:w="13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Spacing"/>
              <w:jc w:val="center"/>
              <w:rPr>
                <w:rFonts w:ascii="Times New Roman" w:hAnsi="Times New Roman"/>
                <w:sz w:val="24"/>
                <w:szCs w:val="24"/>
              </w:rPr>
            </w:pPr>
            <w:r>
              <w:rPr>
                <w:rFonts w:ascii="Times New Roman" w:hAnsi="Times New Roman"/>
                <w:sz w:val="28"/>
                <w:szCs w:val="28"/>
              </w:rPr>
              <w:t xml:space="preserve">Экскурсии </w:t>
            </w:r>
          </w:p>
        </w:tc>
        <w:tc>
          <w:tcPr>
            <w:tcW w:w="133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Spacing"/>
              <w:jc w:val="center"/>
              <w:rPr>
                <w:rFonts w:ascii="Times New Roman" w:hAnsi="Times New Roman"/>
                <w:sz w:val="24"/>
                <w:szCs w:val="24"/>
              </w:rPr>
            </w:pPr>
            <w:r>
              <w:rPr>
                <w:rFonts w:ascii="Times New Roman" w:hAnsi="Times New Roman"/>
                <w:sz w:val="28"/>
                <w:szCs w:val="28"/>
              </w:rPr>
              <w:t>Игры, викторины</w:t>
            </w:r>
          </w:p>
        </w:tc>
        <w:tc>
          <w:tcPr>
            <w:tcW w:w="10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Spacing"/>
              <w:jc w:val="center"/>
              <w:rPr>
                <w:rFonts w:ascii="Times New Roman" w:hAnsi="Times New Roman"/>
                <w:sz w:val="24"/>
                <w:szCs w:val="24"/>
              </w:rPr>
            </w:pPr>
            <w:r>
              <w:rPr>
                <w:rFonts w:ascii="Times New Roman" w:hAnsi="Times New Roman"/>
                <w:sz w:val="28"/>
                <w:szCs w:val="28"/>
              </w:rPr>
              <w:t>Итого</w:t>
            </w:r>
          </w:p>
        </w:tc>
      </w:tr>
      <w:tr>
        <w:trPr>
          <w:trHeight w:val="297" w:hRule="atLeast"/>
        </w:trPr>
        <w:tc>
          <w:tcPr>
            <w:tcW w:w="7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Spacing"/>
              <w:jc w:val="center"/>
              <w:rPr>
                <w:rFonts w:ascii="Times New Roman" w:hAnsi="Times New Roman"/>
                <w:sz w:val="24"/>
                <w:szCs w:val="24"/>
              </w:rPr>
            </w:pPr>
            <w:r>
              <w:rPr>
                <w:rFonts w:ascii="Times New Roman" w:hAnsi="Times New Roman"/>
                <w:sz w:val="28"/>
                <w:szCs w:val="28"/>
              </w:rPr>
              <w:t>1</w:t>
            </w:r>
          </w:p>
        </w:tc>
        <w:tc>
          <w:tcPr>
            <w:tcW w:w="220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Spacing"/>
              <w:rPr>
                <w:rFonts w:ascii="Times New Roman" w:hAnsi="Times New Roman"/>
                <w:sz w:val="24"/>
                <w:szCs w:val="24"/>
              </w:rPr>
            </w:pPr>
            <w:r>
              <w:rPr>
                <w:rFonts w:ascii="Times New Roman" w:hAnsi="Times New Roman"/>
                <w:sz w:val="28"/>
                <w:szCs w:val="28"/>
              </w:rPr>
              <w:t xml:space="preserve">Введение </w:t>
            </w:r>
          </w:p>
        </w:tc>
        <w:tc>
          <w:tcPr>
            <w:tcW w:w="13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Spacing"/>
              <w:jc w:val="center"/>
              <w:rPr>
                <w:rFonts w:ascii="Times New Roman" w:hAnsi="Times New Roman"/>
                <w:sz w:val="24"/>
                <w:szCs w:val="24"/>
              </w:rPr>
            </w:pPr>
            <w:r>
              <w:rPr>
                <w:rFonts w:ascii="Times New Roman" w:hAnsi="Times New Roman"/>
                <w:sz w:val="28"/>
                <w:szCs w:val="28"/>
              </w:rPr>
              <w:t>1</w:t>
            </w:r>
          </w:p>
        </w:tc>
        <w:tc>
          <w:tcPr>
            <w:tcW w:w="160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Spacing"/>
              <w:jc w:val="center"/>
              <w:rPr>
                <w:rFonts w:ascii="Times New Roman" w:hAnsi="Times New Roman"/>
                <w:sz w:val="24"/>
                <w:szCs w:val="24"/>
              </w:rPr>
            </w:pPr>
            <w:r>
              <w:rPr>
                <w:rFonts w:ascii="Times New Roman" w:hAnsi="Times New Roman"/>
                <w:sz w:val="28"/>
                <w:szCs w:val="28"/>
              </w:rPr>
              <w:t>1</w:t>
            </w:r>
          </w:p>
        </w:tc>
        <w:tc>
          <w:tcPr>
            <w:tcW w:w="13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Spacing"/>
              <w:jc w:val="center"/>
              <w:rPr>
                <w:rFonts w:ascii="Times New Roman" w:hAnsi="Times New Roman"/>
                <w:sz w:val="24"/>
                <w:szCs w:val="24"/>
              </w:rPr>
            </w:pPr>
            <w:r>
              <w:rPr>
                <w:rFonts w:ascii="Times New Roman" w:hAnsi="Times New Roman"/>
                <w:sz w:val="28"/>
                <w:szCs w:val="28"/>
              </w:rPr>
              <w:t>1</w:t>
            </w:r>
          </w:p>
        </w:tc>
        <w:tc>
          <w:tcPr>
            <w:tcW w:w="133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Spacing"/>
              <w:jc w:val="center"/>
              <w:rPr>
                <w:rFonts w:ascii="Times New Roman" w:hAnsi="Times New Roman"/>
                <w:sz w:val="24"/>
                <w:szCs w:val="24"/>
              </w:rPr>
            </w:pPr>
            <w:r>
              <w:rPr>
                <w:rFonts w:ascii="Times New Roman" w:hAnsi="Times New Roman"/>
                <w:sz w:val="28"/>
                <w:szCs w:val="28"/>
              </w:rPr>
              <w:t>-</w:t>
            </w:r>
          </w:p>
        </w:tc>
        <w:tc>
          <w:tcPr>
            <w:tcW w:w="10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Spacing"/>
              <w:jc w:val="center"/>
              <w:rPr>
                <w:rFonts w:ascii="Times New Roman" w:hAnsi="Times New Roman"/>
                <w:sz w:val="24"/>
                <w:szCs w:val="24"/>
              </w:rPr>
            </w:pPr>
            <w:r>
              <w:rPr>
                <w:rFonts w:ascii="Times New Roman" w:hAnsi="Times New Roman"/>
                <w:sz w:val="28"/>
                <w:szCs w:val="28"/>
              </w:rPr>
              <w:t>3</w:t>
            </w:r>
          </w:p>
        </w:tc>
      </w:tr>
      <w:tr>
        <w:trPr>
          <w:trHeight w:val="269" w:hRule="atLeast"/>
        </w:trPr>
        <w:tc>
          <w:tcPr>
            <w:tcW w:w="7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Spacing"/>
              <w:jc w:val="center"/>
              <w:rPr>
                <w:rFonts w:ascii="Times New Roman" w:hAnsi="Times New Roman"/>
                <w:sz w:val="24"/>
                <w:szCs w:val="24"/>
              </w:rPr>
            </w:pPr>
            <w:r>
              <w:rPr>
                <w:rFonts w:ascii="Times New Roman" w:hAnsi="Times New Roman"/>
                <w:sz w:val="28"/>
                <w:szCs w:val="28"/>
              </w:rPr>
              <w:t>2</w:t>
            </w:r>
          </w:p>
        </w:tc>
        <w:tc>
          <w:tcPr>
            <w:tcW w:w="220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Spacing"/>
              <w:rPr>
                <w:rFonts w:ascii="Times New Roman" w:hAnsi="Times New Roman"/>
                <w:sz w:val="24"/>
                <w:szCs w:val="24"/>
              </w:rPr>
            </w:pPr>
            <w:r>
              <w:rPr>
                <w:rFonts w:ascii="Times New Roman" w:hAnsi="Times New Roman"/>
                <w:sz w:val="28"/>
                <w:szCs w:val="28"/>
              </w:rPr>
              <w:t xml:space="preserve">В мире животных </w:t>
            </w:r>
          </w:p>
        </w:tc>
        <w:tc>
          <w:tcPr>
            <w:tcW w:w="13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Spacing"/>
              <w:jc w:val="center"/>
              <w:rPr>
                <w:rFonts w:ascii="Times New Roman" w:hAnsi="Times New Roman"/>
                <w:sz w:val="24"/>
                <w:szCs w:val="24"/>
              </w:rPr>
            </w:pPr>
            <w:r>
              <w:rPr>
                <w:rFonts w:ascii="Times New Roman" w:hAnsi="Times New Roman"/>
                <w:sz w:val="28"/>
                <w:szCs w:val="28"/>
              </w:rPr>
              <w:t>9,5</w:t>
            </w:r>
          </w:p>
        </w:tc>
        <w:tc>
          <w:tcPr>
            <w:tcW w:w="160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Spacing"/>
              <w:jc w:val="center"/>
              <w:rPr>
                <w:rFonts w:ascii="Times New Roman" w:hAnsi="Times New Roman"/>
                <w:sz w:val="24"/>
                <w:szCs w:val="24"/>
              </w:rPr>
            </w:pPr>
            <w:r>
              <w:rPr>
                <w:rFonts w:ascii="Times New Roman" w:hAnsi="Times New Roman"/>
                <w:sz w:val="28"/>
                <w:szCs w:val="28"/>
              </w:rPr>
              <w:t>14</w:t>
            </w:r>
          </w:p>
        </w:tc>
        <w:tc>
          <w:tcPr>
            <w:tcW w:w="13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Spacing"/>
              <w:jc w:val="center"/>
              <w:rPr>
                <w:rFonts w:ascii="Times New Roman" w:hAnsi="Times New Roman"/>
                <w:sz w:val="24"/>
                <w:szCs w:val="24"/>
              </w:rPr>
            </w:pPr>
            <w:r>
              <w:rPr>
                <w:rFonts w:ascii="Times New Roman" w:hAnsi="Times New Roman"/>
                <w:sz w:val="28"/>
                <w:szCs w:val="28"/>
              </w:rPr>
              <w:t>2</w:t>
            </w:r>
          </w:p>
        </w:tc>
        <w:tc>
          <w:tcPr>
            <w:tcW w:w="133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Spacing"/>
              <w:jc w:val="center"/>
              <w:rPr>
                <w:rFonts w:ascii="Times New Roman" w:hAnsi="Times New Roman"/>
                <w:sz w:val="24"/>
                <w:szCs w:val="24"/>
              </w:rPr>
            </w:pPr>
            <w:r>
              <w:rPr>
                <w:rFonts w:ascii="Times New Roman" w:hAnsi="Times New Roman"/>
                <w:sz w:val="28"/>
                <w:szCs w:val="28"/>
              </w:rPr>
              <w:t>4,5</w:t>
            </w:r>
          </w:p>
        </w:tc>
        <w:tc>
          <w:tcPr>
            <w:tcW w:w="10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Spacing"/>
              <w:jc w:val="center"/>
              <w:rPr>
                <w:rFonts w:ascii="Times New Roman" w:hAnsi="Times New Roman"/>
                <w:sz w:val="24"/>
                <w:szCs w:val="24"/>
              </w:rPr>
            </w:pPr>
            <w:r>
              <w:rPr>
                <w:rFonts w:ascii="Times New Roman" w:hAnsi="Times New Roman"/>
                <w:sz w:val="28"/>
                <w:szCs w:val="28"/>
              </w:rPr>
              <w:t>29</w:t>
            </w:r>
          </w:p>
        </w:tc>
      </w:tr>
      <w:tr>
        <w:trPr>
          <w:trHeight w:val="281" w:hRule="atLeast"/>
        </w:trPr>
        <w:tc>
          <w:tcPr>
            <w:tcW w:w="7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Spacing"/>
              <w:jc w:val="center"/>
              <w:rPr>
                <w:rFonts w:ascii="Times New Roman" w:hAnsi="Times New Roman"/>
                <w:sz w:val="24"/>
                <w:szCs w:val="24"/>
              </w:rPr>
            </w:pPr>
            <w:r>
              <w:rPr>
                <w:rFonts w:ascii="Times New Roman" w:hAnsi="Times New Roman"/>
                <w:sz w:val="28"/>
                <w:szCs w:val="28"/>
              </w:rPr>
              <w:t>3</w:t>
            </w:r>
          </w:p>
        </w:tc>
        <w:tc>
          <w:tcPr>
            <w:tcW w:w="220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Spacing"/>
              <w:rPr>
                <w:rFonts w:ascii="Times New Roman" w:hAnsi="Times New Roman"/>
                <w:sz w:val="24"/>
                <w:szCs w:val="24"/>
              </w:rPr>
            </w:pPr>
            <w:r>
              <w:rPr>
                <w:rFonts w:ascii="Times New Roman" w:hAnsi="Times New Roman"/>
                <w:sz w:val="28"/>
                <w:szCs w:val="28"/>
              </w:rPr>
              <w:t>Подводим итоги</w:t>
            </w:r>
          </w:p>
        </w:tc>
        <w:tc>
          <w:tcPr>
            <w:tcW w:w="13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Spacing"/>
              <w:jc w:val="center"/>
              <w:rPr>
                <w:rFonts w:ascii="Times New Roman" w:hAnsi="Times New Roman"/>
                <w:sz w:val="24"/>
                <w:szCs w:val="24"/>
              </w:rPr>
            </w:pPr>
            <w:r>
              <w:rPr>
                <w:rFonts w:ascii="Times New Roman" w:hAnsi="Times New Roman"/>
                <w:sz w:val="28"/>
                <w:szCs w:val="28"/>
              </w:rPr>
              <w:t>0,5</w:t>
            </w:r>
          </w:p>
        </w:tc>
        <w:tc>
          <w:tcPr>
            <w:tcW w:w="160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Spacing"/>
              <w:jc w:val="center"/>
              <w:rPr>
                <w:rFonts w:ascii="Times New Roman" w:hAnsi="Times New Roman"/>
                <w:sz w:val="24"/>
                <w:szCs w:val="24"/>
              </w:rPr>
            </w:pPr>
            <w:r>
              <w:rPr>
                <w:rFonts w:ascii="Times New Roman" w:hAnsi="Times New Roman"/>
                <w:sz w:val="28"/>
                <w:szCs w:val="28"/>
              </w:rPr>
              <w:t>-</w:t>
            </w:r>
          </w:p>
        </w:tc>
        <w:tc>
          <w:tcPr>
            <w:tcW w:w="13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Spacing"/>
              <w:jc w:val="center"/>
              <w:rPr>
                <w:rFonts w:ascii="Times New Roman" w:hAnsi="Times New Roman"/>
                <w:sz w:val="24"/>
                <w:szCs w:val="24"/>
              </w:rPr>
            </w:pPr>
            <w:r>
              <w:rPr>
                <w:rFonts w:ascii="Times New Roman" w:hAnsi="Times New Roman"/>
                <w:sz w:val="28"/>
                <w:szCs w:val="28"/>
              </w:rPr>
              <w:t>1</w:t>
            </w:r>
          </w:p>
        </w:tc>
        <w:tc>
          <w:tcPr>
            <w:tcW w:w="133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Spacing"/>
              <w:jc w:val="center"/>
              <w:rPr>
                <w:rFonts w:ascii="Times New Roman" w:hAnsi="Times New Roman"/>
                <w:sz w:val="24"/>
                <w:szCs w:val="24"/>
              </w:rPr>
            </w:pPr>
            <w:r>
              <w:rPr>
                <w:rFonts w:ascii="Times New Roman" w:hAnsi="Times New Roman"/>
                <w:sz w:val="28"/>
                <w:szCs w:val="28"/>
              </w:rPr>
              <w:t>0,5</w:t>
            </w:r>
          </w:p>
        </w:tc>
        <w:tc>
          <w:tcPr>
            <w:tcW w:w="10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Spacing"/>
              <w:jc w:val="center"/>
              <w:rPr>
                <w:rFonts w:ascii="Times New Roman" w:hAnsi="Times New Roman"/>
                <w:sz w:val="24"/>
                <w:szCs w:val="24"/>
              </w:rPr>
            </w:pPr>
            <w:r>
              <w:rPr>
                <w:rFonts w:ascii="Times New Roman" w:hAnsi="Times New Roman"/>
                <w:sz w:val="28"/>
                <w:szCs w:val="28"/>
              </w:rPr>
              <w:t>2</w:t>
            </w:r>
          </w:p>
        </w:tc>
      </w:tr>
      <w:tr>
        <w:trPr>
          <w:trHeight w:val="297" w:hRule="atLeast"/>
        </w:trPr>
        <w:tc>
          <w:tcPr>
            <w:tcW w:w="7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Spacing"/>
              <w:jc w:val="center"/>
              <w:rPr>
                <w:rFonts w:ascii="Times New Roman" w:hAnsi="Times New Roman"/>
                <w:sz w:val="28"/>
                <w:szCs w:val="28"/>
              </w:rPr>
            </w:pPr>
            <w:r>
              <w:rPr>
                <w:rFonts w:ascii="Times New Roman" w:hAnsi="Times New Roman"/>
                <w:sz w:val="28"/>
                <w:szCs w:val="28"/>
              </w:rPr>
            </w:r>
          </w:p>
        </w:tc>
        <w:tc>
          <w:tcPr>
            <w:tcW w:w="220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Spacing"/>
              <w:rPr>
                <w:rFonts w:ascii="Times New Roman" w:hAnsi="Times New Roman"/>
                <w:sz w:val="24"/>
                <w:szCs w:val="24"/>
              </w:rPr>
            </w:pPr>
            <w:r>
              <w:rPr>
                <w:rFonts w:ascii="Times New Roman" w:hAnsi="Times New Roman"/>
                <w:sz w:val="28"/>
                <w:szCs w:val="28"/>
              </w:rPr>
              <w:t xml:space="preserve">Итого </w:t>
            </w:r>
          </w:p>
        </w:tc>
        <w:tc>
          <w:tcPr>
            <w:tcW w:w="13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Spacing"/>
              <w:jc w:val="center"/>
              <w:rPr>
                <w:rFonts w:ascii="Times New Roman" w:hAnsi="Times New Roman"/>
                <w:sz w:val="24"/>
                <w:szCs w:val="24"/>
              </w:rPr>
            </w:pPr>
            <w:r>
              <w:rPr>
                <w:rFonts w:ascii="Times New Roman" w:hAnsi="Times New Roman"/>
                <w:sz w:val="28"/>
                <w:szCs w:val="28"/>
              </w:rPr>
              <w:t>10</w:t>
            </w:r>
          </w:p>
        </w:tc>
        <w:tc>
          <w:tcPr>
            <w:tcW w:w="160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Spacing"/>
              <w:jc w:val="center"/>
              <w:rPr>
                <w:rFonts w:ascii="Times New Roman" w:hAnsi="Times New Roman"/>
                <w:sz w:val="24"/>
                <w:szCs w:val="24"/>
              </w:rPr>
            </w:pPr>
            <w:r>
              <w:rPr>
                <w:rFonts w:ascii="Times New Roman" w:hAnsi="Times New Roman"/>
                <w:sz w:val="28"/>
                <w:szCs w:val="28"/>
              </w:rPr>
              <w:t>15</w:t>
            </w:r>
          </w:p>
        </w:tc>
        <w:tc>
          <w:tcPr>
            <w:tcW w:w="13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Spacing"/>
              <w:jc w:val="center"/>
              <w:rPr>
                <w:rFonts w:ascii="Times New Roman" w:hAnsi="Times New Roman"/>
                <w:sz w:val="24"/>
                <w:szCs w:val="24"/>
              </w:rPr>
            </w:pPr>
            <w:r>
              <w:rPr>
                <w:rFonts w:ascii="Times New Roman" w:hAnsi="Times New Roman"/>
                <w:sz w:val="28"/>
                <w:szCs w:val="28"/>
              </w:rPr>
              <w:t>4</w:t>
            </w:r>
          </w:p>
        </w:tc>
        <w:tc>
          <w:tcPr>
            <w:tcW w:w="133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Spacing"/>
              <w:jc w:val="center"/>
              <w:rPr>
                <w:rFonts w:ascii="Times New Roman" w:hAnsi="Times New Roman"/>
                <w:sz w:val="24"/>
                <w:szCs w:val="24"/>
              </w:rPr>
            </w:pPr>
            <w:r>
              <w:rPr>
                <w:rFonts w:ascii="Times New Roman" w:hAnsi="Times New Roman"/>
                <w:sz w:val="28"/>
                <w:szCs w:val="28"/>
              </w:rPr>
              <w:t>5</w:t>
            </w:r>
          </w:p>
        </w:tc>
        <w:tc>
          <w:tcPr>
            <w:tcW w:w="10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Spacing"/>
              <w:jc w:val="center"/>
              <w:rPr>
                <w:rFonts w:ascii="Times New Roman" w:hAnsi="Times New Roman"/>
                <w:sz w:val="24"/>
                <w:szCs w:val="24"/>
              </w:rPr>
            </w:pPr>
            <w:r>
              <w:rPr>
                <w:rFonts w:ascii="Times New Roman" w:hAnsi="Times New Roman"/>
                <w:sz w:val="28"/>
                <w:szCs w:val="28"/>
              </w:rPr>
              <w:t>34</w:t>
            </w:r>
          </w:p>
        </w:tc>
      </w:tr>
    </w:tbl>
    <w:p>
      <w:pPr>
        <w:pStyle w:val="NoSpacing"/>
        <w:jc w:val="both"/>
        <w:rPr>
          <w:rFonts w:ascii="Times New Roman" w:hAnsi="Times New Roman"/>
          <w:b/>
          <w:b/>
          <w:sz w:val="28"/>
          <w:szCs w:val="28"/>
        </w:rPr>
      </w:pPr>
      <w:r>
        <w:rPr>
          <w:rFonts w:ascii="Times New Roman" w:hAnsi="Times New Roman"/>
          <w:b/>
          <w:sz w:val="28"/>
          <w:szCs w:val="28"/>
        </w:rPr>
      </w:r>
    </w:p>
    <w:p>
      <w:pPr>
        <w:pStyle w:val="NoSpacing"/>
        <w:jc w:val="center"/>
        <w:rPr>
          <w:rFonts w:ascii="Times New Roman" w:hAnsi="Times New Roman"/>
          <w:b/>
          <w:b/>
          <w:sz w:val="28"/>
          <w:szCs w:val="28"/>
        </w:rPr>
      </w:pPr>
      <w:r>
        <w:rPr>
          <w:rFonts w:ascii="Times New Roman" w:hAnsi="Times New Roman"/>
          <w:b/>
          <w:sz w:val="28"/>
          <w:szCs w:val="28"/>
        </w:rPr>
      </w:r>
    </w:p>
    <w:p>
      <w:pPr>
        <w:pStyle w:val="NoSpacing"/>
        <w:jc w:val="center"/>
        <w:rPr>
          <w:rFonts w:ascii="Times New Roman" w:hAnsi="Times New Roman"/>
          <w:b/>
          <w:b/>
          <w:sz w:val="24"/>
          <w:szCs w:val="24"/>
        </w:rPr>
      </w:pPr>
      <w:r>
        <w:rPr>
          <w:rFonts w:ascii="Times New Roman" w:hAnsi="Times New Roman"/>
          <w:b/>
          <w:sz w:val="28"/>
          <w:szCs w:val="28"/>
        </w:rPr>
        <w:t>Содержание программы</w:t>
      </w:r>
    </w:p>
    <w:p>
      <w:pPr>
        <w:pStyle w:val="NoSpacing"/>
        <w:rPr>
          <w:rFonts w:ascii="Times New Roman" w:hAnsi="Times New Roman"/>
          <w:b/>
          <w:b/>
          <w:i/>
          <w:i/>
          <w:sz w:val="24"/>
          <w:szCs w:val="24"/>
        </w:rPr>
      </w:pPr>
      <w:r>
        <w:rPr>
          <w:rFonts w:ascii="Times New Roman" w:hAnsi="Times New Roman"/>
          <w:b/>
          <w:i/>
          <w:sz w:val="28"/>
          <w:szCs w:val="28"/>
        </w:rPr>
        <w:t>Введение (3 часа)</w:t>
      </w:r>
    </w:p>
    <w:p>
      <w:pPr>
        <w:pStyle w:val="NoSpacing"/>
        <w:rPr>
          <w:rFonts w:ascii="Times New Roman" w:hAnsi="Times New Roman"/>
          <w:sz w:val="24"/>
          <w:szCs w:val="24"/>
        </w:rPr>
      </w:pPr>
      <w:r>
        <w:rPr>
          <w:rFonts w:ascii="Times New Roman" w:hAnsi="Times New Roman"/>
          <w:sz w:val="28"/>
          <w:szCs w:val="28"/>
        </w:rPr>
        <w:t>Природа вокруг нас. Общие признаки живой природы. Объекты живой природы. Многообразие животных</w:t>
      </w:r>
    </w:p>
    <w:p>
      <w:pPr>
        <w:pStyle w:val="NoSpacing"/>
        <w:rPr>
          <w:rFonts w:ascii="Times New Roman" w:hAnsi="Times New Roman"/>
          <w:sz w:val="24"/>
          <w:szCs w:val="24"/>
          <w:u w:val="single"/>
        </w:rPr>
      </w:pPr>
      <w:r>
        <w:rPr>
          <w:rFonts w:ascii="Times New Roman" w:hAnsi="Times New Roman"/>
          <w:sz w:val="28"/>
          <w:szCs w:val="28"/>
          <w:u w:val="single"/>
        </w:rPr>
        <w:t>Практикумы</w:t>
      </w:r>
    </w:p>
    <w:p>
      <w:pPr>
        <w:pStyle w:val="NoSpacing"/>
        <w:rPr>
          <w:rFonts w:ascii="Times New Roman" w:hAnsi="Times New Roman"/>
          <w:sz w:val="24"/>
          <w:szCs w:val="24"/>
        </w:rPr>
      </w:pPr>
      <w:r>
        <w:rPr>
          <w:rFonts w:ascii="Times New Roman" w:hAnsi="Times New Roman"/>
          <w:sz w:val="28"/>
          <w:szCs w:val="28"/>
        </w:rPr>
        <w:t>Работа с определителями. Сбор природного материала для поделок. Изготовление поделок</w:t>
      </w:r>
    </w:p>
    <w:p>
      <w:pPr>
        <w:pStyle w:val="NoSpacing"/>
        <w:rPr>
          <w:rFonts w:ascii="Times New Roman" w:hAnsi="Times New Roman"/>
          <w:sz w:val="24"/>
          <w:szCs w:val="24"/>
          <w:u w:val="single"/>
        </w:rPr>
      </w:pPr>
      <w:r>
        <w:rPr>
          <w:rFonts w:ascii="Times New Roman" w:hAnsi="Times New Roman"/>
          <w:sz w:val="28"/>
          <w:szCs w:val="28"/>
          <w:u w:val="single"/>
        </w:rPr>
        <w:t xml:space="preserve">Экскурсия </w:t>
      </w:r>
    </w:p>
    <w:p>
      <w:pPr>
        <w:pStyle w:val="NoSpacing"/>
        <w:rPr>
          <w:rFonts w:ascii="Times New Roman" w:hAnsi="Times New Roman"/>
          <w:sz w:val="24"/>
          <w:szCs w:val="24"/>
        </w:rPr>
      </w:pPr>
      <w:r>
        <w:rPr>
          <w:rFonts w:ascii="Times New Roman" w:hAnsi="Times New Roman"/>
          <w:sz w:val="28"/>
          <w:szCs w:val="28"/>
        </w:rPr>
        <w:t>Удивительный мир животных</w:t>
      </w:r>
    </w:p>
    <w:p>
      <w:pPr>
        <w:pStyle w:val="NoSpacing"/>
        <w:jc w:val="both"/>
        <w:rPr>
          <w:rFonts w:ascii="Times New Roman" w:hAnsi="Times New Roman"/>
          <w:sz w:val="24"/>
          <w:szCs w:val="24"/>
        </w:rPr>
      </w:pPr>
      <w:r>
        <w:rPr>
          <w:rFonts w:ascii="Times New Roman" w:hAnsi="Times New Roman"/>
          <w:sz w:val="28"/>
          <w:szCs w:val="28"/>
        </w:rPr>
        <w:t>В результате прохождения программы у учащихся формируются следующие универсальные учебные действия</w:t>
      </w:r>
      <w:r>
        <w:rPr>
          <w:rFonts w:ascii="Times New Roman" w:hAnsi="Times New Roman"/>
          <w:b/>
          <w:sz w:val="28"/>
          <w:szCs w:val="28"/>
        </w:rPr>
        <w:t>:</w:t>
      </w:r>
    </w:p>
    <w:p>
      <w:pPr>
        <w:pStyle w:val="NoSpacing"/>
        <w:jc w:val="both"/>
        <w:rPr>
          <w:rFonts w:ascii="Times New Roman" w:hAnsi="Times New Roman"/>
          <w:b/>
          <w:b/>
          <w:sz w:val="24"/>
          <w:szCs w:val="24"/>
        </w:rPr>
      </w:pPr>
      <w:r>
        <w:rPr>
          <w:rFonts w:ascii="Times New Roman" w:hAnsi="Times New Roman"/>
          <w:b/>
          <w:sz w:val="28"/>
          <w:szCs w:val="28"/>
        </w:rPr>
        <w:t>Предметные:</w:t>
      </w:r>
    </w:p>
    <w:p>
      <w:pPr>
        <w:pStyle w:val="NoSpacing"/>
        <w:numPr>
          <w:ilvl w:val="0"/>
          <w:numId w:val="10"/>
        </w:numPr>
        <w:jc w:val="both"/>
        <w:rPr>
          <w:rFonts w:ascii="Times New Roman" w:hAnsi="Times New Roman"/>
          <w:sz w:val="24"/>
          <w:szCs w:val="24"/>
        </w:rPr>
      </w:pPr>
      <w:r>
        <w:rPr>
          <w:rFonts w:ascii="Times New Roman" w:hAnsi="Times New Roman"/>
          <w:sz w:val="28"/>
          <w:szCs w:val="28"/>
        </w:rPr>
        <w:t>осознавать ценность природы для человека</w:t>
      </w:r>
    </w:p>
    <w:p>
      <w:pPr>
        <w:pStyle w:val="NoSpacing"/>
        <w:numPr>
          <w:ilvl w:val="0"/>
          <w:numId w:val="12"/>
        </w:numPr>
        <w:jc w:val="both"/>
        <w:rPr>
          <w:rFonts w:ascii="Times New Roman" w:hAnsi="Times New Roman"/>
          <w:sz w:val="24"/>
          <w:szCs w:val="24"/>
        </w:rPr>
      </w:pPr>
      <w:r>
        <w:rPr>
          <w:rFonts w:ascii="Times New Roman" w:hAnsi="Times New Roman"/>
          <w:spacing w:val="-5"/>
          <w:sz w:val="28"/>
          <w:szCs w:val="28"/>
        </w:rPr>
        <w:t>различать неживое и живое в природе;</w:t>
      </w:r>
    </w:p>
    <w:p>
      <w:pPr>
        <w:pStyle w:val="NoSpacing"/>
        <w:numPr>
          <w:ilvl w:val="0"/>
          <w:numId w:val="12"/>
        </w:numPr>
        <w:jc w:val="both"/>
        <w:rPr>
          <w:rFonts w:ascii="Times New Roman" w:hAnsi="Times New Roman"/>
          <w:sz w:val="24"/>
          <w:szCs w:val="24"/>
        </w:rPr>
      </w:pPr>
      <w:r>
        <w:rPr>
          <w:rFonts w:ascii="Times New Roman" w:hAnsi="Times New Roman"/>
          <w:spacing w:val="3"/>
          <w:sz w:val="28"/>
          <w:szCs w:val="28"/>
        </w:rPr>
        <w:t>объяснять</w:t>
      </w:r>
      <w:r>
        <w:rPr>
          <w:rFonts w:ascii="Times New Roman" w:hAnsi="Times New Roman"/>
          <w:spacing w:val="-4"/>
          <w:sz w:val="28"/>
          <w:szCs w:val="28"/>
        </w:rPr>
        <w:t xml:space="preserve"> приспособленность животных к условиям существования;</w:t>
      </w:r>
    </w:p>
    <w:p>
      <w:pPr>
        <w:pStyle w:val="NoSpacing"/>
        <w:numPr>
          <w:ilvl w:val="0"/>
          <w:numId w:val="12"/>
        </w:numPr>
        <w:jc w:val="both"/>
        <w:rPr>
          <w:rFonts w:ascii="Times New Roman" w:hAnsi="Times New Roman"/>
          <w:sz w:val="24"/>
          <w:szCs w:val="24"/>
        </w:rPr>
      </w:pPr>
      <w:r>
        <w:rPr>
          <w:rFonts w:ascii="Times New Roman" w:hAnsi="Times New Roman"/>
          <w:spacing w:val="-1"/>
          <w:sz w:val="28"/>
          <w:szCs w:val="28"/>
        </w:rPr>
        <w:t>оценивать влияние деятельности человека на животных</w:t>
      </w:r>
      <w:r>
        <w:rPr>
          <w:rFonts w:ascii="Times New Roman" w:hAnsi="Times New Roman"/>
          <w:spacing w:val="-5"/>
          <w:sz w:val="28"/>
          <w:szCs w:val="28"/>
        </w:rPr>
        <w:t>;</w:t>
      </w:r>
    </w:p>
    <w:p>
      <w:pPr>
        <w:pStyle w:val="NoSpacing"/>
        <w:numPr>
          <w:ilvl w:val="0"/>
          <w:numId w:val="12"/>
        </w:numPr>
        <w:jc w:val="both"/>
        <w:rPr>
          <w:rFonts w:ascii="Times New Roman" w:hAnsi="Times New Roman"/>
          <w:sz w:val="24"/>
          <w:szCs w:val="24"/>
        </w:rPr>
      </w:pPr>
      <w:r>
        <w:rPr>
          <w:rFonts w:ascii="Times New Roman" w:hAnsi="Times New Roman"/>
          <w:color w:val="000000"/>
          <w:spacing w:val="-2"/>
          <w:sz w:val="28"/>
          <w:szCs w:val="28"/>
        </w:rPr>
        <w:t>знать и применять в жизни способы сохранения окружающей природы;</w:t>
      </w:r>
    </w:p>
    <w:p>
      <w:pPr>
        <w:pStyle w:val="NoSpacing"/>
        <w:numPr>
          <w:ilvl w:val="0"/>
          <w:numId w:val="12"/>
        </w:numPr>
        <w:jc w:val="both"/>
        <w:rPr>
          <w:rFonts w:ascii="Times New Roman" w:hAnsi="Times New Roman"/>
          <w:sz w:val="24"/>
          <w:szCs w:val="24"/>
        </w:rPr>
      </w:pPr>
      <w:r>
        <w:rPr>
          <w:rFonts w:ascii="Times New Roman" w:hAnsi="Times New Roman"/>
          <w:color w:val="000000"/>
          <w:spacing w:val="-2"/>
          <w:sz w:val="28"/>
          <w:szCs w:val="28"/>
        </w:rPr>
        <w:t>различать положительные и отрицательные влияния человека на животных, устанавливать причинно-следственные связи;</w:t>
      </w:r>
    </w:p>
    <w:p>
      <w:pPr>
        <w:pStyle w:val="NoSpacing"/>
        <w:numPr>
          <w:ilvl w:val="0"/>
          <w:numId w:val="12"/>
        </w:numPr>
        <w:jc w:val="both"/>
        <w:rPr>
          <w:rFonts w:ascii="Times New Roman" w:hAnsi="Times New Roman"/>
          <w:color w:val="000000"/>
          <w:sz w:val="24"/>
          <w:szCs w:val="24"/>
        </w:rPr>
      </w:pPr>
      <w:r>
        <w:rPr>
          <w:rFonts w:ascii="Times New Roman" w:hAnsi="Times New Roman"/>
          <w:color w:val="000000"/>
          <w:spacing w:val="-4"/>
          <w:sz w:val="28"/>
          <w:szCs w:val="28"/>
        </w:rPr>
        <w:t>знать простейшие методы исследования природы: наблюдение и опыт;</w:t>
      </w:r>
    </w:p>
    <w:p>
      <w:pPr>
        <w:pStyle w:val="NoSpacing"/>
        <w:numPr>
          <w:ilvl w:val="0"/>
          <w:numId w:val="13"/>
        </w:numPr>
        <w:jc w:val="both"/>
        <w:rPr>
          <w:rFonts w:ascii="Times New Roman" w:hAnsi="Times New Roman"/>
          <w:sz w:val="24"/>
          <w:szCs w:val="24"/>
        </w:rPr>
      </w:pPr>
      <w:r>
        <w:rPr>
          <w:rFonts w:ascii="Times New Roman" w:hAnsi="Times New Roman"/>
          <w:color w:val="000000"/>
          <w:sz w:val="28"/>
          <w:szCs w:val="28"/>
        </w:rPr>
        <w:t xml:space="preserve">применять в своей жизнедеятельности </w:t>
      </w:r>
      <w:r>
        <w:rPr>
          <w:rFonts w:ascii="Times New Roman" w:hAnsi="Times New Roman"/>
          <w:color w:val="000000"/>
          <w:spacing w:val="-4"/>
          <w:sz w:val="28"/>
          <w:szCs w:val="28"/>
        </w:rPr>
        <w:t>экологически сообразные правила поведения в природе.</w:t>
      </w:r>
    </w:p>
    <w:p>
      <w:pPr>
        <w:pStyle w:val="NoSpacing"/>
        <w:numPr>
          <w:ilvl w:val="0"/>
          <w:numId w:val="13"/>
        </w:numPr>
        <w:jc w:val="both"/>
        <w:rPr>
          <w:rFonts w:ascii="Times New Roman" w:hAnsi="Times New Roman"/>
          <w:sz w:val="24"/>
          <w:szCs w:val="24"/>
        </w:rPr>
      </w:pPr>
      <w:r>
        <w:rPr>
          <w:rFonts w:ascii="Times New Roman" w:hAnsi="Times New Roman"/>
          <w:sz w:val="28"/>
          <w:szCs w:val="28"/>
        </w:rPr>
        <w:t>оформлять результаты наблюдений в виде простейших схем, знаков, рисунков, описаний, выводов;</w:t>
      </w:r>
    </w:p>
    <w:p>
      <w:pPr>
        <w:pStyle w:val="NoSpacing"/>
        <w:numPr>
          <w:ilvl w:val="0"/>
          <w:numId w:val="13"/>
        </w:numPr>
        <w:jc w:val="both"/>
        <w:rPr>
          <w:rFonts w:ascii="Times New Roman" w:hAnsi="Times New Roman"/>
          <w:sz w:val="24"/>
          <w:szCs w:val="24"/>
        </w:rPr>
      </w:pPr>
      <w:r>
        <w:rPr>
          <w:rFonts w:ascii="Times New Roman" w:hAnsi="Times New Roman"/>
          <w:sz w:val="28"/>
          <w:szCs w:val="28"/>
        </w:rPr>
        <w:t xml:space="preserve">применять теоретические знания при общении с живыми организмами и в практической    деятельности по сохранению природного окружения </w:t>
      </w:r>
    </w:p>
    <w:p>
      <w:pPr>
        <w:pStyle w:val="NoSpacing"/>
        <w:numPr>
          <w:ilvl w:val="0"/>
          <w:numId w:val="13"/>
        </w:numPr>
        <w:jc w:val="both"/>
        <w:rPr>
          <w:rFonts w:ascii="Times New Roman" w:hAnsi="Times New Roman"/>
          <w:sz w:val="24"/>
          <w:szCs w:val="24"/>
        </w:rPr>
      </w:pPr>
      <w:r>
        <w:rPr>
          <w:rFonts w:ascii="Times New Roman" w:hAnsi="Times New Roman"/>
          <w:sz w:val="28"/>
          <w:szCs w:val="28"/>
        </w:rPr>
        <w:t>создавать поделки из природного материала</w:t>
      </w:r>
    </w:p>
    <w:p>
      <w:pPr>
        <w:pStyle w:val="NoSpacing"/>
        <w:jc w:val="both"/>
        <w:rPr>
          <w:rFonts w:ascii="Times New Roman" w:hAnsi="Times New Roman"/>
          <w:b/>
          <w:b/>
          <w:color w:val="000000"/>
          <w:sz w:val="24"/>
          <w:szCs w:val="24"/>
        </w:rPr>
      </w:pPr>
      <w:r>
        <w:rPr>
          <w:rFonts w:ascii="Times New Roman" w:hAnsi="Times New Roman"/>
          <w:b/>
          <w:color w:val="000000"/>
          <w:sz w:val="28"/>
          <w:szCs w:val="28"/>
        </w:rPr>
        <w:t>Метапредметные:</w:t>
      </w:r>
    </w:p>
    <w:p>
      <w:pPr>
        <w:pStyle w:val="NoSpacing"/>
        <w:numPr>
          <w:ilvl w:val="0"/>
          <w:numId w:val="14"/>
        </w:numPr>
        <w:jc w:val="both"/>
        <w:rPr>
          <w:rFonts w:ascii="Times New Roman" w:hAnsi="Times New Roman"/>
          <w:color w:val="000000"/>
          <w:sz w:val="24"/>
          <w:szCs w:val="24"/>
        </w:rPr>
      </w:pPr>
      <w:r>
        <w:rPr>
          <w:rFonts w:ascii="Times New Roman" w:hAnsi="Times New Roman"/>
          <w:color w:val="000000"/>
          <w:sz w:val="28"/>
          <w:szCs w:val="28"/>
        </w:rPr>
        <w:t>определять цели изучения разделов курса;</w:t>
      </w:r>
    </w:p>
    <w:p>
      <w:pPr>
        <w:pStyle w:val="NoSpacing"/>
        <w:numPr>
          <w:ilvl w:val="0"/>
          <w:numId w:val="14"/>
        </w:numPr>
        <w:jc w:val="both"/>
        <w:rPr>
          <w:rFonts w:ascii="Times New Roman" w:hAnsi="Times New Roman"/>
          <w:color w:val="000000"/>
          <w:sz w:val="24"/>
          <w:szCs w:val="24"/>
        </w:rPr>
      </w:pPr>
      <w:r>
        <w:rPr>
          <w:rFonts w:ascii="Times New Roman" w:hAnsi="Times New Roman"/>
          <w:color w:val="000000"/>
          <w:sz w:val="28"/>
          <w:szCs w:val="28"/>
        </w:rPr>
        <w:t>понимать учебную задачу занятия;</w:t>
      </w:r>
    </w:p>
    <w:p>
      <w:pPr>
        <w:pStyle w:val="NoSpacing"/>
        <w:numPr>
          <w:ilvl w:val="0"/>
          <w:numId w:val="14"/>
        </w:numPr>
        <w:jc w:val="both"/>
        <w:rPr>
          <w:rFonts w:ascii="Times New Roman" w:hAnsi="Times New Roman"/>
          <w:color w:val="000000"/>
          <w:sz w:val="24"/>
          <w:szCs w:val="24"/>
        </w:rPr>
      </w:pPr>
      <w:r>
        <w:rPr>
          <w:rFonts w:ascii="Times New Roman" w:hAnsi="Times New Roman"/>
          <w:color w:val="000000"/>
          <w:sz w:val="28"/>
          <w:szCs w:val="28"/>
        </w:rPr>
        <w:t>оценивать достижения на занятии;</w:t>
      </w:r>
    </w:p>
    <w:p>
      <w:pPr>
        <w:pStyle w:val="NoSpacing"/>
        <w:numPr>
          <w:ilvl w:val="0"/>
          <w:numId w:val="14"/>
        </w:numPr>
        <w:jc w:val="both"/>
        <w:rPr>
          <w:rFonts w:ascii="Times New Roman" w:hAnsi="Times New Roman"/>
          <w:color w:val="000000"/>
          <w:sz w:val="24"/>
          <w:szCs w:val="24"/>
        </w:rPr>
      </w:pPr>
      <w:r>
        <w:rPr>
          <w:rFonts w:ascii="Times New Roman" w:hAnsi="Times New Roman"/>
          <w:color w:val="000000"/>
          <w:sz w:val="28"/>
          <w:szCs w:val="28"/>
        </w:rPr>
        <w:t>работать в паре, группе, рассуждать и делать выводы</w:t>
      </w:r>
    </w:p>
    <w:p>
      <w:pPr>
        <w:pStyle w:val="NoSpacing"/>
        <w:numPr>
          <w:ilvl w:val="0"/>
          <w:numId w:val="14"/>
        </w:numPr>
        <w:jc w:val="both"/>
        <w:rPr>
          <w:rFonts w:ascii="Times New Roman" w:hAnsi="Times New Roman"/>
          <w:color w:val="000000"/>
          <w:sz w:val="24"/>
          <w:szCs w:val="24"/>
        </w:rPr>
      </w:pPr>
      <w:r>
        <w:rPr>
          <w:rFonts w:ascii="Times New Roman" w:hAnsi="Times New Roman"/>
          <w:color w:val="000000"/>
          <w:sz w:val="28"/>
          <w:szCs w:val="28"/>
        </w:rPr>
        <w:t>приводить примеры ответственного отношения к природе;</w:t>
      </w:r>
    </w:p>
    <w:p>
      <w:pPr>
        <w:pStyle w:val="NoSpacing"/>
        <w:numPr>
          <w:ilvl w:val="0"/>
          <w:numId w:val="14"/>
        </w:numPr>
        <w:jc w:val="both"/>
        <w:rPr>
          <w:rFonts w:ascii="Times New Roman" w:hAnsi="Times New Roman"/>
          <w:color w:val="000000"/>
          <w:sz w:val="24"/>
          <w:szCs w:val="24"/>
        </w:rPr>
      </w:pPr>
      <w:r>
        <w:rPr>
          <w:rFonts w:ascii="Times New Roman" w:hAnsi="Times New Roman"/>
          <w:color w:val="000000"/>
          <w:sz w:val="28"/>
          <w:szCs w:val="28"/>
        </w:rPr>
        <w:t>сравнивать и классифицировать объекты живой и неживой природы;</w:t>
      </w:r>
    </w:p>
    <w:p>
      <w:pPr>
        <w:pStyle w:val="NoSpacing"/>
        <w:numPr>
          <w:ilvl w:val="0"/>
          <w:numId w:val="14"/>
        </w:numPr>
        <w:jc w:val="both"/>
        <w:rPr>
          <w:rFonts w:ascii="Times New Roman" w:hAnsi="Times New Roman"/>
          <w:color w:val="000000"/>
          <w:sz w:val="24"/>
          <w:szCs w:val="24"/>
        </w:rPr>
      </w:pPr>
      <w:r>
        <w:rPr>
          <w:rFonts w:ascii="Times New Roman" w:hAnsi="Times New Roman"/>
          <w:color w:val="000000"/>
          <w:sz w:val="28"/>
          <w:szCs w:val="28"/>
        </w:rPr>
        <w:t>осуществлять оценку и самооценку, проверку и взаимопроверку;</w:t>
      </w:r>
    </w:p>
    <w:p>
      <w:pPr>
        <w:pStyle w:val="NoSpacing"/>
        <w:numPr>
          <w:ilvl w:val="0"/>
          <w:numId w:val="14"/>
        </w:numPr>
        <w:jc w:val="both"/>
        <w:rPr>
          <w:rFonts w:ascii="Times New Roman" w:hAnsi="Times New Roman"/>
          <w:color w:val="000000"/>
          <w:sz w:val="24"/>
          <w:szCs w:val="24"/>
        </w:rPr>
      </w:pPr>
      <w:r>
        <w:rPr>
          <w:rFonts w:ascii="Times New Roman" w:hAnsi="Times New Roman"/>
          <w:color w:val="000000"/>
          <w:sz w:val="28"/>
          <w:szCs w:val="28"/>
        </w:rPr>
        <w:t>высказывать и обосновывать предположения;</w:t>
      </w:r>
    </w:p>
    <w:p>
      <w:pPr>
        <w:pStyle w:val="NoSpacing"/>
        <w:numPr>
          <w:ilvl w:val="0"/>
          <w:numId w:val="13"/>
        </w:numPr>
        <w:jc w:val="both"/>
        <w:rPr>
          <w:rFonts w:ascii="Times New Roman" w:hAnsi="Times New Roman"/>
          <w:sz w:val="24"/>
          <w:szCs w:val="24"/>
        </w:rPr>
      </w:pPr>
      <w:r>
        <w:rPr>
          <w:rFonts w:ascii="Times New Roman" w:hAnsi="Times New Roman"/>
          <w:sz w:val="28"/>
          <w:szCs w:val="28"/>
        </w:rPr>
        <w:t>предвидеть последствия деятельности людей в природе (конкретные примеры);</w:t>
      </w:r>
    </w:p>
    <w:p>
      <w:pPr>
        <w:pStyle w:val="ListParagraph"/>
        <w:numPr>
          <w:ilvl w:val="0"/>
          <w:numId w:val="13"/>
        </w:numPr>
        <w:spacing w:lineRule="auto" w:line="240" w:before="0" w:after="0"/>
        <w:jc w:val="both"/>
        <w:rPr>
          <w:rFonts w:ascii="Times New Roman" w:hAnsi="Times New Roman"/>
          <w:sz w:val="24"/>
          <w:szCs w:val="24"/>
        </w:rPr>
      </w:pPr>
      <w:r>
        <w:rPr>
          <w:rFonts w:ascii="Times New Roman" w:hAnsi="Times New Roman"/>
          <w:iCs/>
          <w:sz w:val="28"/>
          <w:szCs w:val="28"/>
        </w:rPr>
        <w:t>анализировать и оценивать</w:t>
      </w:r>
      <w:r>
        <w:rPr>
          <w:rFonts w:ascii="Times New Roman" w:hAnsi="Times New Roman"/>
          <w:sz w:val="28"/>
          <w:szCs w:val="28"/>
        </w:rPr>
        <w:t xml:space="preserve"> последствия деятельности человека в экосистемах, влияние собственных поступков на живые организмы и экосистемы..</w:t>
      </w:r>
    </w:p>
    <w:p>
      <w:pPr>
        <w:pStyle w:val="NoSpacing"/>
        <w:numPr>
          <w:ilvl w:val="0"/>
          <w:numId w:val="13"/>
        </w:numPr>
        <w:jc w:val="both"/>
        <w:rPr>
          <w:rFonts w:ascii="Times New Roman" w:hAnsi="Times New Roman"/>
          <w:sz w:val="24"/>
          <w:szCs w:val="24"/>
        </w:rPr>
      </w:pPr>
      <w:r>
        <w:rPr>
          <w:rFonts w:ascii="Times New Roman" w:hAnsi="Times New Roman"/>
          <w:sz w:val="28"/>
          <w:szCs w:val="28"/>
        </w:rPr>
        <w:t>выделять, описывать и объяснять существенные признаки объектов и явлений;</w:t>
      </w:r>
    </w:p>
    <w:p>
      <w:pPr>
        <w:pStyle w:val="NoSpacing"/>
        <w:numPr>
          <w:ilvl w:val="0"/>
          <w:numId w:val="13"/>
        </w:numPr>
        <w:jc w:val="both"/>
        <w:rPr>
          <w:rFonts w:ascii="Times New Roman" w:hAnsi="Times New Roman"/>
          <w:b/>
          <w:b/>
          <w:color w:val="000000"/>
          <w:sz w:val="24"/>
          <w:szCs w:val="24"/>
        </w:rPr>
      </w:pPr>
      <w:r>
        <w:rPr>
          <w:rFonts w:ascii="Times New Roman" w:hAnsi="Times New Roman"/>
          <w:sz w:val="28"/>
          <w:szCs w:val="28"/>
        </w:rPr>
        <w:t>знать основные приемы работы с бумагой, пластилином, карандашами и красками</w:t>
      </w:r>
    </w:p>
    <w:p>
      <w:pPr>
        <w:pStyle w:val="NoSpacing"/>
        <w:numPr>
          <w:ilvl w:val="0"/>
          <w:numId w:val="13"/>
        </w:numPr>
        <w:jc w:val="both"/>
        <w:rPr>
          <w:rFonts w:ascii="Times New Roman" w:hAnsi="Times New Roman"/>
          <w:color w:val="000000"/>
          <w:sz w:val="24"/>
          <w:szCs w:val="24"/>
        </w:rPr>
      </w:pPr>
      <w:r>
        <w:rPr>
          <w:rFonts w:ascii="Times New Roman" w:hAnsi="Times New Roman"/>
          <w:color w:val="000000"/>
          <w:sz w:val="28"/>
          <w:szCs w:val="28"/>
        </w:rPr>
        <w:t>уметь проектировать свою творческую деятельность при изготовлении кормушек, поделок и рисунков по темам курса</w:t>
      </w:r>
    </w:p>
    <w:p>
      <w:pPr>
        <w:pStyle w:val="NoSpacing"/>
        <w:jc w:val="both"/>
        <w:rPr>
          <w:rFonts w:ascii="Times New Roman" w:hAnsi="Times New Roman"/>
          <w:b/>
          <w:b/>
          <w:color w:val="000000"/>
          <w:sz w:val="24"/>
          <w:szCs w:val="24"/>
        </w:rPr>
      </w:pPr>
      <w:r>
        <w:rPr>
          <w:rFonts w:ascii="Times New Roman" w:hAnsi="Times New Roman"/>
          <w:b/>
          <w:color w:val="000000"/>
          <w:sz w:val="28"/>
          <w:szCs w:val="28"/>
        </w:rPr>
        <w:t>Личностные:</w:t>
      </w:r>
    </w:p>
    <w:p>
      <w:pPr>
        <w:pStyle w:val="NoSpacing"/>
        <w:numPr>
          <w:ilvl w:val="0"/>
          <w:numId w:val="12"/>
        </w:numPr>
        <w:jc w:val="both"/>
        <w:rPr>
          <w:rFonts w:ascii="Times New Roman" w:hAnsi="Times New Roman"/>
          <w:sz w:val="24"/>
          <w:szCs w:val="24"/>
        </w:rPr>
      </w:pPr>
      <w:r>
        <w:rPr>
          <w:rFonts w:ascii="Times New Roman" w:hAnsi="Times New Roman"/>
          <w:spacing w:val="-5"/>
          <w:sz w:val="28"/>
          <w:szCs w:val="28"/>
        </w:rPr>
        <w:t>понимать и принимать самоценность любого организма;</w:t>
      </w:r>
    </w:p>
    <w:p>
      <w:pPr>
        <w:pStyle w:val="NoSpacing"/>
        <w:numPr>
          <w:ilvl w:val="0"/>
          <w:numId w:val="12"/>
        </w:numPr>
        <w:jc w:val="both"/>
        <w:rPr>
          <w:rFonts w:ascii="Times New Roman" w:hAnsi="Times New Roman"/>
          <w:sz w:val="24"/>
          <w:szCs w:val="24"/>
        </w:rPr>
      </w:pPr>
      <w:r>
        <w:rPr>
          <w:rFonts w:ascii="Times New Roman" w:hAnsi="Times New Roman"/>
          <w:spacing w:val="-5"/>
          <w:sz w:val="28"/>
          <w:szCs w:val="28"/>
        </w:rPr>
        <w:t>проявлять целостное восприятие окружающего мира;</w:t>
      </w:r>
    </w:p>
    <w:p>
      <w:pPr>
        <w:pStyle w:val="NoSpacing"/>
        <w:numPr>
          <w:ilvl w:val="0"/>
          <w:numId w:val="12"/>
        </w:numPr>
        <w:jc w:val="both"/>
        <w:rPr>
          <w:rFonts w:ascii="Times New Roman" w:hAnsi="Times New Roman"/>
          <w:sz w:val="24"/>
          <w:szCs w:val="24"/>
        </w:rPr>
      </w:pPr>
      <w:r>
        <w:rPr>
          <w:rFonts w:ascii="Times New Roman" w:hAnsi="Times New Roman"/>
          <w:spacing w:val="-5"/>
          <w:sz w:val="28"/>
          <w:szCs w:val="28"/>
        </w:rPr>
        <w:t>бережно относится к окружающему миру</w:t>
      </w:r>
    </w:p>
    <w:p>
      <w:pPr>
        <w:pStyle w:val="NoSpacing"/>
        <w:numPr>
          <w:ilvl w:val="0"/>
          <w:numId w:val="12"/>
        </w:numPr>
        <w:jc w:val="both"/>
        <w:rPr>
          <w:rFonts w:ascii="Times New Roman" w:hAnsi="Times New Roman"/>
          <w:sz w:val="24"/>
          <w:szCs w:val="24"/>
        </w:rPr>
      </w:pPr>
      <w:r>
        <w:rPr>
          <w:rFonts w:ascii="Times New Roman" w:hAnsi="Times New Roman"/>
          <w:spacing w:val="-5"/>
          <w:sz w:val="28"/>
          <w:szCs w:val="28"/>
        </w:rPr>
        <w:t xml:space="preserve">испытывать чувство ответственности за состояние окружающей среды; </w:t>
      </w:r>
    </w:p>
    <w:p>
      <w:pPr>
        <w:pStyle w:val="NoSpacing"/>
        <w:numPr>
          <w:ilvl w:val="0"/>
          <w:numId w:val="12"/>
        </w:numPr>
        <w:jc w:val="both"/>
        <w:rPr>
          <w:rFonts w:ascii="Times New Roman" w:hAnsi="Times New Roman"/>
          <w:sz w:val="24"/>
          <w:szCs w:val="24"/>
        </w:rPr>
      </w:pPr>
      <w:r>
        <w:rPr>
          <w:rFonts w:ascii="Times New Roman" w:hAnsi="Times New Roman"/>
          <w:spacing w:val="-5"/>
          <w:sz w:val="28"/>
          <w:szCs w:val="28"/>
        </w:rPr>
        <w:t>понимать свою рольв деле охраны окружающей среды</w:t>
      </w:r>
    </w:p>
    <w:p>
      <w:pPr>
        <w:pStyle w:val="NoSpacing"/>
        <w:numPr>
          <w:ilvl w:val="0"/>
          <w:numId w:val="13"/>
        </w:numPr>
        <w:jc w:val="both"/>
        <w:rPr>
          <w:rFonts w:ascii="Times New Roman" w:hAnsi="Times New Roman"/>
          <w:sz w:val="24"/>
          <w:szCs w:val="24"/>
        </w:rPr>
      </w:pPr>
      <w:r>
        <w:rPr>
          <w:rFonts w:ascii="Times New Roman" w:hAnsi="Times New Roman"/>
          <w:spacing w:val="-5"/>
          <w:sz w:val="28"/>
          <w:szCs w:val="28"/>
        </w:rPr>
        <w:t>оценивать свои достижения на занятии</w:t>
      </w:r>
    </w:p>
    <w:p>
      <w:pPr>
        <w:pStyle w:val="NoSpacing"/>
        <w:numPr>
          <w:ilvl w:val="0"/>
          <w:numId w:val="13"/>
        </w:numPr>
        <w:jc w:val="both"/>
        <w:rPr>
          <w:rFonts w:ascii="Times New Roman" w:hAnsi="Times New Roman"/>
          <w:sz w:val="24"/>
          <w:szCs w:val="24"/>
        </w:rPr>
      </w:pPr>
      <w:r>
        <w:rPr>
          <w:rFonts w:ascii="Times New Roman" w:hAnsi="Times New Roman"/>
          <w:sz w:val="28"/>
          <w:szCs w:val="28"/>
        </w:rPr>
        <w:t>доказывать уникальность и красоту каждого природного объекта;</w:t>
      </w:r>
    </w:p>
    <w:p>
      <w:pPr>
        <w:pStyle w:val="NoSpacing"/>
        <w:numPr>
          <w:ilvl w:val="0"/>
          <w:numId w:val="13"/>
        </w:numPr>
        <w:rPr>
          <w:rFonts w:ascii="Times New Roman" w:hAnsi="Times New Roman"/>
          <w:sz w:val="24"/>
          <w:szCs w:val="24"/>
        </w:rPr>
      </w:pPr>
      <w:r>
        <w:rPr>
          <w:rFonts w:ascii="Times New Roman" w:hAnsi="Times New Roman"/>
          <w:sz w:val="28"/>
          <w:szCs w:val="28"/>
        </w:rPr>
        <w:t>применять коммуникативные навыки</w:t>
      </w:r>
    </w:p>
    <w:p>
      <w:pPr>
        <w:pStyle w:val="NoSpacing"/>
        <w:rPr>
          <w:rFonts w:ascii="Times New Roman" w:hAnsi="Times New Roman"/>
          <w:sz w:val="28"/>
          <w:szCs w:val="28"/>
        </w:rPr>
      </w:pPr>
      <w:r>
        <w:rPr>
          <w:rFonts w:ascii="Times New Roman" w:hAnsi="Times New Roman"/>
          <w:sz w:val="28"/>
          <w:szCs w:val="28"/>
        </w:rPr>
      </w:r>
    </w:p>
    <w:p>
      <w:pPr>
        <w:pStyle w:val="NoSpacing"/>
        <w:rPr>
          <w:rFonts w:ascii="Times New Roman" w:hAnsi="Times New Roman"/>
          <w:b/>
          <w:b/>
          <w:i/>
          <w:i/>
          <w:sz w:val="24"/>
          <w:szCs w:val="24"/>
        </w:rPr>
      </w:pPr>
      <w:r>
        <w:rPr>
          <w:rFonts w:ascii="Times New Roman" w:hAnsi="Times New Roman"/>
          <w:b/>
          <w:i/>
          <w:sz w:val="28"/>
          <w:szCs w:val="28"/>
        </w:rPr>
        <w:t>Царство животных (29 часов)</w:t>
      </w:r>
    </w:p>
    <w:p>
      <w:pPr>
        <w:pStyle w:val="NoSpacing"/>
        <w:rPr>
          <w:rFonts w:ascii="Times New Roman" w:hAnsi="Times New Roman"/>
          <w:sz w:val="24"/>
          <w:szCs w:val="24"/>
        </w:rPr>
      </w:pPr>
      <w:r>
        <w:rPr>
          <w:rFonts w:ascii="Times New Roman" w:hAnsi="Times New Roman"/>
          <w:sz w:val="28"/>
          <w:szCs w:val="28"/>
        </w:rPr>
        <w:t xml:space="preserve">Особенности строения, жизнедеятельности, образа жизни, питания животных разных систематических групп. Простейшие. Кишечнополостные. Черви. Моллюски. Ракообразные. Паукообразные. Насекомые. Рыбы. Земноводные. Пресмыкающиеся. Птицы. Млекопитающие. Красная книга животных.  Животные нашего края. Животные нашего дома. Охрана животных. </w:t>
      </w:r>
    </w:p>
    <w:p>
      <w:pPr>
        <w:pStyle w:val="NoSpacing"/>
        <w:rPr>
          <w:rFonts w:ascii="Times New Roman" w:hAnsi="Times New Roman"/>
          <w:sz w:val="24"/>
          <w:szCs w:val="24"/>
          <w:u w:val="single"/>
        </w:rPr>
      </w:pPr>
      <w:r>
        <w:rPr>
          <w:rFonts w:ascii="Times New Roman" w:hAnsi="Times New Roman"/>
          <w:sz w:val="28"/>
          <w:szCs w:val="28"/>
          <w:u w:val="single"/>
        </w:rPr>
        <w:t>Практикумы.</w:t>
      </w:r>
    </w:p>
    <w:p>
      <w:pPr>
        <w:pStyle w:val="NoSpacing"/>
        <w:rPr>
          <w:rFonts w:ascii="Times New Roman" w:hAnsi="Times New Roman"/>
          <w:sz w:val="24"/>
          <w:szCs w:val="24"/>
        </w:rPr>
      </w:pPr>
      <w:r>
        <w:rPr>
          <w:rFonts w:ascii="Times New Roman" w:hAnsi="Times New Roman"/>
          <w:sz w:val="28"/>
          <w:szCs w:val="28"/>
        </w:rPr>
        <w:t xml:space="preserve">Работа с определителями животных. Рассматривание простейших под микроскопом. Наблюдение за моллюсками и рыбами в аквариуме. Наблюдение за пауком – крестовиком. Наблюдение и учет птиц нашего города. </w:t>
      </w:r>
    </w:p>
    <w:p>
      <w:pPr>
        <w:pStyle w:val="NoSpacing"/>
        <w:rPr>
          <w:rFonts w:ascii="Times New Roman" w:hAnsi="Times New Roman"/>
          <w:sz w:val="24"/>
          <w:szCs w:val="24"/>
          <w:u w:val="single"/>
        </w:rPr>
      </w:pPr>
      <w:r>
        <w:rPr>
          <w:rFonts w:ascii="Times New Roman" w:hAnsi="Times New Roman"/>
          <w:sz w:val="28"/>
          <w:szCs w:val="28"/>
          <w:u w:val="single"/>
        </w:rPr>
        <w:t>Экскурсии.</w:t>
      </w:r>
    </w:p>
    <w:p>
      <w:pPr>
        <w:pStyle w:val="NoSpacing"/>
        <w:rPr>
          <w:rFonts w:ascii="Times New Roman" w:hAnsi="Times New Roman"/>
          <w:sz w:val="24"/>
          <w:szCs w:val="24"/>
        </w:rPr>
      </w:pPr>
      <w:r>
        <w:rPr>
          <w:rFonts w:ascii="Times New Roman" w:hAnsi="Times New Roman"/>
          <w:sz w:val="28"/>
          <w:szCs w:val="28"/>
        </w:rPr>
        <w:t>Животные нашего края. Наблюдение за птицами.</w:t>
      </w:r>
    </w:p>
    <w:p>
      <w:pPr>
        <w:pStyle w:val="NoSpacing"/>
        <w:rPr>
          <w:rFonts w:ascii="Times New Roman" w:hAnsi="Times New Roman"/>
          <w:sz w:val="24"/>
          <w:szCs w:val="24"/>
          <w:u w:val="single"/>
        </w:rPr>
      </w:pPr>
      <w:r>
        <w:rPr>
          <w:rFonts w:ascii="Times New Roman" w:hAnsi="Times New Roman"/>
          <w:sz w:val="28"/>
          <w:szCs w:val="28"/>
          <w:u w:val="single"/>
        </w:rPr>
        <w:t>Темы проектов</w:t>
      </w:r>
    </w:p>
    <w:p>
      <w:pPr>
        <w:pStyle w:val="NoSpacing"/>
        <w:rPr>
          <w:rFonts w:ascii="Times New Roman" w:hAnsi="Times New Roman"/>
          <w:sz w:val="24"/>
          <w:szCs w:val="24"/>
        </w:rPr>
      </w:pPr>
      <w:r>
        <w:rPr>
          <w:rFonts w:ascii="Times New Roman" w:hAnsi="Times New Roman"/>
          <w:sz w:val="28"/>
          <w:szCs w:val="28"/>
        </w:rPr>
        <w:tab/>
        <w:t>Исследовательские</w:t>
      </w:r>
    </w:p>
    <w:p>
      <w:pPr>
        <w:pStyle w:val="NoSpacing"/>
        <w:numPr>
          <w:ilvl w:val="0"/>
          <w:numId w:val="1"/>
        </w:numPr>
        <w:rPr>
          <w:rFonts w:ascii="Times New Roman" w:hAnsi="Times New Roman"/>
          <w:sz w:val="24"/>
          <w:szCs w:val="24"/>
        </w:rPr>
      </w:pPr>
      <w:r>
        <w:rPr>
          <w:rFonts w:ascii="Times New Roman" w:hAnsi="Times New Roman"/>
          <w:sz w:val="28"/>
          <w:szCs w:val="28"/>
        </w:rPr>
        <w:t>Птицы на моей кормушке</w:t>
      </w:r>
    </w:p>
    <w:p>
      <w:pPr>
        <w:pStyle w:val="NoSpacing"/>
        <w:numPr>
          <w:ilvl w:val="0"/>
          <w:numId w:val="1"/>
        </w:numPr>
        <w:rPr>
          <w:rFonts w:ascii="Times New Roman" w:hAnsi="Times New Roman"/>
          <w:sz w:val="24"/>
          <w:szCs w:val="24"/>
        </w:rPr>
      </w:pPr>
      <w:r>
        <w:rPr>
          <w:rFonts w:ascii="Times New Roman" w:hAnsi="Times New Roman"/>
          <w:sz w:val="28"/>
          <w:szCs w:val="28"/>
        </w:rPr>
        <w:t>Учет птиц семейства врановых в зимнее время</w:t>
      </w:r>
    </w:p>
    <w:p>
      <w:pPr>
        <w:pStyle w:val="NoSpacing"/>
        <w:numPr>
          <w:ilvl w:val="0"/>
          <w:numId w:val="1"/>
        </w:numPr>
        <w:rPr>
          <w:rFonts w:ascii="Times New Roman" w:hAnsi="Times New Roman"/>
          <w:sz w:val="24"/>
          <w:szCs w:val="24"/>
        </w:rPr>
      </w:pPr>
      <w:r>
        <w:rPr>
          <w:rFonts w:ascii="Times New Roman" w:hAnsi="Times New Roman"/>
          <w:sz w:val="28"/>
          <w:szCs w:val="28"/>
        </w:rPr>
        <w:t>Наблюдение за моллюсками аквариума</w:t>
      </w:r>
    </w:p>
    <w:p>
      <w:pPr>
        <w:pStyle w:val="NoSpacing"/>
        <w:numPr>
          <w:ilvl w:val="0"/>
          <w:numId w:val="1"/>
        </w:numPr>
        <w:rPr>
          <w:rFonts w:ascii="Times New Roman" w:hAnsi="Times New Roman"/>
          <w:sz w:val="24"/>
          <w:szCs w:val="24"/>
        </w:rPr>
      </w:pPr>
      <w:r>
        <w:rPr>
          <w:rFonts w:ascii="Times New Roman" w:hAnsi="Times New Roman"/>
          <w:sz w:val="28"/>
          <w:szCs w:val="28"/>
        </w:rPr>
        <w:t>Наблюдение за поведением рыб в аквариуме</w:t>
      </w:r>
    </w:p>
    <w:p>
      <w:pPr>
        <w:pStyle w:val="NoSpacing"/>
        <w:ind w:left="708" w:hanging="0"/>
        <w:rPr>
          <w:rFonts w:ascii="Times New Roman" w:hAnsi="Times New Roman"/>
          <w:sz w:val="24"/>
          <w:szCs w:val="24"/>
        </w:rPr>
      </w:pPr>
      <w:r>
        <w:rPr>
          <w:rFonts w:ascii="Times New Roman" w:hAnsi="Times New Roman"/>
          <w:sz w:val="28"/>
          <w:szCs w:val="28"/>
        </w:rPr>
        <w:t>Творческие</w:t>
      </w:r>
    </w:p>
    <w:p>
      <w:pPr>
        <w:pStyle w:val="NoSpacing"/>
        <w:numPr>
          <w:ilvl w:val="0"/>
          <w:numId w:val="2"/>
        </w:numPr>
        <w:rPr>
          <w:rFonts w:ascii="Times New Roman" w:hAnsi="Times New Roman"/>
          <w:sz w:val="24"/>
          <w:szCs w:val="24"/>
        </w:rPr>
      </w:pPr>
      <w:r>
        <w:rPr>
          <w:rFonts w:ascii="Times New Roman" w:hAnsi="Times New Roman"/>
          <w:sz w:val="28"/>
          <w:szCs w:val="28"/>
        </w:rPr>
        <w:t>Изготовление и развешивание кормушек.</w:t>
      </w:r>
    </w:p>
    <w:p>
      <w:pPr>
        <w:pStyle w:val="NoSpacing"/>
        <w:numPr>
          <w:ilvl w:val="0"/>
          <w:numId w:val="2"/>
        </w:numPr>
        <w:rPr>
          <w:rFonts w:ascii="Times New Roman" w:hAnsi="Times New Roman"/>
          <w:sz w:val="24"/>
          <w:szCs w:val="24"/>
        </w:rPr>
      </w:pPr>
      <w:r>
        <w:rPr>
          <w:rFonts w:ascii="Times New Roman" w:hAnsi="Times New Roman"/>
          <w:sz w:val="28"/>
          <w:szCs w:val="28"/>
        </w:rPr>
        <w:t>Оформление выставки «В мире животных»</w:t>
      </w:r>
    </w:p>
    <w:p>
      <w:pPr>
        <w:pStyle w:val="NoSpacing"/>
        <w:numPr>
          <w:ilvl w:val="0"/>
          <w:numId w:val="2"/>
        </w:numPr>
        <w:rPr>
          <w:rFonts w:ascii="Times New Roman" w:hAnsi="Times New Roman"/>
          <w:sz w:val="24"/>
          <w:szCs w:val="24"/>
        </w:rPr>
      </w:pPr>
      <w:r>
        <w:rPr>
          <w:rFonts w:ascii="Times New Roman" w:hAnsi="Times New Roman"/>
          <w:sz w:val="28"/>
          <w:szCs w:val="28"/>
        </w:rPr>
        <w:t>Подготовка игры – викторины «Эти удивительные животные»</w:t>
      </w:r>
    </w:p>
    <w:p>
      <w:pPr>
        <w:pStyle w:val="NoSpacing"/>
        <w:numPr>
          <w:ilvl w:val="0"/>
          <w:numId w:val="2"/>
        </w:numPr>
        <w:rPr>
          <w:rFonts w:ascii="Times New Roman" w:hAnsi="Times New Roman"/>
          <w:sz w:val="24"/>
          <w:szCs w:val="24"/>
        </w:rPr>
      </w:pPr>
      <w:r>
        <w:rPr>
          <w:rFonts w:ascii="Times New Roman" w:hAnsi="Times New Roman"/>
          <w:sz w:val="28"/>
          <w:szCs w:val="28"/>
        </w:rPr>
        <w:t>Подготовка классного часа «Птица года»</w:t>
      </w:r>
    </w:p>
    <w:p>
      <w:pPr>
        <w:pStyle w:val="NoSpacing"/>
        <w:numPr>
          <w:ilvl w:val="0"/>
          <w:numId w:val="2"/>
        </w:numPr>
        <w:rPr>
          <w:rFonts w:ascii="Times New Roman" w:hAnsi="Times New Roman"/>
          <w:sz w:val="24"/>
          <w:szCs w:val="24"/>
        </w:rPr>
      </w:pPr>
      <w:r>
        <w:rPr>
          <w:rFonts w:ascii="Times New Roman" w:hAnsi="Times New Roman"/>
          <w:sz w:val="28"/>
          <w:szCs w:val="28"/>
        </w:rPr>
        <w:t>Выпуск листовки «Проходите мимо!»</w:t>
      </w:r>
    </w:p>
    <w:p>
      <w:pPr>
        <w:pStyle w:val="NoSpacing"/>
        <w:numPr>
          <w:ilvl w:val="0"/>
          <w:numId w:val="2"/>
        </w:numPr>
        <w:rPr>
          <w:rFonts w:ascii="Times New Roman" w:hAnsi="Times New Roman"/>
          <w:sz w:val="24"/>
          <w:szCs w:val="24"/>
        </w:rPr>
      </w:pPr>
      <w:r>
        <w:rPr>
          <w:rFonts w:ascii="Times New Roman" w:hAnsi="Times New Roman"/>
          <w:sz w:val="28"/>
          <w:szCs w:val="28"/>
        </w:rPr>
        <w:t>Выставки поделок и рисунков</w:t>
      </w:r>
    </w:p>
    <w:p>
      <w:pPr>
        <w:pStyle w:val="NoSpacing"/>
        <w:ind w:left="708" w:hanging="0"/>
        <w:rPr>
          <w:rFonts w:ascii="Times New Roman" w:hAnsi="Times New Roman"/>
          <w:sz w:val="24"/>
          <w:szCs w:val="24"/>
        </w:rPr>
      </w:pPr>
      <w:r>
        <w:rPr>
          <w:rFonts w:ascii="Times New Roman" w:hAnsi="Times New Roman"/>
          <w:sz w:val="28"/>
          <w:szCs w:val="28"/>
        </w:rPr>
        <w:t>Реферативные</w:t>
      </w:r>
    </w:p>
    <w:p>
      <w:pPr>
        <w:pStyle w:val="NoSpacing"/>
        <w:numPr>
          <w:ilvl w:val="0"/>
          <w:numId w:val="3"/>
        </w:numPr>
        <w:rPr>
          <w:rFonts w:ascii="Times New Roman" w:hAnsi="Times New Roman"/>
          <w:sz w:val="24"/>
          <w:szCs w:val="24"/>
        </w:rPr>
      </w:pPr>
      <w:r>
        <w:rPr>
          <w:rFonts w:ascii="Times New Roman" w:hAnsi="Times New Roman"/>
          <w:sz w:val="28"/>
          <w:szCs w:val="28"/>
        </w:rPr>
        <w:t>Мир невидимок</w:t>
      </w:r>
    </w:p>
    <w:p>
      <w:pPr>
        <w:pStyle w:val="NoSpacing"/>
        <w:numPr>
          <w:ilvl w:val="0"/>
          <w:numId w:val="3"/>
        </w:numPr>
        <w:rPr>
          <w:rFonts w:ascii="Times New Roman" w:hAnsi="Times New Roman"/>
          <w:sz w:val="24"/>
          <w:szCs w:val="24"/>
        </w:rPr>
      </w:pPr>
      <w:r>
        <w:rPr>
          <w:rFonts w:ascii="Times New Roman" w:hAnsi="Times New Roman"/>
          <w:sz w:val="28"/>
          <w:szCs w:val="28"/>
        </w:rPr>
        <w:t>Загадки кораллового рифа</w:t>
      </w:r>
    </w:p>
    <w:p>
      <w:pPr>
        <w:pStyle w:val="NoSpacing"/>
        <w:numPr>
          <w:ilvl w:val="0"/>
          <w:numId w:val="3"/>
        </w:numPr>
        <w:rPr>
          <w:rFonts w:ascii="Times New Roman" w:hAnsi="Times New Roman"/>
          <w:sz w:val="24"/>
          <w:szCs w:val="24"/>
        </w:rPr>
      </w:pPr>
      <w:r>
        <w:rPr>
          <w:rFonts w:ascii="Times New Roman" w:hAnsi="Times New Roman"/>
          <w:sz w:val="28"/>
          <w:szCs w:val="28"/>
        </w:rPr>
        <w:t>Планета шестиногих</w:t>
      </w:r>
    </w:p>
    <w:p>
      <w:pPr>
        <w:pStyle w:val="NoSpacing"/>
        <w:numPr>
          <w:ilvl w:val="0"/>
          <w:numId w:val="3"/>
        </w:numPr>
        <w:rPr>
          <w:rFonts w:ascii="Times New Roman" w:hAnsi="Times New Roman"/>
          <w:sz w:val="24"/>
          <w:szCs w:val="24"/>
        </w:rPr>
      </w:pPr>
      <w:r>
        <w:rPr>
          <w:rFonts w:ascii="Times New Roman" w:hAnsi="Times New Roman"/>
          <w:sz w:val="28"/>
          <w:szCs w:val="28"/>
        </w:rPr>
        <w:t>Мягкотелые. Кто они?</w:t>
      </w:r>
    </w:p>
    <w:p>
      <w:pPr>
        <w:pStyle w:val="NoSpacing"/>
        <w:numPr>
          <w:ilvl w:val="0"/>
          <w:numId w:val="3"/>
        </w:numPr>
        <w:rPr>
          <w:rFonts w:ascii="Times New Roman" w:hAnsi="Times New Roman"/>
          <w:sz w:val="24"/>
          <w:szCs w:val="24"/>
        </w:rPr>
      </w:pPr>
      <w:r>
        <w:rPr>
          <w:rFonts w:ascii="Times New Roman" w:hAnsi="Times New Roman"/>
          <w:sz w:val="28"/>
          <w:szCs w:val="28"/>
        </w:rPr>
        <w:t>Черви: друзья или враги?</w:t>
      </w:r>
    </w:p>
    <w:p>
      <w:pPr>
        <w:pStyle w:val="NoSpacing"/>
        <w:numPr>
          <w:ilvl w:val="0"/>
          <w:numId w:val="3"/>
        </w:numPr>
        <w:rPr>
          <w:rFonts w:ascii="Times New Roman" w:hAnsi="Times New Roman"/>
          <w:sz w:val="24"/>
          <w:szCs w:val="24"/>
        </w:rPr>
      </w:pPr>
      <w:r>
        <w:rPr>
          <w:rFonts w:ascii="Times New Roman" w:hAnsi="Times New Roman"/>
          <w:sz w:val="28"/>
          <w:szCs w:val="28"/>
        </w:rPr>
        <w:t>Хищные птицы нашего края</w:t>
      </w:r>
    </w:p>
    <w:p>
      <w:pPr>
        <w:pStyle w:val="NoSpacing"/>
        <w:numPr>
          <w:ilvl w:val="0"/>
          <w:numId w:val="3"/>
        </w:numPr>
        <w:rPr>
          <w:rFonts w:ascii="Times New Roman" w:hAnsi="Times New Roman"/>
          <w:sz w:val="24"/>
          <w:szCs w:val="24"/>
        </w:rPr>
      </w:pPr>
      <w:r>
        <w:rPr>
          <w:rFonts w:ascii="Times New Roman" w:hAnsi="Times New Roman"/>
          <w:sz w:val="28"/>
          <w:szCs w:val="28"/>
        </w:rPr>
        <w:t>Миграции птиц</w:t>
      </w:r>
    </w:p>
    <w:p>
      <w:pPr>
        <w:pStyle w:val="NoSpacing"/>
        <w:numPr>
          <w:ilvl w:val="0"/>
          <w:numId w:val="3"/>
        </w:numPr>
        <w:rPr>
          <w:rFonts w:ascii="Times New Roman" w:hAnsi="Times New Roman"/>
          <w:sz w:val="24"/>
          <w:szCs w:val="24"/>
        </w:rPr>
      </w:pPr>
      <w:r>
        <w:rPr>
          <w:rFonts w:ascii="Times New Roman" w:hAnsi="Times New Roman"/>
          <w:sz w:val="28"/>
          <w:szCs w:val="28"/>
        </w:rPr>
        <w:t>Мои домашние любимцы</w:t>
      </w:r>
    </w:p>
    <w:p>
      <w:pPr>
        <w:pStyle w:val="NoSpacing"/>
        <w:jc w:val="both"/>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sz w:val="24"/>
          <w:szCs w:val="24"/>
        </w:rPr>
      </w:pPr>
      <w:r>
        <w:rPr>
          <w:rFonts w:ascii="Times New Roman" w:hAnsi="Times New Roman"/>
          <w:sz w:val="28"/>
          <w:szCs w:val="28"/>
        </w:rPr>
        <w:t>В результате прохождения программы у учащихся формируются следующие универсальные учебные действия</w:t>
      </w:r>
      <w:r>
        <w:rPr>
          <w:rFonts w:ascii="Times New Roman" w:hAnsi="Times New Roman"/>
          <w:b/>
          <w:sz w:val="28"/>
          <w:szCs w:val="28"/>
        </w:rPr>
        <w:t>:</w:t>
      </w:r>
    </w:p>
    <w:p>
      <w:pPr>
        <w:pStyle w:val="NoSpacing"/>
        <w:jc w:val="both"/>
        <w:rPr>
          <w:rFonts w:ascii="Times New Roman" w:hAnsi="Times New Roman"/>
          <w:b/>
          <w:b/>
          <w:sz w:val="24"/>
          <w:szCs w:val="24"/>
        </w:rPr>
      </w:pPr>
      <w:r>
        <w:rPr>
          <w:rFonts w:ascii="Times New Roman" w:hAnsi="Times New Roman"/>
          <w:b/>
          <w:sz w:val="28"/>
          <w:szCs w:val="28"/>
        </w:rPr>
        <w:t>Предметные:</w:t>
      </w:r>
    </w:p>
    <w:p>
      <w:pPr>
        <w:pStyle w:val="NoSpacing"/>
        <w:numPr>
          <w:ilvl w:val="0"/>
          <w:numId w:val="10"/>
        </w:numPr>
        <w:jc w:val="both"/>
        <w:rPr>
          <w:rFonts w:ascii="Times New Roman" w:hAnsi="Times New Roman"/>
          <w:sz w:val="24"/>
          <w:szCs w:val="24"/>
        </w:rPr>
      </w:pPr>
      <w:r>
        <w:rPr>
          <w:rFonts w:ascii="Times New Roman" w:hAnsi="Times New Roman"/>
          <w:sz w:val="28"/>
          <w:szCs w:val="28"/>
        </w:rPr>
        <w:t>осознавать ценность природы для человека</w:t>
      </w:r>
    </w:p>
    <w:p>
      <w:pPr>
        <w:pStyle w:val="NoSpacing"/>
        <w:numPr>
          <w:ilvl w:val="0"/>
          <w:numId w:val="10"/>
        </w:numPr>
        <w:jc w:val="both"/>
        <w:rPr>
          <w:rFonts w:ascii="Times New Roman" w:hAnsi="Times New Roman"/>
          <w:sz w:val="24"/>
          <w:szCs w:val="24"/>
        </w:rPr>
      </w:pPr>
      <w:r>
        <w:rPr>
          <w:rFonts w:ascii="Times New Roman" w:hAnsi="Times New Roman"/>
          <w:sz w:val="28"/>
          <w:szCs w:val="28"/>
        </w:rPr>
        <w:t>ориентироваться в понятиях курса</w:t>
      </w:r>
    </w:p>
    <w:p>
      <w:pPr>
        <w:pStyle w:val="NoSpacing"/>
        <w:numPr>
          <w:ilvl w:val="0"/>
          <w:numId w:val="10"/>
        </w:numPr>
        <w:jc w:val="both"/>
        <w:rPr>
          <w:rFonts w:ascii="Times New Roman" w:hAnsi="Times New Roman"/>
          <w:sz w:val="24"/>
          <w:szCs w:val="24"/>
        </w:rPr>
      </w:pPr>
      <w:r>
        <w:rPr>
          <w:rFonts w:ascii="Times New Roman" w:hAnsi="Times New Roman"/>
          <w:sz w:val="28"/>
          <w:szCs w:val="28"/>
        </w:rPr>
        <w:t>биологические и экологические особенности животных</w:t>
      </w:r>
    </w:p>
    <w:p>
      <w:pPr>
        <w:pStyle w:val="NoSpacing"/>
        <w:numPr>
          <w:ilvl w:val="0"/>
          <w:numId w:val="11"/>
        </w:numPr>
        <w:jc w:val="both"/>
        <w:rPr>
          <w:rFonts w:ascii="Times New Roman" w:hAnsi="Times New Roman"/>
          <w:sz w:val="24"/>
          <w:szCs w:val="24"/>
        </w:rPr>
      </w:pPr>
      <w:r>
        <w:rPr>
          <w:rFonts w:ascii="Times New Roman" w:hAnsi="Times New Roman"/>
          <w:sz w:val="28"/>
          <w:szCs w:val="28"/>
        </w:rPr>
        <w:t>знать  наиболее типичных представителей животного мира России, Ивановской области, Приволжского района;</w:t>
      </w:r>
    </w:p>
    <w:p>
      <w:pPr>
        <w:pStyle w:val="NoSpacing"/>
        <w:numPr>
          <w:ilvl w:val="0"/>
          <w:numId w:val="12"/>
        </w:numPr>
        <w:jc w:val="both"/>
        <w:rPr>
          <w:rFonts w:ascii="Times New Roman" w:hAnsi="Times New Roman"/>
          <w:sz w:val="24"/>
          <w:szCs w:val="24"/>
        </w:rPr>
      </w:pPr>
      <w:r>
        <w:rPr>
          <w:rFonts w:ascii="Times New Roman" w:hAnsi="Times New Roman"/>
          <w:sz w:val="28"/>
          <w:szCs w:val="28"/>
        </w:rPr>
        <w:t>знать некоторые пословицы, поговорки, загадки о животных;</w:t>
      </w:r>
    </w:p>
    <w:p>
      <w:pPr>
        <w:pStyle w:val="NoSpacing"/>
        <w:numPr>
          <w:ilvl w:val="0"/>
          <w:numId w:val="12"/>
        </w:numPr>
        <w:jc w:val="both"/>
        <w:rPr>
          <w:rFonts w:ascii="Times New Roman" w:hAnsi="Times New Roman"/>
          <w:sz w:val="24"/>
          <w:szCs w:val="24"/>
        </w:rPr>
      </w:pPr>
      <w:r>
        <w:rPr>
          <w:rFonts w:ascii="Times New Roman" w:hAnsi="Times New Roman"/>
          <w:spacing w:val="-5"/>
          <w:sz w:val="28"/>
          <w:szCs w:val="28"/>
        </w:rPr>
        <w:t>различать неживое и живое в природе;</w:t>
      </w:r>
    </w:p>
    <w:p>
      <w:pPr>
        <w:pStyle w:val="NoSpacing"/>
        <w:numPr>
          <w:ilvl w:val="0"/>
          <w:numId w:val="12"/>
        </w:numPr>
        <w:jc w:val="both"/>
        <w:rPr>
          <w:rFonts w:ascii="Times New Roman" w:hAnsi="Times New Roman"/>
          <w:sz w:val="24"/>
          <w:szCs w:val="24"/>
        </w:rPr>
      </w:pPr>
      <w:r>
        <w:rPr>
          <w:rFonts w:ascii="Times New Roman" w:hAnsi="Times New Roman"/>
          <w:spacing w:val="3"/>
          <w:sz w:val="28"/>
          <w:szCs w:val="28"/>
        </w:rPr>
        <w:t>объяснять</w:t>
      </w:r>
      <w:r>
        <w:rPr>
          <w:rFonts w:ascii="Times New Roman" w:hAnsi="Times New Roman"/>
          <w:spacing w:val="-4"/>
          <w:sz w:val="28"/>
          <w:szCs w:val="28"/>
        </w:rPr>
        <w:t xml:space="preserve"> приспособленность животных к условиям существования;</w:t>
      </w:r>
    </w:p>
    <w:p>
      <w:pPr>
        <w:pStyle w:val="NoSpacing"/>
        <w:numPr>
          <w:ilvl w:val="0"/>
          <w:numId w:val="12"/>
        </w:numPr>
        <w:jc w:val="both"/>
        <w:rPr>
          <w:rFonts w:ascii="Times New Roman" w:hAnsi="Times New Roman"/>
          <w:sz w:val="24"/>
          <w:szCs w:val="24"/>
        </w:rPr>
      </w:pPr>
      <w:r>
        <w:rPr>
          <w:rFonts w:ascii="Times New Roman" w:hAnsi="Times New Roman"/>
          <w:spacing w:val="-1"/>
          <w:sz w:val="28"/>
          <w:szCs w:val="28"/>
        </w:rPr>
        <w:t>оценивать влияние деятельности человека на животных</w:t>
      </w:r>
      <w:r>
        <w:rPr>
          <w:rFonts w:ascii="Times New Roman" w:hAnsi="Times New Roman"/>
          <w:spacing w:val="-5"/>
          <w:sz w:val="28"/>
          <w:szCs w:val="28"/>
        </w:rPr>
        <w:t>;</w:t>
      </w:r>
    </w:p>
    <w:p>
      <w:pPr>
        <w:pStyle w:val="NoSpacing"/>
        <w:numPr>
          <w:ilvl w:val="0"/>
          <w:numId w:val="12"/>
        </w:numPr>
        <w:jc w:val="both"/>
        <w:rPr>
          <w:rFonts w:ascii="Times New Roman" w:hAnsi="Times New Roman"/>
          <w:sz w:val="24"/>
          <w:szCs w:val="24"/>
        </w:rPr>
      </w:pPr>
      <w:r>
        <w:rPr>
          <w:rFonts w:ascii="Times New Roman" w:hAnsi="Times New Roman"/>
          <w:spacing w:val="-3"/>
          <w:sz w:val="28"/>
          <w:szCs w:val="28"/>
        </w:rPr>
        <w:t xml:space="preserve">знать значение тепла, света, воздуха, почвы для животных, </w:t>
      </w:r>
      <w:r>
        <w:rPr>
          <w:rFonts w:ascii="Times New Roman" w:hAnsi="Times New Roman"/>
          <w:spacing w:val="-5"/>
          <w:sz w:val="28"/>
          <w:szCs w:val="28"/>
        </w:rPr>
        <w:t>связи между ними (примеры);</w:t>
      </w:r>
    </w:p>
    <w:p>
      <w:pPr>
        <w:pStyle w:val="NoSpacing"/>
        <w:numPr>
          <w:ilvl w:val="0"/>
          <w:numId w:val="12"/>
        </w:numPr>
        <w:jc w:val="both"/>
        <w:rPr>
          <w:rFonts w:ascii="Times New Roman" w:hAnsi="Times New Roman"/>
          <w:sz w:val="24"/>
          <w:szCs w:val="24"/>
        </w:rPr>
      </w:pPr>
      <w:r>
        <w:rPr>
          <w:rFonts w:ascii="Times New Roman" w:hAnsi="Times New Roman"/>
          <w:spacing w:val="-3"/>
          <w:sz w:val="28"/>
          <w:szCs w:val="28"/>
        </w:rPr>
        <w:t xml:space="preserve">знать значение животных в жизни человека, условия </w:t>
      </w:r>
      <w:r>
        <w:rPr>
          <w:rFonts w:ascii="Times New Roman" w:hAnsi="Times New Roman"/>
          <w:spacing w:val="-5"/>
          <w:sz w:val="28"/>
          <w:szCs w:val="28"/>
        </w:rPr>
        <w:t>их выращивания и правила ухода;</w:t>
      </w:r>
    </w:p>
    <w:p>
      <w:pPr>
        <w:pStyle w:val="NoSpacing"/>
        <w:numPr>
          <w:ilvl w:val="0"/>
          <w:numId w:val="12"/>
        </w:numPr>
        <w:jc w:val="both"/>
        <w:rPr>
          <w:rFonts w:ascii="Times New Roman" w:hAnsi="Times New Roman"/>
          <w:sz w:val="24"/>
          <w:szCs w:val="24"/>
        </w:rPr>
      </w:pPr>
      <w:r>
        <w:rPr>
          <w:rFonts w:ascii="Times New Roman" w:hAnsi="Times New Roman"/>
          <w:spacing w:val="-5"/>
          <w:sz w:val="28"/>
          <w:szCs w:val="28"/>
        </w:rPr>
        <w:t xml:space="preserve">знать </w:t>
      </w:r>
      <w:r>
        <w:rPr>
          <w:rFonts w:ascii="Times New Roman" w:hAnsi="Times New Roman"/>
          <w:spacing w:val="1"/>
          <w:sz w:val="28"/>
          <w:szCs w:val="28"/>
        </w:rPr>
        <w:t>животных, приносящих ущерб хозяйству человека, и не</w:t>
        <w:softHyphen/>
      </w:r>
      <w:r>
        <w:rPr>
          <w:rFonts w:ascii="Times New Roman" w:hAnsi="Times New Roman"/>
          <w:spacing w:val="-5"/>
          <w:sz w:val="28"/>
          <w:szCs w:val="28"/>
        </w:rPr>
        <w:t>которые меры борьбы с ними;</w:t>
      </w:r>
    </w:p>
    <w:p>
      <w:pPr>
        <w:pStyle w:val="NoSpacing"/>
        <w:numPr>
          <w:ilvl w:val="0"/>
          <w:numId w:val="12"/>
        </w:numPr>
        <w:jc w:val="both"/>
        <w:rPr>
          <w:rFonts w:ascii="Times New Roman" w:hAnsi="Times New Roman"/>
          <w:sz w:val="24"/>
          <w:szCs w:val="24"/>
        </w:rPr>
      </w:pPr>
      <w:r>
        <w:rPr>
          <w:rFonts w:ascii="Times New Roman" w:hAnsi="Times New Roman"/>
          <w:color w:val="000000"/>
          <w:spacing w:val="-2"/>
          <w:sz w:val="28"/>
          <w:szCs w:val="28"/>
        </w:rPr>
        <w:t>знать и применять в жизни способы сохранения окружающей природы;</w:t>
      </w:r>
    </w:p>
    <w:p>
      <w:pPr>
        <w:pStyle w:val="NoSpacing"/>
        <w:numPr>
          <w:ilvl w:val="0"/>
          <w:numId w:val="12"/>
        </w:numPr>
        <w:jc w:val="both"/>
        <w:rPr>
          <w:rFonts w:ascii="Times New Roman" w:hAnsi="Times New Roman"/>
          <w:sz w:val="24"/>
          <w:szCs w:val="24"/>
        </w:rPr>
      </w:pPr>
      <w:r>
        <w:rPr>
          <w:rFonts w:ascii="Times New Roman" w:hAnsi="Times New Roman"/>
          <w:color w:val="000000"/>
          <w:spacing w:val="-2"/>
          <w:sz w:val="28"/>
          <w:szCs w:val="28"/>
        </w:rPr>
        <w:t>различать положительные и отрицательные влияния человека на животных, устанавливать причинно-следственные связи;</w:t>
      </w:r>
    </w:p>
    <w:p>
      <w:pPr>
        <w:pStyle w:val="ListParagraph"/>
        <w:numPr>
          <w:ilvl w:val="0"/>
          <w:numId w:val="12"/>
        </w:numPr>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szCs w:val="28"/>
          <w:lang w:eastAsia="ru-RU"/>
        </w:rPr>
        <w:t>строение и жизнедеятельность животных, взаимосвязь животных с другими организмами в природных сообществах; охраняемые животные своей местности, мероприятия по их охране.</w:t>
      </w:r>
    </w:p>
    <w:p>
      <w:pPr>
        <w:pStyle w:val="NoSpacing"/>
        <w:numPr>
          <w:ilvl w:val="0"/>
          <w:numId w:val="12"/>
        </w:numPr>
        <w:jc w:val="both"/>
        <w:rPr>
          <w:rFonts w:ascii="Times New Roman" w:hAnsi="Times New Roman"/>
          <w:sz w:val="24"/>
          <w:szCs w:val="24"/>
        </w:rPr>
      </w:pPr>
      <w:r>
        <w:rPr>
          <w:rFonts w:ascii="Times New Roman" w:hAnsi="Times New Roman"/>
          <w:color w:val="000000"/>
          <w:spacing w:val="-2"/>
          <w:sz w:val="28"/>
          <w:szCs w:val="28"/>
        </w:rPr>
        <w:t>понимать особое место заповедников и охраняемых территорий для сохранения разнообразия животных</w:t>
      </w:r>
    </w:p>
    <w:p>
      <w:pPr>
        <w:pStyle w:val="NoSpacing"/>
        <w:numPr>
          <w:ilvl w:val="0"/>
          <w:numId w:val="12"/>
        </w:numPr>
        <w:jc w:val="both"/>
        <w:rPr>
          <w:rFonts w:ascii="Times New Roman" w:hAnsi="Times New Roman"/>
          <w:sz w:val="24"/>
          <w:szCs w:val="24"/>
        </w:rPr>
      </w:pPr>
      <w:r>
        <w:rPr>
          <w:rFonts w:ascii="Times New Roman" w:hAnsi="Times New Roman"/>
          <w:sz w:val="28"/>
          <w:szCs w:val="28"/>
        </w:rPr>
        <w:t>виды - биоидикаторы чистоты водоемов и воздуха;</w:t>
      </w:r>
    </w:p>
    <w:p>
      <w:pPr>
        <w:pStyle w:val="NoSpacing"/>
        <w:numPr>
          <w:ilvl w:val="0"/>
          <w:numId w:val="12"/>
        </w:numPr>
        <w:jc w:val="both"/>
        <w:rPr>
          <w:rFonts w:ascii="Times New Roman" w:hAnsi="Times New Roman"/>
          <w:color w:val="000000"/>
          <w:sz w:val="24"/>
          <w:szCs w:val="24"/>
        </w:rPr>
      </w:pPr>
      <w:r>
        <w:rPr>
          <w:rFonts w:ascii="Times New Roman" w:hAnsi="Times New Roman"/>
          <w:color w:val="000000"/>
          <w:spacing w:val="-4"/>
          <w:sz w:val="28"/>
          <w:szCs w:val="28"/>
        </w:rPr>
        <w:t>знать простейшие методы исследования природы: наблюдение и опыт;</w:t>
      </w:r>
    </w:p>
    <w:p>
      <w:pPr>
        <w:pStyle w:val="NoSpacing"/>
        <w:numPr>
          <w:ilvl w:val="0"/>
          <w:numId w:val="13"/>
        </w:numPr>
        <w:jc w:val="both"/>
        <w:rPr>
          <w:rFonts w:ascii="Times New Roman" w:hAnsi="Times New Roman"/>
          <w:sz w:val="24"/>
          <w:szCs w:val="24"/>
        </w:rPr>
      </w:pPr>
      <w:r>
        <w:rPr>
          <w:rFonts w:ascii="Times New Roman" w:hAnsi="Times New Roman"/>
          <w:color w:val="000000"/>
          <w:sz w:val="28"/>
          <w:szCs w:val="28"/>
        </w:rPr>
        <w:t xml:space="preserve">применять в своей жизнедеятельности </w:t>
      </w:r>
      <w:r>
        <w:rPr>
          <w:rFonts w:ascii="Times New Roman" w:hAnsi="Times New Roman"/>
          <w:color w:val="000000"/>
          <w:spacing w:val="-4"/>
          <w:sz w:val="28"/>
          <w:szCs w:val="28"/>
        </w:rPr>
        <w:t>экологически сообразные правила поведения в природе.</w:t>
      </w:r>
    </w:p>
    <w:p>
      <w:pPr>
        <w:pStyle w:val="NoSpacing"/>
        <w:numPr>
          <w:ilvl w:val="0"/>
          <w:numId w:val="13"/>
        </w:numPr>
        <w:jc w:val="both"/>
        <w:rPr>
          <w:rFonts w:ascii="Times New Roman" w:hAnsi="Times New Roman"/>
          <w:sz w:val="24"/>
          <w:szCs w:val="24"/>
        </w:rPr>
      </w:pPr>
      <w:r>
        <w:rPr>
          <w:rFonts w:ascii="Times New Roman" w:hAnsi="Times New Roman"/>
          <w:sz w:val="28"/>
          <w:szCs w:val="28"/>
        </w:rPr>
        <w:t>оформлять результаты наблюдений в виде простейших схем, знаков, рисунков, описаний, выводов;</w:t>
      </w:r>
    </w:p>
    <w:p>
      <w:pPr>
        <w:pStyle w:val="NoSpacing"/>
        <w:numPr>
          <w:ilvl w:val="0"/>
          <w:numId w:val="13"/>
        </w:numPr>
        <w:jc w:val="both"/>
        <w:rPr>
          <w:rFonts w:ascii="Times New Roman" w:hAnsi="Times New Roman"/>
          <w:sz w:val="24"/>
          <w:szCs w:val="24"/>
        </w:rPr>
      </w:pPr>
      <w:r>
        <w:rPr>
          <w:rFonts w:ascii="Times New Roman" w:hAnsi="Times New Roman"/>
          <w:sz w:val="28"/>
          <w:szCs w:val="28"/>
        </w:rPr>
        <w:t xml:space="preserve">ставить простейшие опыты с объектами живой и неживой природы. </w:t>
      </w:r>
    </w:p>
    <w:p>
      <w:pPr>
        <w:pStyle w:val="NoSpacing"/>
        <w:numPr>
          <w:ilvl w:val="0"/>
          <w:numId w:val="13"/>
        </w:numPr>
        <w:jc w:val="both"/>
        <w:rPr>
          <w:rFonts w:ascii="Times New Roman" w:hAnsi="Times New Roman"/>
          <w:sz w:val="24"/>
          <w:szCs w:val="24"/>
        </w:rPr>
      </w:pPr>
      <w:r>
        <w:rPr>
          <w:rFonts w:ascii="Times New Roman" w:hAnsi="Times New Roman"/>
          <w:sz w:val="28"/>
          <w:szCs w:val="28"/>
        </w:rPr>
        <w:t xml:space="preserve">применять теоретические знания при общении с живыми организмами и в практической    деятельности по сохранению природного окружения </w:t>
      </w:r>
    </w:p>
    <w:p>
      <w:pPr>
        <w:pStyle w:val="NoSpacing"/>
        <w:numPr>
          <w:ilvl w:val="0"/>
          <w:numId w:val="13"/>
        </w:numPr>
        <w:jc w:val="both"/>
        <w:rPr>
          <w:rFonts w:ascii="Times New Roman" w:hAnsi="Times New Roman"/>
          <w:sz w:val="24"/>
          <w:szCs w:val="24"/>
        </w:rPr>
      </w:pPr>
      <w:r>
        <w:rPr>
          <w:rFonts w:ascii="Times New Roman" w:hAnsi="Times New Roman"/>
          <w:sz w:val="28"/>
          <w:szCs w:val="28"/>
        </w:rPr>
        <w:t>составлять экологические модели, трофические цепи;</w:t>
      </w:r>
    </w:p>
    <w:p>
      <w:pPr>
        <w:pStyle w:val="NoSpacing"/>
        <w:jc w:val="both"/>
        <w:rPr>
          <w:rFonts w:ascii="Times New Roman" w:hAnsi="Times New Roman"/>
          <w:b/>
          <w:b/>
          <w:color w:val="000000"/>
          <w:sz w:val="24"/>
          <w:szCs w:val="24"/>
        </w:rPr>
      </w:pPr>
      <w:r>
        <w:rPr>
          <w:rFonts w:ascii="Times New Roman" w:hAnsi="Times New Roman"/>
          <w:b/>
          <w:color w:val="000000"/>
          <w:sz w:val="28"/>
          <w:szCs w:val="28"/>
        </w:rPr>
        <w:t>Метапредметные:</w:t>
      </w:r>
    </w:p>
    <w:p>
      <w:pPr>
        <w:pStyle w:val="NoSpacing"/>
        <w:numPr>
          <w:ilvl w:val="0"/>
          <w:numId w:val="14"/>
        </w:numPr>
        <w:jc w:val="both"/>
        <w:rPr>
          <w:rFonts w:ascii="Times New Roman" w:hAnsi="Times New Roman"/>
          <w:color w:val="000000"/>
          <w:sz w:val="24"/>
          <w:szCs w:val="24"/>
        </w:rPr>
      </w:pPr>
      <w:r>
        <w:rPr>
          <w:rFonts w:ascii="Times New Roman" w:hAnsi="Times New Roman"/>
          <w:color w:val="000000"/>
          <w:sz w:val="28"/>
          <w:szCs w:val="28"/>
        </w:rPr>
        <w:t>определять цели изучения разделов курса;</w:t>
      </w:r>
    </w:p>
    <w:p>
      <w:pPr>
        <w:pStyle w:val="NoSpacing"/>
        <w:numPr>
          <w:ilvl w:val="0"/>
          <w:numId w:val="14"/>
        </w:numPr>
        <w:jc w:val="both"/>
        <w:rPr>
          <w:rFonts w:ascii="Times New Roman" w:hAnsi="Times New Roman"/>
          <w:color w:val="000000"/>
          <w:sz w:val="24"/>
          <w:szCs w:val="24"/>
        </w:rPr>
      </w:pPr>
      <w:r>
        <w:rPr>
          <w:rFonts w:ascii="Times New Roman" w:hAnsi="Times New Roman"/>
          <w:color w:val="000000"/>
          <w:sz w:val="28"/>
          <w:szCs w:val="28"/>
        </w:rPr>
        <w:t>понимать учебную задачу занятия;</w:t>
      </w:r>
    </w:p>
    <w:p>
      <w:pPr>
        <w:pStyle w:val="NoSpacing"/>
        <w:numPr>
          <w:ilvl w:val="0"/>
          <w:numId w:val="14"/>
        </w:numPr>
        <w:jc w:val="both"/>
        <w:rPr>
          <w:rFonts w:ascii="Times New Roman" w:hAnsi="Times New Roman"/>
          <w:color w:val="000000"/>
          <w:sz w:val="24"/>
          <w:szCs w:val="24"/>
        </w:rPr>
      </w:pPr>
      <w:r>
        <w:rPr>
          <w:rFonts w:ascii="Times New Roman" w:hAnsi="Times New Roman"/>
          <w:color w:val="000000"/>
          <w:sz w:val="28"/>
          <w:szCs w:val="28"/>
        </w:rPr>
        <w:t>оценивать достижения на занятии;</w:t>
      </w:r>
    </w:p>
    <w:p>
      <w:pPr>
        <w:pStyle w:val="NoSpacing"/>
        <w:numPr>
          <w:ilvl w:val="0"/>
          <w:numId w:val="14"/>
        </w:numPr>
        <w:jc w:val="both"/>
        <w:rPr>
          <w:rFonts w:ascii="Times New Roman" w:hAnsi="Times New Roman"/>
          <w:color w:val="000000"/>
          <w:sz w:val="24"/>
          <w:szCs w:val="24"/>
        </w:rPr>
      </w:pPr>
      <w:r>
        <w:rPr>
          <w:rFonts w:ascii="Times New Roman" w:hAnsi="Times New Roman"/>
          <w:color w:val="000000"/>
          <w:sz w:val="28"/>
          <w:szCs w:val="28"/>
        </w:rPr>
        <w:t>работать в паре, группе, рассуждать и делать выводы</w:t>
      </w:r>
    </w:p>
    <w:p>
      <w:pPr>
        <w:pStyle w:val="NoSpacing"/>
        <w:numPr>
          <w:ilvl w:val="0"/>
          <w:numId w:val="14"/>
        </w:numPr>
        <w:jc w:val="both"/>
        <w:rPr>
          <w:rFonts w:ascii="Times New Roman" w:hAnsi="Times New Roman"/>
          <w:color w:val="000000"/>
          <w:sz w:val="24"/>
          <w:szCs w:val="24"/>
        </w:rPr>
      </w:pPr>
      <w:r>
        <w:rPr>
          <w:rFonts w:ascii="Times New Roman" w:hAnsi="Times New Roman"/>
          <w:color w:val="000000"/>
          <w:sz w:val="28"/>
          <w:szCs w:val="28"/>
        </w:rPr>
        <w:t>приводить примеры ответственного отношения к природе;</w:t>
      </w:r>
    </w:p>
    <w:p>
      <w:pPr>
        <w:pStyle w:val="NoSpacing"/>
        <w:numPr>
          <w:ilvl w:val="0"/>
          <w:numId w:val="14"/>
        </w:numPr>
        <w:jc w:val="both"/>
        <w:rPr>
          <w:rFonts w:ascii="Times New Roman" w:hAnsi="Times New Roman"/>
          <w:color w:val="000000"/>
          <w:sz w:val="24"/>
          <w:szCs w:val="24"/>
        </w:rPr>
      </w:pPr>
      <w:r>
        <w:rPr>
          <w:rFonts w:ascii="Times New Roman" w:hAnsi="Times New Roman"/>
          <w:color w:val="000000"/>
          <w:sz w:val="28"/>
          <w:szCs w:val="28"/>
        </w:rPr>
        <w:t>сравнивать и классифицировать объекты живой и неживой природы;</w:t>
      </w:r>
    </w:p>
    <w:p>
      <w:pPr>
        <w:pStyle w:val="NoSpacing"/>
        <w:numPr>
          <w:ilvl w:val="0"/>
          <w:numId w:val="14"/>
        </w:numPr>
        <w:jc w:val="both"/>
        <w:rPr>
          <w:rFonts w:ascii="Times New Roman" w:hAnsi="Times New Roman"/>
          <w:color w:val="000000"/>
          <w:sz w:val="24"/>
          <w:szCs w:val="24"/>
        </w:rPr>
      </w:pPr>
      <w:r>
        <w:rPr>
          <w:rFonts w:ascii="Times New Roman" w:hAnsi="Times New Roman"/>
          <w:color w:val="000000"/>
          <w:sz w:val="28"/>
          <w:szCs w:val="28"/>
        </w:rPr>
        <w:t>осуществлять оценку и самооценку, проверку и взаимопроверку;</w:t>
      </w:r>
    </w:p>
    <w:p>
      <w:pPr>
        <w:pStyle w:val="NoSpacing"/>
        <w:numPr>
          <w:ilvl w:val="0"/>
          <w:numId w:val="14"/>
        </w:numPr>
        <w:jc w:val="both"/>
        <w:rPr>
          <w:rFonts w:ascii="Times New Roman" w:hAnsi="Times New Roman"/>
          <w:color w:val="000000"/>
          <w:sz w:val="24"/>
          <w:szCs w:val="24"/>
        </w:rPr>
      </w:pPr>
      <w:r>
        <w:rPr>
          <w:rFonts w:ascii="Times New Roman" w:hAnsi="Times New Roman"/>
          <w:color w:val="000000"/>
          <w:sz w:val="28"/>
          <w:szCs w:val="28"/>
        </w:rPr>
        <w:t>высказывать и обосновывать предположения;</w:t>
      </w:r>
    </w:p>
    <w:p>
      <w:pPr>
        <w:pStyle w:val="NoSpacing"/>
        <w:numPr>
          <w:ilvl w:val="0"/>
          <w:numId w:val="14"/>
        </w:numPr>
        <w:jc w:val="both"/>
        <w:rPr>
          <w:rFonts w:ascii="Times New Roman" w:hAnsi="Times New Roman"/>
          <w:color w:val="000000"/>
          <w:sz w:val="24"/>
          <w:szCs w:val="24"/>
        </w:rPr>
      </w:pPr>
      <w:r>
        <w:rPr>
          <w:rFonts w:ascii="Times New Roman" w:hAnsi="Times New Roman"/>
          <w:color w:val="000000"/>
          <w:sz w:val="28"/>
          <w:szCs w:val="28"/>
        </w:rPr>
        <w:t>анализировать иллюстрации</w:t>
      </w:r>
    </w:p>
    <w:p>
      <w:pPr>
        <w:pStyle w:val="NoSpacing"/>
        <w:numPr>
          <w:ilvl w:val="0"/>
          <w:numId w:val="13"/>
        </w:numPr>
        <w:jc w:val="both"/>
        <w:rPr>
          <w:rFonts w:ascii="Times New Roman" w:hAnsi="Times New Roman"/>
          <w:sz w:val="24"/>
          <w:szCs w:val="24"/>
        </w:rPr>
      </w:pPr>
      <w:r>
        <w:rPr>
          <w:rFonts w:ascii="Times New Roman" w:hAnsi="Times New Roman"/>
          <w:sz w:val="28"/>
          <w:szCs w:val="28"/>
        </w:rPr>
        <w:t>предвидеть последствия деятельности людей в природе (конкретные примеры);</w:t>
      </w:r>
    </w:p>
    <w:p>
      <w:pPr>
        <w:pStyle w:val="NoSpacing"/>
        <w:numPr>
          <w:ilvl w:val="0"/>
          <w:numId w:val="13"/>
        </w:numPr>
        <w:jc w:val="both"/>
        <w:rPr>
          <w:rFonts w:ascii="Times New Roman" w:hAnsi="Times New Roman"/>
          <w:sz w:val="24"/>
          <w:szCs w:val="24"/>
        </w:rPr>
      </w:pPr>
      <w:r>
        <w:rPr>
          <w:rFonts w:ascii="Times New Roman" w:hAnsi="Times New Roman"/>
          <w:sz w:val="28"/>
          <w:szCs w:val="28"/>
        </w:rPr>
        <w:t>улучшать состояние окружающей среды (жилище, двор, улицу, ближайшее природное окружение);</w:t>
      </w:r>
    </w:p>
    <w:p>
      <w:pPr>
        <w:pStyle w:val="ListParagraph"/>
        <w:numPr>
          <w:ilvl w:val="0"/>
          <w:numId w:val="13"/>
        </w:numPr>
        <w:spacing w:lineRule="auto" w:line="240" w:before="0" w:after="0"/>
        <w:jc w:val="both"/>
        <w:rPr>
          <w:rFonts w:ascii="Times New Roman" w:hAnsi="Times New Roman"/>
          <w:sz w:val="24"/>
          <w:szCs w:val="24"/>
        </w:rPr>
      </w:pPr>
      <w:r>
        <w:rPr>
          <w:rFonts w:ascii="Times New Roman" w:hAnsi="Times New Roman"/>
          <w:iCs/>
          <w:sz w:val="28"/>
          <w:szCs w:val="28"/>
        </w:rPr>
        <w:t>анализировать и оценивать</w:t>
      </w:r>
      <w:r>
        <w:rPr>
          <w:rFonts w:ascii="Times New Roman" w:hAnsi="Times New Roman"/>
          <w:sz w:val="28"/>
          <w:szCs w:val="28"/>
        </w:rPr>
        <w:t xml:space="preserve"> последствия деятельности человека в экосистемах, влияние собственных поступков на живые организмы и экосистемы.</w:t>
      </w:r>
    </w:p>
    <w:p>
      <w:pPr>
        <w:pStyle w:val="ListParagraph"/>
        <w:numPr>
          <w:ilvl w:val="0"/>
          <w:numId w:val="13"/>
        </w:numPr>
        <w:spacing w:lineRule="auto" w:line="240" w:before="0" w:after="0"/>
        <w:jc w:val="both"/>
        <w:rPr>
          <w:rFonts w:ascii="Times New Roman" w:hAnsi="Times New Roman"/>
          <w:sz w:val="24"/>
          <w:szCs w:val="24"/>
        </w:rPr>
      </w:pPr>
      <w:r>
        <w:rPr>
          <w:rFonts w:ascii="Times New Roman" w:hAnsi="Times New Roman"/>
          <w:iCs/>
          <w:sz w:val="28"/>
          <w:szCs w:val="28"/>
        </w:rPr>
        <w:t>проводить самостоятельный поиск биологической информации</w:t>
      </w:r>
    </w:p>
    <w:p>
      <w:pPr>
        <w:pStyle w:val="ListParagraph"/>
        <w:numPr>
          <w:ilvl w:val="0"/>
          <w:numId w:val="13"/>
        </w:numPr>
        <w:spacing w:lineRule="auto" w:line="240" w:before="0" w:after="0"/>
        <w:jc w:val="both"/>
        <w:rPr>
          <w:rFonts w:ascii="Times New Roman" w:hAnsi="Times New Roman"/>
          <w:sz w:val="24"/>
          <w:szCs w:val="24"/>
        </w:rPr>
      </w:pPr>
      <w:r>
        <w:rPr>
          <w:rFonts w:ascii="Times New Roman" w:hAnsi="Times New Roman"/>
          <w:sz w:val="28"/>
          <w:szCs w:val="28"/>
        </w:rPr>
        <w:t>использовать приобретенные знания и умения в практической деятельности и повседневной жизни.</w:t>
      </w:r>
    </w:p>
    <w:p>
      <w:pPr>
        <w:pStyle w:val="NoSpacing"/>
        <w:numPr>
          <w:ilvl w:val="0"/>
          <w:numId w:val="13"/>
        </w:numPr>
        <w:jc w:val="both"/>
        <w:rPr>
          <w:rFonts w:ascii="Times New Roman" w:hAnsi="Times New Roman"/>
          <w:sz w:val="24"/>
          <w:szCs w:val="24"/>
        </w:rPr>
      </w:pPr>
      <w:r>
        <w:rPr>
          <w:rFonts w:ascii="Times New Roman" w:hAnsi="Times New Roman"/>
          <w:sz w:val="28"/>
          <w:szCs w:val="28"/>
        </w:rPr>
        <w:t>выделять, описывать и объяснять существенные признаки объектов и явлений;</w:t>
      </w:r>
    </w:p>
    <w:p>
      <w:pPr>
        <w:pStyle w:val="NoSpacing"/>
        <w:jc w:val="both"/>
        <w:rPr>
          <w:rFonts w:ascii="Times New Roman" w:hAnsi="Times New Roman"/>
          <w:b/>
          <w:b/>
          <w:color w:val="000000"/>
          <w:sz w:val="24"/>
          <w:szCs w:val="24"/>
        </w:rPr>
      </w:pPr>
      <w:r>
        <w:rPr>
          <w:rFonts w:ascii="Times New Roman" w:hAnsi="Times New Roman"/>
          <w:b/>
          <w:color w:val="000000"/>
          <w:sz w:val="28"/>
          <w:szCs w:val="28"/>
        </w:rPr>
        <w:t>Личностные:</w:t>
      </w:r>
    </w:p>
    <w:p>
      <w:pPr>
        <w:pStyle w:val="NoSpacing"/>
        <w:numPr>
          <w:ilvl w:val="0"/>
          <w:numId w:val="12"/>
        </w:numPr>
        <w:jc w:val="both"/>
        <w:rPr>
          <w:rFonts w:ascii="Times New Roman" w:hAnsi="Times New Roman"/>
          <w:sz w:val="24"/>
          <w:szCs w:val="24"/>
        </w:rPr>
      </w:pPr>
      <w:r>
        <w:rPr>
          <w:rFonts w:ascii="Times New Roman" w:hAnsi="Times New Roman"/>
          <w:spacing w:val="-5"/>
          <w:sz w:val="28"/>
          <w:szCs w:val="28"/>
        </w:rPr>
        <w:t>понимать и принимать самоценность любого организма;</w:t>
      </w:r>
    </w:p>
    <w:p>
      <w:pPr>
        <w:pStyle w:val="NoSpacing"/>
        <w:numPr>
          <w:ilvl w:val="0"/>
          <w:numId w:val="12"/>
        </w:numPr>
        <w:jc w:val="both"/>
        <w:rPr>
          <w:rFonts w:ascii="Times New Roman" w:hAnsi="Times New Roman"/>
          <w:sz w:val="24"/>
          <w:szCs w:val="24"/>
        </w:rPr>
      </w:pPr>
      <w:r>
        <w:rPr>
          <w:rFonts w:ascii="Times New Roman" w:hAnsi="Times New Roman"/>
          <w:spacing w:val="-5"/>
          <w:sz w:val="28"/>
          <w:szCs w:val="28"/>
        </w:rPr>
        <w:t>проявлять целостное восприятие окружающего мира;</w:t>
      </w:r>
    </w:p>
    <w:p>
      <w:pPr>
        <w:pStyle w:val="NoSpacing"/>
        <w:numPr>
          <w:ilvl w:val="0"/>
          <w:numId w:val="12"/>
        </w:numPr>
        <w:jc w:val="both"/>
        <w:rPr>
          <w:rFonts w:ascii="Times New Roman" w:hAnsi="Times New Roman"/>
          <w:sz w:val="24"/>
          <w:szCs w:val="24"/>
        </w:rPr>
      </w:pPr>
      <w:r>
        <w:rPr>
          <w:rFonts w:ascii="Times New Roman" w:hAnsi="Times New Roman"/>
          <w:spacing w:val="-5"/>
          <w:sz w:val="28"/>
          <w:szCs w:val="28"/>
        </w:rPr>
        <w:t>бережно относится к окружающему миру</w:t>
      </w:r>
    </w:p>
    <w:p>
      <w:pPr>
        <w:pStyle w:val="NoSpacing"/>
        <w:numPr>
          <w:ilvl w:val="0"/>
          <w:numId w:val="12"/>
        </w:numPr>
        <w:jc w:val="both"/>
        <w:rPr>
          <w:rFonts w:ascii="Times New Roman" w:hAnsi="Times New Roman"/>
          <w:sz w:val="24"/>
          <w:szCs w:val="24"/>
        </w:rPr>
      </w:pPr>
      <w:r>
        <w:rPr>
          <w:rFonts w:ascii="Times New Roman" w:hAnsi="Times New Roman"/>
          <w:spacing w:val="-5"/>
          <w:sz w:val="28"/>
          <w:szCs w:val="28"/>
        </w:rPr>
        <w:t xml:space="preserve">испытывать чувство ответственности за состояние окружающей среды; </w:t>
      </w:r>
    </w:p>
    <w:p>
      <w:pPr>
        <w:pStyle w:val="NoSpacing"/>
        <w:numPr>
          <w:ilvl w:val="0"/>
          <w:numId w:val="12"/>
        </w:numPr>
        <w:jc w:val="both"/>
        <w:rPr>
          <w:rFonts w:ascii="Times New Roman" w:hAnsi="Times New Roman"/>
          <w:sz w:val="24"/>
          <w:szCs w:val="24"/>
        </w:rPr>
      </w:pPr>
      <w:r>
        <w:rPr>
          <w:rFonts w:ascii="Times New Roman" w:hAnsi="Times New Roman"/>
          <w:spacing w:val="-5"/>
          <w:sz w:val="28"/>
          <w:szCs w:val="28"/>
        </w:rPr>
        <w:t>понимать свою рольв деле охраны окружающей среды</w:t>
      </w:r>
    </w:p>
    <w:p>
      <w:pPr>
        <w:pStyle w:val="NoSpacing"/>
        <w:numPr>
          <w:ilvl w:val="0"/>
          <w:numId w:val="13"/>
        </w:numPr>
        <w:jc w:val="both"/>
        <w:rPr>
          <w:rFonts w:ascii="Times New Roman" w:hAnsi="Times New Roman"/>
          <w:sz w:val="24"/>
          <w:szCs w:val="24"/>
        </w:rPr>
      </w:pPr>
      <w:r>
        <w:rPr>
          <w:rFonts w:ascii="Times New Roman" w:hAnsi="Times New Roman"/>
          <w:spacing w:val="-5"/>
          <w:sz w:val="28"/>
          <w:szCs w:val="28"/>
        </w:rPr>
        <w:t>оценивать свои достижения на занятии</w:t>
      </w:r>
    </w:p>
    <w:p>
      <w:pPr>
        <w:pStyle w:val="NoSpacing"/>
        <w:numPr>
          <w:ilvl w:val="0"/>
          <w:numId w:val="13"/>
        </w:numPr>
        <w:jc w:val="both"/>
        <w:rPr>
          <w:rFonts w:ascii="Times New Roman" w:hAnsi="Times New Roman"/>
          <w:sz w:val="24"/>
          <w:szCs w:val="24"/>
        </w:rPr>
      </w:pPr>
      <w:r>
        <w:rPr>
          <w:rFonts w:ascii="Times New Roman" w:hAnsi="Times New Roman"/>
          <w:sz w:val="28"/>
          <w:szCs w:val="28"/>
        </w:rPr>
        <w:t>доказывать уникальность и красоту каждого природного объекта;</w:t>
      </w:r>
    </w:p>
    <w:p>
      <w:pPr>
        <w:pStyle w:val="NoSpacing"/>
        <w:numPr>
          <w:ilvl w:val="0"/>
          <w:numId w:val="13"/>
        </w:numPr>
        <w:rPr>
          <w:rFonts w:ascii="Times New Roman" w:hAnsi="Times New Roman"/>
          <w:sz w:val="24"/>
          <w:szCs w:val="24"/>
        </w:rPr>
      </w:pPr>
      <w:r>
        <w:rPr>
          <w:rFonts w:ascii="Times New Roman" w:hAnsi="Times New Roman"/>
          <w:sz w:val="28"/>
          <w:szCs w:val="28"/>
        </w:rPr>
        <w:t>применять коммуникативные навыки</w:t>
      </w:r>
    </w:p>
    <w:p>
      <w:pPr>
        <w:pStyle w:val="Normal"/>
        <w:rPr>
          <w:rFonts w:ascii="Times New Roman" w:hAnsi="Times New Roman" w:cs="Times New Roman"/>
          <w:b/>
          <w:b/>
          <w:sz w:val="24"/>
          <w:szCs w:val="24"/>
        </w:rPr>
      </w:pPr>
      <w:r>
        <w:rPr>
          <w:rFonts w:cs="Times New Roman" w:ascii="Times New Roman" w:hAnsi="Times New Roman"/>
          <w:b/>
          <w:sz w:val="28"/>
          <w:szCs w:val="28"/>
        </w:rPr>
        <w:t>Подведем итоги (2 часа)</w:t>
      </w:r>
    </w:p>
    <w:p>
      <w:pPr>
        <w:pStyle w:val="Normal"/>
        <w:jc w:val="center"/>
        <w:rPr>
          <w:rFonts w:ascii="Times New Roman" w:hAnsi="Times New Roman" w:cs="Times New Roman"/>
          <w:b/>
          <w:b/>
          <w:sz w:val="28"/>
          <w:szCs w:val="28"/>
        </w:rPr>
      </w:pPr>
      <w:r>
        <w:rPr>
          <w:rFonts w:cs="Times New Roman" w:ascii="Times New Roman" w:hAnsi="Times New Roman"/>
          <w:b/>
          <w:sz w:val="28"/>
          <w:szCs w:val="28"/>
        </w:rPr>
      </w:r>
    </w:p>
    <w:p>
      <w:pPr>
        <w:pStyle w:val="Normal"/>
        <w:jc w:val="center"/>
        <w:rPr>
          <w:rFonts w:ascii="Times New Roman" w:hAnsi="Times New Roman" w:cs="Times New Roman"/>
          <w:b/>
          <w:b/>
          <w:sz w:val="28"/>
          <w:szCs w:val="28"/>
        </w:rPr>
      </w:pPr>
      <w:r>
        <w:rPr>
          <w:rFonts w:cs="Times New Roman" w:ascii="Times New Roman" w:hAnsi="Times New Roman"/>
          <w:b/>
          <w:sz w:val="28"/>
          <w:szCs w:val="28"/>
        </w:rPr>
      </w:r>
    </w:p>
    <w:p>
      <w:pPr>
        <w:pStyle w:val="Normal"/>
        <w:jc w:val="center"/>
        <w:rPr>
          <w:rFonts w:ascii="Times New Roman" w:hAnsi="Times New Roman" w:cs="Times New Roman"/>
          <w:b/>
          <w:b/>
          <w:sz w:val="28"/>
          <w:szCs w:val="28"/>
        </w:rPr>
      </w:pPr>
      <w:r>
        <w:rPr>
          <w:rFonts w:cs="Times New Roman" w:ascii="Times New Roman" w:hAnsi="Times New Roman"/>
          <w:b/>
          <w:sz w:val="28"/>
          <w:szCs w:val="28"/>
        </w:rPr>
      </w:r>
    </w:p>
    <w:p>
      <w:pPr>
        <w:pStyle w:val="Normal"/>
        <w:jc w:val="center"/>
        <w:rPr>
          <w:rFonts w:ascii="Times New Roman" w:hAnsi="Times New Roman" w:cs="Times New Roman"/>
          <w:b/>
          <w:b/>
          <w:sz w:val="28"/>
          <w:szCs w:val="28"/>
        </w:rPr>
      </w:pPr>
      <w:r>
        <w:rPr>
          <w:rFonts w:cs="Times New Roman" w:ascii="Times New Roman" w:hAnsi="Times New Roman"/>
          <w:b/>
          <w:sz w:val="28"/>
          <w:szCs w:val="28"/>
        </w:rPr>
      </w:r>
    </w:p>
    <w:p>
      <w:pPr>
        <w:pStyle w:val="Normal"/>
        <w:jc w:val="center"/>
        <w:rPr>
          <w:rFonts w:ascii="Times New Roman" w:hAnsi="Times New Roman" w:cs="Times New Roman"/>
          <w:b/>
          <w:b/>
          <w:sz w:val="28"/>
          <w:szCs w:val="28"/>
        </w:rPr>
      </w:pPr>
      <w:r>
        <w:rPr>
          <w:rFonts w:cs="Times New Roman" w:ascii="Times New Roman" w:hAnsi="Times New Roman"/>
          <w:b/>
          <w:sz w:val="28"/>
          <w:szCs w:val="28"/>
        </w:rPr>
      </w:r>
    </w:p>
    <w:p>
      <w:pPr>
        <w:pStyle w:val="Normal"/>
        <w:jc w:val="center"/>
        <w:rPr>
          <w:rFonts w:ascii="Times New Roman" w:hAnsi="Times New Roman" w:cs="Times New Roman"/>
          <w:b/>
          <w:b/>
          <w:sz w:val="28"/>
          <w:szCs w:val="28"/>
        </w:rPr>
      </w:pPr>
      <w:r>
        <w:rPr>
          <w:rFonts w:cs="Times New Roman" w:ascii="Times New Roman" w:hAnsi="Times New Roman"/>
          <w:b/>
          <w:sz w:val="28"/>
          <w:szCs w:val="28"/>
        </w:rPr>
      </w:r>
    </w:p>
    <w:p>
      <w:pPr>
        <w:pStyle w:val="Normal"/>
        <w:jc w:val="center"/>
        <w:rPr>
          <w:rFonts w:ascii="Times New Roman" w:hAnsi="Times New Roman" w:cs="Times New Roman"/>
          <w:b/>
          <w:b/>
          <w:sz w:val="24"/>
          <w:szCs w:val="24"/>
        </w:rPr>
      </w:pPr>
      <w:r>
        <w:rPr>
          <w:rFonts w:cs="Times New Roman" w:ascii="Times New Roman" w:hAnsi="Times New Roman"/>
          <w:b/>
          <w:sz w:val="28"/>
          <w:szCs w:val="28"/>
        </w:rPr>
        <w:t xml:space="preserve">Тематическое  планирование </w:t>
      </w:r>
    </w:p>
    <w:p>
      <w:pPr>
        <w:pStyle w:val="NoSpacing"/>
        <w:jc w:val="center"/>
        <w:rPr>
          <w:rFonts w:ascii="Times New Roman" w:hAnsi="Times New Roman"/>
          <w:b/>
          <w:b/>
          <w:sz w:val="24"/>
          <w:szCs w:val="24"/>
        </w:rPr>
      </w:pPr>
      <w:r>
        <w:rPr>
          <w:rFonts w:ascii="Times New Roman" w:hAnsi="Times New Roman"/>
          <w:b/>
          <w:sz w:val="28"/>
          <w:szCs w:val="28"/>
        </w:rPr>
        <w:t>Введение (3 часа)</w:t>
      </w:r>
    </w:p>
    <w:p>
      <w:pPr>
        <w:pStyle w:val="NoSpacing"/>
        <w:rPr>
          <w:rFonts w:ascii="Times New Roman" w:hAnsi="Times New Roman"/>
          <w:sz w:val="28"/>
          <w:szCs w:val="28"/>
        </w:rPr>
      </w:pPr>
      <w:r>
        <w:rPr>
          <w:rFonts w:ascii="Times New Roman" w:hAnsi="Times New Roman"/>
          <w:sz w:val="28"/>
          <w:szCs w:val="28"/>
        </w:rPr>
      </w:r>
    </w:p>
    <w:tbl>
      <w:tblPr>
        <w:tblStyle w:val="a7"/>
        <w:tblW w:w="9405" w:type="dxa"/>
        <w:jc w:val="left"/>
        <w:tblInd w:w="-10" w:type="dxa"/>
        <w:tblCellMar>
          <w:top w:w="0" w:type="dxa"/>
          <w:left w:w="98" w:type="dxa"/>
          <w:bottom w:w="0" w:type="dxa"/>
          <w:right w:w="108" w:type="dxa"/>
        </w:tblCellMar>
        <w:tblLook w:val="04a0"/>
      </w:tblPr>
      <w:tblGrid>
        <w:gridCol w:w="630"/>
        <w:gridCol w:w="1755"/>
        <w:gridCol w:w="2204"/>
        <w:gridCol w:w="2670"/>
        <w:gridCol w:w="1080"/>
        <w:gridCol w:w="1065"/>
      </w:tblGrid>
      <w:tr>
        <w:trPr/>
        <w:tc>
          <w:tcPr>
            <w:tcW w:w="630" w:type="dxa"/>
            <w:vMerge w:val="restart"/>
            <w:tcBorders/>
            <w:shd w:fill="auto" w:val="clear"/>
            <w:tcMar>
              <w:left w:w="98" w:type="dxa"/>
            </w:tcMar>
          </w:tcPr>
          <w:p>
            <w:pPr>
              <w:pStyle w:val="NoSpacing"/>
              <w:spacing w:lineRule="auto" w:line="240" w:before="0" w:after="0"/>
              <w:jc w:val="center"/>
              <w:rPr>
                <w:rFonts w:ascii="Times New Roman" w:hAnsi="Times New Roman"/>
                <w:sz w:val="24"/>
                <w:szCs w:val="24"/>
              </w:rPr>
            </w:pPr>
            <w:r>
              <w:rPr>
                <w:rFonts w:ascii="Times New Roman" w:hAnsi="Times New Roman"/>
                <w:sz w:val="28"/>
                <w:szCs w:val="28"/>
              </w:rPr>
              <w:t xml:space="preserve">№ </w:t>
            </w:r>
            <w:r>
              <w:rPr>
                <w:rFonts w:ascii="Times New Roman" w:hAnsi="Times New Roman"/>
                <w:sz w:val="28"/>
                <w:szCs w:val="28"/>
              </w:rPr>
              <w:t>пп</w:t>
            </w:r>
          </w:p>
        </w:tc>
        <w:tc>
          <w:tcPr>
            <w:tcW w:w="3959" w:type="dxa"/>
            <w:gridSpan w:val="2"/>
            <w:tcBorders/>
            <w:shd w:fill="auto" w:val="clear"/>
            <w:tcMar>
              <w:left w:w="98" w:type="dxa"/>
            </w:tcMar>
          </w:tcPr>
          <w:p>
            <w:pPr>
              <w:pStyle w:val="NoSpacing"/>
              <w:spacing w:lineRule="auto" w:line="240" w:before="0" w:after="0"/>
              <w:jc w:val="center"/>
              <w:rPr>
                <w:rFonts w:ascii="Times New Roman" w:hAnsi="Times New Roman"/>
                <w:sz w:val="24"/>
                <w:szCs w:val="24"/>
              </w:rPr>
            </w:pPr>
            <w:r>
              <w:rPr>
                <w:rFonts w:ascii="Times New Roman" w:hAnsi="Times New Roman"/>
                <w:sz w:val="28"/>
                <w:szCs w:val="28"/>
              </w:rPr>
              <w:t>Деятельность</w:t>
            </w:r>
          </w:p>
        </w:tc>
        <w:tc>
          <w:tcPr>
            <w:tcW w:w="2670" w:type="dxa"/>
            <w:vMerge w:val="restart"/>
            <w:tcBorders>
              <w:left w:val="nil"/>
              <w:right w:val="nil"/>
              <w:insideV w:val="nil"/>
            </w:tcBorders>
            <w:shd w:fill="auto" w:val="clear"/>
          </w:tcPr>
          <w:p>
            <w:pPr>
              <w:pStyle w:val="NoSpacing"/>
              <w:spacing w:lineRule="auto" w:line="240" w:before="0" w:after="0"/>
              <w:rPr>
                <w:rFonts w:ascii="Times New Roman" w:hAnsi="Times New Roman"/>
                <w:sz w:val="24"/>
                <w:szCs w:val="24"/>
              </w:rPr>
            </w:pPr>
            <w:r>
              <w:rPr>
                <w:rFonts w:ascii="Times New Roman" w:hAnsi="Times New Roman"/>
                <w:sz w:val="28"/>
                <w:szCs w:val="28"/>
              </w:rPr>
              <w:t xml:space="preserve">Результат </w:t>
            </w:r>
          </w:p>
        </w:tc>
        <w:tc>
          <w:tcPr>
            <w:tcW w:w="1080" w:type="dxa"/>
            <w:vMerge w:val="restart"/>
            <w:tcBorders>
              <w:left w:val="nil"/>
              <w:right w:val="nil"/>
              <w:insideV w:val="nil"/>
            </w:tcBorders>
            <w:shd w:fill="auto" w:val="clear"/>
          </w:tcPr>
          <w:p>
            <w:pPr>
              <w:pStyle w:val="NoSpacing"/>
              <w:spacing w:lineRule="auto" w:line="240" w:before="0" w:after="0"/>
              <w:rPr/>
            </w:pPr>
            <w:r>
              <w:rPr/>
            </w:r>
          </w:p>
          <w:p>
            <w:pPr>
              <w:pStyle w:val="NoSpacing"/>
              <w:spacing w:lineRule="auto" w:line="240" w:before="0" w:after="0"/>
              <w:jc w:val="center"/>
              <w:rPr>
                <w:rFonts w:ascii="Times New Roman" w:hAnsi="Times New Roman"/>
                <w:sz w:val="28"/>
                <w:szCs w:val="28"/>
              </w:rPr>
            </w:pPr>
            <w:r>
              <w:rPr>
                <w:rFonts w:ascii="Times New Roman" w:hAnsi="Times New Roman"/>
                <w:sz w:val="28"/>
                <w:szCs w:val="28"/>
              </w:rPr>
              <w:t>Дата план</w:t>
            </w:r>
          </w:p>
        </w:tc>
        <w:tc>
          <w:tcPr>
            <w:tcW w:w="1065" w:type="dxa"/>
            <w:vMerge w:val="restart"/>
            <w:tcBorders/>
            <w:shd w:fill="auto" w:val="clear"/>
            <w:tcMar>
              <w:left w:w="98" w:type="dxa"/>
            </w:tcMar>
          </w:tcPr>
          <w:p>
            <w:pPr>
              <w:pStyle w:val="NoSpacing"/>
              <w:spacing w:lineRule="auto" w:line="240" w:before="0" w:after="0"/>
              <w:rPr/>
            </w:pPr>
            <w:r>
              <w:rPr/>
            </w:r>
          </w:p>
          <w:p>
            <w:pPr>
              <w:pStyle w:val="NoSpacing"/>
              <w:spacing w:lineRule="auto" w:line="240" w:before="0" w:after="0"/>
              <w:jc w:val="center"/>
              <w:rPr>
                <w:rFonts w:ascii="Times New Roman" w:hAnsi="Times New Roman"/>
                <w:sz w:val="28"/>
                <w:szCs w:val="28"/>
              </w:rPr>
            </w:pPr>
            <w:r>
              <w:rPr>
                <w:rFonts w:ascii="Times New Roman" w:hAnsi="Times New Roman"/>
                <w:sz w:val="28"/>
                <w:szCs w:val="28"/>
              </w:rPr>
              <w:t>Дата факт</w:t>
            </w:r>
          </w:p>
        </w:tc>
      </w:tr>
      <w:tr>
        <w:trPr/>
        <w:tc>
          <w:tcPr>
            <w:tcW w:w="630" w:type="dxa"/>
            <w:vMerge w:val="continue"/>
            <w:tcBorders/>
            <w:shd w:fill="auto" w:val="clear"/>
            <w:tcMar>
              <w:left w:w="98" w:type="dxa"/>
            </w:tcMar>
          </w:tcPr>
          <w:p>
            <w:pPr>
              <w:pStyle w:val="NoSpacing"/>
              <w:spacing w:lineRule="auto" w:line="240" w:before="0" w:after="0"/>
              <w:rPr>
                <w:rFonts w:ascii="Times New Roman" w:hAnsi="Times New Roman"/>
                <w:sz w:val="28"/>
                <w:szCs w:val="28"/>
              </w:rPr>
            </w:pPr>
            <w:r>
              <w:rPr>
                <w:rFonts w:ascii="Times New Roman" w:hAnsi="Times New Roman"/>
                <w:sz w:val="28"/>
                <w:szCs w:val="28"/>
              </w:rPr>
            </w:r>
          </w:p>
        </w:tc>
        <w:tc>
          <w:tcPr>
            <w:tcW w:w="1755" w:type="dxa"/>
            <w:tcBorders/>
            <w:shd w:fill="auto" w:val="clear"/>
            <w:tcMar>
              <w:left w:w="98" w:type="dxa"/>
            </w:tcMar>
          </w:tcPr>
          <w:p>
            <w:pPr>
              <w:pStyle w:val="NoSpacing"/>
              <w:spacing w:lineRule="auto" w:line="240" w:before="0" w:after="0"/>
              <w:rPr>
                <w:rFonts w:ascii="Times New Roman" w:hAnsi="Times New Roman"/>
                <w:sz w:val="24"/>
                <w:szCs w:val="24"/>
              </w:rPr>
            </w:pPr>
            <w:r>
              <w:rPr>
                <w:rFonts w:ascii="Times New Roman" w:hAnsi="Times New Roman"/>
                <w:sz w:val="28"/>
                <w:szCs w:val="28"/>
              </w:rPr>
              <w:t xml:space="preserve">Теория </w:t>
            </w:r>
          </w:p>
        </w:tc>
        <w:tc>
          <w:tcPr>
            <w:tcW w:w="2204" w:type="dxa"/>
            <w:tcBorders/>
            <w:shd w:fill="auto" w:val="clear"/>
            <w:tcMar>
              <w:left w:w="98" w:type="dxa"/>
            </w:tcMar>
          </w:tcPr>
          <w:p>
            <w:pPr>
              <w:pStyle w:val="NoSpacing"/>
              <w:spacing w:lineRule="auto" w:line="240" w:before="0" w:after="0"/>
              <w:rPr>
                <w:rFonts w:ascii="Times New Roman" w:hAnsi="Times New Roman"/>
                <w:sz w:val="24"/>
                <w:szCs w:val="24"/>
              </w:rPr>
            </w:pPr>
            <w:r>
              <w:rPr>
                <w:rFonts w:ascii="Times New Roman" w:hAnsi="Times New Roman"/>
                <w:sz w:val="28"/>
                <w:szCs w:val="28"/>
              </w:rPr>
              <w:t>Практика</w:t>
            </w:r>
          </w:p>
        </w:tc>
        <w:tc>
          <w:tcPr>
            <w:tcW w:w="2670" w:type="dxa"/>
            <w:vMerge w:val="continue"/>
            <w:tcBorders>
              <w:left w:val="nil"/>
              <w:right w:val="nil"/>
              <w:insideV w:val="nil"/>
            </w:tcBorders>
            <w:shd w:fill="auto" w:val="clear"/>
          </w:tcPr>
          <w:p>
            <w:pPr>
              <w:pStyle w:val="NoSpacing"/>
              <w:spacing w:lineRule="auto" w:line="240" w:before="0" w:after="0"/>
              <w:rPr>
                <w:rFonts w:ascii="Times New Roman" w:hAnsi="Times New Roman"/>
                <w:sz w:val="28"/>
                <w:szCs w:val="28"/>
              </w:rPr>
            </w:pPr>
            <w:r>
              <w:rPr>
                <w:rFonts w:ascii="Times New Roman" w:hAnsi="Times New Roman"/>
                <w:sz w:val="28"/>
                <w:szCs w:val="28"/>
              </w:rPr>
            </w:r>
          </w:p>
        </w:tc>
        <w:tc>
          <w:tcPr>
            <w:tcW w:w="1080" w:type="dxa"/>
            <w:vMerge w:val="continue"/>
            <w:tcBorders>
              <w:left w:val="nil"/>
              <w:right w:val="nil"/>
              <w:insideV w:val="nil"/>
            </w:tcBorders>
            <w:shd w:fill="auto" w:val="clear"/>
          </w:tcPr>
          <w:p>
            <w:pPr>
              <w:pStyle w:val="NoSpacing"/>
              <w:spacing w:lineRule="auto" w:line="240" w:before="0" w:after="0"/>
              <w:rPr>
                <w:rFonts w:ascii="Times New Roman" w:hAnsi="Times New Roman"/>
                <w:sz w:val="28"/>
                <w:szCs w:val="28"/>
              </w:rPr>
            </w:pPr>
            <w:r>
              <w:rPr>
                <w:rFonts w:ascii="Times New Roman" w:hAnsi="Times New Roman"/>
                <w:sz w:val="28"/>
                <w:szCs w:val="28"/>
              </w:rPr>
            </w:r>
          </w:p>
        </w:tc>
        <w:tc>
          <w:tcPr>
            <w:tcW w:w="1065" w:type="dxa"/>
            <w:vMerge w:val="continue"/>
            <w:tcBorders/>
            <w:shd w:fill="auto" w:val="clear"/>
            <w:tcMar>
              <w:left w:w="98" w:type="dxa"/>
            </w:tcMar>
          </w:tcPr>
          <w:p>
            <w:pPr>
              <w:pStyle w:val="NoSpacing"/>
              <w:spacing w:lineRule="auto" w:line="240" w:before="0" w:after="0"/>
              <w:rPr>
                <w:rFonts w:ascii="Times New Roman" w:hAnsi="Times New Roman"/>
                <w:sz w:val="28"/>
                <w:szCs w:val="28"/>
              </w:rPr>
            </w:pPr>
            <w:r>
              <w:rPr>
                <w:rFonts w:ascii="Times New Roman" w:hAnsi="Times New Roman"/>
                <w:sz w:val="28"/>
                <w:szCs w:val="28"/>
              </w:rPr>
            </w:r>
          </w:p>
        </w:tc>
      </w:tr>
      <w:tr>
        <w:trPr/>
        <w:tc>
          <w:tcPr>
            <w:tcW w:w="630" w:type="dxa"/>
            <w:tcBorders/>
            <w:shd w:fill="auto" w:val="clear"/>
            <w:tcMar>
              <w:left w:w="98" w:type="dxa"/>
            </w:tcMar>
          </w:tcPr>
          <w:p>
            <w:pPr>
              <w:pStyle w:val="NoSpacing"/>
              <w:spacing w:lineRule="auto" w:line="240" w:before="0" w:after="0"/>
              <w:jc w:val="center"/>
              <w:rPr>
                <w:rFonts w:ascii="Times New Roman" w:hAnsi="Times New Roman"/>
                <w:sz w:val="24"/>
                <w:szCs w:val="24"/>
              </w:rPr>
            </w:pPr>
            <w:r>
              <w:rPr>
                <w:rFonts w:ascii="Times New Roman" w:hAnsi="Times New Roman"/>
                <w:sz w:val="28"/>
                <w:szCs w:val="28"/>
              </w:rPr>
              <w:t>1</w:t>
            </w:r>
          </w:p>
        </w:tc>
        <w:tc>
          <w:tcPr>
            <w:tcW w:w="1755" w:type="dxa"/>
            <w:tcBorders/>
            <w:shd w:fill="auto" w:val="clear"/>
            <w:tcMar>
              <w:left w:w="98" w:type="dxa"/>
            </w:tcMar>
          </w:tcPr>
          <w:p>
            <w:pPr>
              <w:pStyle w:val="NoSpacing"/>
              <w:spacing w:lineRule="auto" w:line="240" w:before="0" w:after="0"/>
              <w:rPr>
                <w:rFonts w:ascii="Times New Roman" w:hAnsi="Times New Roman"/>
                <w:sz w:val="24"/>
                <w:szCs w:val="24"/>
              </w:rPr>
            </w:pPr>
            <w:r>
              <w:rPr>
                <w:rFonts w:ascii="Times New Roman" w:hAnsi="Times New Roman"/>
                <w:sz w:val="28"/>
                <w:szCs w:val="28"/>
              </w:rPr>
              <w:t>Природа вокруг нас. Общие признаки живой природы. Объекты живой природы</w:t>
            </w:r>
          </w:p>
        </w:tc>
        <w:tc>
          <w:tcPr>
            <w:tcW w:w="2204" w:type="dxa"/>
            <w:tcBorders/>
            <w:shd w:fill="auto" w:val="clear"/>
            <w:tcMar>
              <w:left w:w="98" w:type="dxa"/>
            </w:tcMar>
          </w:tcPr>
          <w:p>
            <w:pPr>
              <w:pStyle w:val="NoSpacing"/>
              <w:spacing w:lineRule="auto" w:line="240" w:before="0" w:after="0"/>
              <w:rPr>
                <w:rFonts w:ascii="Times New Roman" w:hAnsi="Times New Roman"/>
                <w:sz w:val="24"/>
                <w:szCs w:val="24"/>
              </w:rPr>
            </w:pPr>
            <w:r>
              <w:rPr>
                <w:rFonts w:ascii="Times New Roman" w:hAnsi="Times New Roman"/>
                <w:sz w:val="28"/>
                <w:szCs w:val="28"/>
              </w:rPr>
              <w:t>Игра «Живое – неживое»</w:t>
            </w:r>
          </w:p>
        </w:tc>
        <w:tc>
          <w:tcPr>
            <w:tcW w:w="2670" w:type="dxa"/>
            <w:tcBorders>
              <w:left w:val="nil"/>
              <w:right w:val="nil"/>
              <w:insideV w:val="nil"/>
            </w:tcBorders>
            <w:shd w:fill="auto" w:val="clear"/>
          </w:tcPr>
          <w:p>
            <w:pPr>
              <w:pStyle w:val="NoSpacing"/>
              <w:spacing w:lineRule="auto" w:line="240" w:before="0" w:after="0"/>
              <w:rPr>
                <w:rFonts w:ascii="Times New Roman" w:hAnsi="Times New Roman"/>
                <w:sz w:val="24"/>
                <w:szCs w:val="24"/>
              </w:rPr>
            </w:pPr>
            <w:r>
              <w:rPr>
                <w:rFonts w:ascii="Times New Roman" w:hAnsi="Times New Roman"/>
                <w:sz w:val="28"/>
                <w:szCs w:val="28"/>
              </w:rPr>
              <w:t>Результаты беседы и игры</w:t>
            </w:r>
          </w:p>
        </w:tc>
        <w:tc>
          <w:tcPr>
            <w:tcW w:w="1080" w:type="dxa"/>
            <w:tcBorders>
              <w:left w:val="nil"/>
              <w:right w:val="nil"/>
              <w:insideV w:val="nil"/>
            </w:tcBorders>
            <w:shd w:fill="auto" w:val="clear"/>
          </w:tcPr>
          <w:p>
            <w:pPr>
              <w:pStyle w:val="NoSpacing"/>
              <w:spacing w:lineRule="auto" w:line="240" w:before="0" w:after="0"/>
              <w:rPr/>
            </w:pPr>
            <w:r>
              <w:rPr/>
            </w:r>
          </w:p>
        </w:tc>
        <w:tc>
          <w:tcPr>
            <w:tcW w:w="1065" w:type="dxa"/>
            <w:tcBorders/>
            <w:shd w:fill="auto" w:val="clear"/>
            <w:tcMar>
              <w:left w:w="98" w:type="dxa"/>
            </w:tcMar>
          </w:tcPr>
          <w:p>
            <w:pPr>
              <w:pStyle w:val="NoSpacing"/>
              <w:spacing w:lineRule="auto" w:line="240" w:before="0" w:after="0"/>
              <w:rPr/>
            </w:pPr>
            <w:r>
              <w:rPr/>
            </w:r>
          </w:p>
        </w:tc>
      </w:tr>
      <w:tr>
        <w:trPr/>
        <w:tc>
          <w:tcPr>
            <w:tcW w:w="630" w:type="dxa"/>
            <w:tcBorders/>
            <w:shd w:fill="auto" w:val="clear"/>
            <w:tcMar>
              <w:left w:w="98" w:type="dxa"/>
            </w:tcMar>
          </w:tcPr>
          <w:p>
            <w:pPr>
              <w:pStyle w:val="NoSpacing"/>
              <w:spacing w:lineRule="auto" w:line="240" w:before="0" w:after="0"/>
              <w:jc w:val="center"/>
              <w:rPr>
                <w:rFonts w:ascii="Times New Roman" w:hAnsi="Times New Roman"/>
                <w:sz w:val="24"/>
                <w:szCs w:val="24"/>
              </w:rPr>
            </w:pPr>
            <w:r>
              <w:rPr>
                <w:rFonts w:ascii="Times New Roman" w:hAnsi="Times New Roman"/>
                <w:sz w:val="28"/>
                <w:szCs w:val="28"/>
              </w:rPr>
              <w:t>2</w:t>
            </w:r>
          </w:p>
        </w:tc>
        <w:tc>
          <w:tcPr>
            <w:tcW w:w="1755" w:type="dxa"/>
            <w:tcBorders/>
            <w:shd w:fill="auto" w:val="clear"/>
            <w:tcMar>
              <w:left w:w="98" w:type="dxa"/>
            </w:tcMar>
          </w:tcPr>
          <w:p>
            <w:pPr>
              <w:pStyle w:val="NoSpacing"/>
              <w:spacing w:lineRule="auto" w:line="240" w:before="0" w:after="0"/>
              <w:rPr>
                <w:rFonts w:ascii="Times New Roman" w:hAnsi="Times New Roman"/>
                <w:sz w:val="24"/>
                <w:szCs w:val="24"/>
              </w:rPr>
            </w:pPr>
            <w:r>
              <w:rPr>
                <w:rFonts w:ascii="Times New Roman" w:hAnsi="Times New Roman"/>
                <w:sz w:val="28"/>
                <w:szCs w:val="28"/>
              </w:rPr>
              <w:t>Удивительный мир животных</w:t>
            </w:r>
          </w:p>
        </w:tc>
        <w:tc>
          <w:tcPr>
            <w:tcW w:w="2204" w:type="dxa"/>
            <w:tcBorders/>
            <w:shd w:fill="auto" w:val="clear"/>
            <w:tcMar>
              <w:left w:w="98" w:type="dxa"/>
            </w:tcMar>
          </w:tcPr>
          <w:p>
            <w:pPr>
              <w:pStyle w:val="NoSpacing"/>
              <w:spacing w:lineRule="auto" w:line="240" w:before="0" w:after="0"/>
              <w:jc w:val="both"/>
              <w:rPr>
                <w:rFonts w:ascii="Times New Roman" w:hAnsi="Times New Roman"/>
                <w:sz w:val="24"/>
                <w:szCs w:val="24"/>
              </w:rPr>
            </w:pPr>
            <w:r>
              <w:rPr>
                <w:rFonts w:ascii="Times New Roman" w:hAnsi="Times New Roman"/>
                <w:sz w:val="28"/>
                <w:szCs w:val="28"/>
              </w:rPr>
              <w:t xml:space="preserve">Экскурсия. </w:t>
            </w:r>
          </w:p>
          <w:p>
            <w:pPr>
              <w:pStyle w:val="NoSpacing"/>
              <w:spacing w:lineRule="auto" w:line="240" w:before="0" w:after="0"/>
              <w:rPr>
                <w:rFonts w:ascii="Times New Roman" w:hAnsi="Times New Roman"/>
                <w:sz w:val="24"/>
                <w:szCs w:val="24"/>
              </w:rPr>
            </w:pPr>
            <w:r>
              <w:rPr>
                <w:rFonts w:ascii="Times New Roman" w:hAnsi="Times New Roman"/>
                <w:sz w:val="28"/>
                <w:szCs w:val="28"/>
              </w:rPr>
              <w:t>Сбор материалов для поделок</w:t>
            </w:r>
          </w:p>
        </w:tc>
        <w:tc>
          <w:tcPr>
            <w:tcW w:w="2670" w:type="dxa"/>
            <w:tcBorders>
              <w:left w:val="nil"/>
              <w:right w:val="nil"/>
              <w:insideV w:val="nil"/>
            </w:tcBorders>
            <w:shd w:fill="auto" w:val="clear"/>
          </w:tcPr>
          <w:p>
            <w:pPr>
              <w:pStyle w:val="NoSpacing"/>
              <w:spacing w:lineRule="auto" w:line="240" w:before="0" w:after="0"/>
              <w:rPr>
                <w:rFonts w:ascii="Times New Roman" w:hAnsi="Times New Roman"/>
                <w:sz w:val="24"/>
                <w:szCs w:val="24"/>
              </w:rPr>
            </w:pPr>
            <w:r>
              <w:rPr>
                <w:rFonts w:ascii="Times New Roman" w:hAnsi="Times New Roman"/>
                <w:sz w:val="28"/>
                <w:szCs w:val="28"/>
              </w:rPr>
              <w:t>Коллекция природного материала для поделок</w:t>
            </w:r>
          </w:p>
        </w:tc>
        <w:tc>
          <w:tcPr>
            <w:tcW w:w="1080" w:type="dxa"/>
            <w:tcBorders>
              <w:left w:val="nil"/>
              <w:right w:val="nil"/>
              <w:insideV w:val="nil"/>
            </w:tcBorders>
            <w:shd w:fill="auto" w:val="clear"/>
          </w:tcPr>
          <w:p>
            <w:pPr>
              <w:pStyle w:val="NoSpacing"/>
              <w:spacing w:lineRule="auto" w:line="240" w:before="0" w:after="0"/>
              <w:rPr/>
            </w:pPr>
            <w:r>
              <w:rPr/>
            </w:r>
          </w:p>
        </w:tc>
        <w:tc>
          <w:tcPr>
            <w:tcW w:w="1065" w:type="dxa"/>
            <w:tcBorders/>
            <w:shd w:fill="auto" w:val="clear"/>
            <w:tcMar>
              <w:left w:w="98" w:type="dxa"/>
            </w:tcMar>
          </w:tcPr>
          <w:p>
            <w:pPr>
              <w:pStyle w:val="NoSpacing"/>
              <w:spacing w:lineRule="auto" w:line="240" w:before="0" w:after="0"/>
              <w:rPr/>
            </w:pPr>
            <w:r>
              <w:rPr/>
            </w:r>
          </w:p>
        </w:tc>
      </w:tr>
      <w:tr>
        <w:trPr/>
        <w:tc>
          <w:tcPr>
            <w:tcW w:w="630" w:type="dxa"/>
            <w:tcBorders/>
            <w:shd w:fill="auto" w:val="clear"/>
            <w:tcMar>
              <w:left w:w="98" w:type="dxa"/>
            </w:tcMar>
          </w:tcPr>
          <w:p>
            <w:pPr>
              <w:pStyle w:val="NoSpacing"/>
              <w:spacing w:lineRule="auto" w:line="240" w:before="0" w:after="0"/>
              <w:jc w:val="center"/>
              <w:rPr>
                <w:rFonts w:ascii="Times New Roman" w:hAnsi="Times New Roman"/>
                <w:sz w:val="24"/>
                <w:szCs w:val="24"/>
              </w:rPr>
            </w:pPr>
            <w:r>
              <w:rPr>
                <w:rFonts w:ascii="Times New Roman" w:hAnsi="Times New Roman"/>
                <w:sz w:val="28"/>
                <w:szCs w:val="28"/>
              </w:rPr>
              <w:t>3</w:t>
            </w:r>
          </w:p>
        </w:tc>
        <w:tc>
          <w:tcPr>
            <w:tcW w:w="1755" w:type="dxa"/>
            <w:tcBorders/>
            <w:shd w:fill="auto" w:val="clear"/>
            <w:tcMar>
              <w:left w:w="98" w:type="dxa"/>
            </w:tcMar>
          </w:tcPr>
          <w:p>
            <w:pPr>
              <w:pStyle w:val="NoSpacing"/>
              <w:spacing w:lineRule="auto" w:line="240" w:before="0" w:after="0"/>
              <w:rPr>
                <w:rFonts w:ascii="Times New Roman" w:hAnsi="Times New Roman"/>
                <w:sz w:val="24"/>
                <w:szCs w:val="24"/>
              </w:rPr>
            </w:pPr>
            <w:r>
              <w:rPr>
                <w:rFonts w:ascii="Times New Roman" w:hAnsi="Times New Roman"/>
                <w:sz w:val="28"/>
                <w:szCs w:val="28"/>
              </w:rPr>
              <w:t>Творческая мастерская</w:t>
            </w:r>
          </w:p>
        </w:tc>
        <w:tc>
          <w:tcPr>
            <w:tcW w:w="2204" w:type="dxa"/>
            <w:tcBorders/>
            <w:shd w:fill="auto" w:val="clear"/>
            <w:tcMar>
              <w:left w:w="98" w:type="dxa"/>
            </w:tcMar>
          </w:tcPr>
          <w:p>
            <w:pPr>
              <w:pStyle w:val="NoSpacing"/>
              <w:spacing w:lineRule="auto" w:line="240" w:before="0" w:after="0"/>
              <w:rPr>
                <w:rFonts w:ascii="Times New Roman" w:hAnsi="Times New Roman"/>
                <w:sz w:val="24"/>
                <w:szCs w:val="24"/>
              </w:rPr>
            </w:pPr>
            <w:r>
              <w:rPr>
                <w:rFonts w:ascii="Times New Roman" w:hAnsi="Times New Roman"/>
                <w:sz w:val="28"/>
                <w:szCs w:val="28"/>
              </w:rPr>
              <w:t>Поделки из природного материала</w:t>
            </w:r>
          </w:p>
        </w:tc>
        <w:tc>
          <w:tcPr>
            <w:tcW w:w="2670" w:type="dxa"/>
            <w:tcBorders>
              <w:left w:val="nil"/>
              <w:right w:val="nil"/>
              <w:insideV w:val="nil"/>
            </w:tcBorders>
            <w:shd w:fill="auto" w:val="clear"/>
          </w:tcPr>
          <w:p>
            <w:pPr>
              <w:pStyle w:val="NoSpacing"/>
              <w:spacing w:lineRule="auto" w:line="240" w:before="0" w:after="0"/>
              <w:rPr>
                <w:rFonts w:ascii="Times New Roman" w:hAnsi="Times New Roman"/>
                <w:sz w:val="24"/>
                <w:szCs w:val="24"/>
              </w:rPr>
            </w:pPr>
            <w:r>
              <w:rPr>
                <w:rFonts w:ascii="Times New Roman" w:hAnsi="Times New Roman"/>
                <w:sz w:val="28"/>
                <w:szCs w:val="28"/>
              </w:rPr>
              <w:t>Выставка поделок</w:t>
            </w:r>
          </w:p>
        </w:tc>
        <w:tc>
          <w:tcPr>
            <w:tcW w:w="1080" w:type="dxa"/>
            <w:tcBorders>
              <w:left w:val="nil"/>
              <w:right w:val="nil"/>
              <w:insideV w:val="nil"/>
            </w:tcBorders>
            <w:shd w:fill="auto" w:val="clear"/>
          </w:tcPr>
          <w:p>
            <w:pPr>
              <w:pStyle w:val="NoSpacing"/>
              <w:spacing w:lineRule="auto" w:line="240" w:before="0" w:after="0"/>
              <w:rPr/>
            </w:pPr>
            <w:r>
              <w:rPr/>
            </w:r>
          </w:p>
        </w:tc>
        <w:tc>
          <w:tcPr>
            <w:tcW w:w="1065" w:type="dxa"/>
            <w:tcBorders/>
            <w:shd w:fill="auto" w:val="clear"/>
            <w:tcMar>
              <w:left w:w="98" w:type="dxa"/>
            </w:tcMar>
          </w:tcPr>
          <w:p>
            <w:pPr>
              <w:pStyle w:val="NoSpacing"/>
              <w:spacing w:lineRule="auto" w:line="240" w:before="0" w:after="0"/>
              <w:rPr/>
            </w:pPr>
            <w:r>
              <w:rPr/>
            </w:r>
          </w:p>
        </w:tc>
      </w:tr>
    </w:tbl>
    <w:p>
      <w:pPr>
        <w:pStyle w:val="NoSpacing"/>
        <w:rPr>
          <w:rFonts w:ascii="Times New Roman" w:hAnsi="Times New Roman"/>
          <w:sz w:val="28"/>
          <w:szCs w:val="28"/>
        </w:rPr>
      </w:pPr>
      <w:r>
        <w:rPr>
          <w:rFonts w:ascii="Times New Roman" w:hAnsi="Times New Roman"/>
          <w:sz w:val="28"/>
          <w:szCs w:val="28"/>
        </w:rPr>
      </w:r>
    </w:p>
    <w:p>
      <w:pPr>
        <w:pStyle w:val="Normal"/>
        <w:jc w:val="center"/>
        <w:rPr>
          <w:rFonts w:ascii="Times New Roman" w:hAnsi="Times New Roman" w:cs="Times New Roman"/>
          <w:b/>
          <w:b/>
          <w:sz w:val="24"/>
          <w:szCs w:val="24"/>
        </w:rPr>
      </w:pPr>
      <w:r>
        <w:rPr>
          <w:rFonts w:cs="Times New Roman" w:ascii="Times New Roman" w:hAnsi="Times New Roman"/>
          <w:b/>
          <w:sz w:val="28"/>
          <w:szCs w:val="28"/>
        </w:rPr>
        <w:t>В мире животных (29 часов)</w:t>
      </w:r>
    </w:p>
    <w:tbl>
      <w:tblPr>
        <w:tblStyle w:val="a7"/>
        <w:tblW w:w="9405" w:type="dxa"/>
        <w:jc w:val="left"/>
        <w:tblInd w:w="-10" w:type="dxa"/>
        <w:tblCellMar>
          <w:top w:w="0" w:type="dxa"/>
          <w:left w:w="98" w:type="dxa"/>
          <w:bottom w:w="0" w:type="dxa"/>
          <w:right w:w="108" w:type="dxa"/>
        </w:tblCellMar>
        <w:tblLook w:val="04a0"/>
      </w:tblPr>
      <w:tblGrid>
        <w:gridCol w:w="630"/>
        <w:gridCol w:w="1755"/>
        <w:gridCol w:w="2204"/>
        <w:gridCol w:w="2670"/>
        <w:gridCol w:w="1080"/>
        <w:gridCol w:w="1065"/>
      </w:tblGrid>
      <w:tr>
        <w:trPr/>
        <w:tc>
          <w:tcPr>
            <w:tcW w:w="630" w:type="dxa"/>
            <w:vMerge w:val="restart"/>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 xml:space="preserve">№ </w:t>
            </w:r>
            <w:r>
              <w:rPr>
                <w:rFonts w:cs="Times New Roman" w:ascii="Times New Roman" w:hAnsi="Times New Roman"/>
                <w:sz w:val="28"/>
                <w:szCs w:val="28"/>
              </w:rPr>
              <w:t>пп</w:t>
            </w:r>
          </w:p>
        </w:tc>
        <w:tc>
          <w:tcPr>
            <w:tcW w:w="3959" w:type="dxa"/>
            <w:gridSpan w:val="2"/>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 xml:space="preserve">Деятельность </w:t>
            </w:r>
          </w:p>
        </w:tc>
        <w:tc>
          <w:tcPr>
            <w:tcW w:w="2670" w:type="dxa"/>
            <w:vMerge w:val="restart"/>
            <w:tcBorders>
              <w:left w:val="nil"/>
              <w:right w:val="nil"/>
              <w:insideV w:val="nil"/>
            </w:tcBorders>
            <w:shd w:fill="auto" w:val="cle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 xml:space="preserve">Результат </w:t>
            </w:r>
          </w:p>
        </w:tc>
        <w:tc>
          <w:tcPr>
            <w:tcW w:w="1080" w:type="dxa"/>
            <w:vMerge w:val="restart"/>
            <w:tcBorders>
              <w:left w:val="nil"/>
              <w:right w:val="nil"/>
              <w:insideV w:val="nil"/>
            </w:tcBorders>
            <w:shd w:fill="auto" w:val="clear"/>
          </w:tcPr>
          <w:p>
            <w:pPr>
              <w:pStyle w:val="Normal"/>
              <w:spacing w:lineRule="auto" w:line="240" w:before="0" w:after="0"/>
              <w:jc w:val="center"/>
              <w:rPr/>
            </w:pPr>
            <w:r>
              <w:rPr/>
            </w:r>
          </w:p>
        </w:tc>
        <w:tc>
          <w:tcPr>
            <w:tcW w:w="1065" w:type="dxa"/>
            <w:vMerge w:val="restart"/>
            <w:tcBorders/>
            <w:shd w:fill="auto" w:val="clear"/>
            <w:tcMar>
              <w:left w:w="98" w:type="dxa"/>
            </w:tcMar>
          </w:tcPr>
          <w:p>
            <w:pPr>
              <w:pStyle w:val="Normal"/>
              <w:spacing w:lineRule="auto" w:line="240" w:before="0" w:after="0"/>
              <w:jc w:val="center"/>
              <w:rPr/>
            </w:pPr>
            <w:r>
              <w:rPr/>
            </w:r>
          </w:p>
        </w:tc>
      </w:tr>
      <w:tr>
        <w:trPr/>
        <w:tc>
          <w:tcPr>
            <w:tcW w:w="630" w:type="dxa"/>
            <w:vMerge w:val="continue"/>
            <w:tcBorders/>
            <w:shd w:fill="auto" w:val="clear"/>
            <w:tcMar>
              <w:left w:w="98"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1755"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 xml:space="preserve">Теоретическая </w:t>
            </w:r>
          </w:p>
        </w:tc>
        <w:tc>
          <w:tcPr>
            <w:tcW w:w="2204"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 xml:space="preserve">Практическая </w:t>
            </w:r>
          </w:p>
        </w:tc>
        <w:tc>
          <w:tcPr>
            <w:tcW w:w="2670" w:type="dxa"/>
            <w:vMerge w:val="continue"/>
            <w:tcBorders>
              <w:left w:val="nil"/>
              <w:right w:val="nil"/>
              <w:insideV w:val="nil"/>
            </w:tcBorders>
            <w:shd w:fill="auto" w:val="cle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1080" w:type="dxa"/>
            <w:vMerge w:val="continue"/>
            <w:tcBorders>
              <w:left w:val="nil"/>
              <w:right w:val="nil"/>
              <w:insideV w:val="nil"/>
            </w:tcBorders>
            <w:shd w:fill="auto" w:val="cle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1065" w:type="dxa"/>
            <w:vMerge w:val="continue"/>
            <w:tcBorders/>
            <w:shd w:fill="auto" w:val="clear"/>
            <w:tcMar>
              <w:left w:w="98"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630"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1</w:t>
            </w:r>
          </w:p>
        </w:tc>
        <w:tc>
          <w:tcPr>
            <w:tcW w:w="1755"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Царство животных. Особенности животных</w:t>
            </w:r>
          </w:p>
        </w:tc>
        <w:tc>
          <w:tcPr>
            <w:tcW w:w="2204"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Игра «Домашние животные», рисунки «Мои домашние любимцы»</w:t>
            </w:r>
          </w:p>
        </w:tc>
        <w:tc>
          <w:tcPr>
            <w:tcW w:w="2670" w:type="dxa"/>
            <w:tcBorders>
              <w:left w:val="nil"/>
              <w:right w:val="nil"/>
              <w:insideV w:val="nil"/>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Выставка рисунков</w:t>
            </w:r>
          </w:p>
        </w:tc>
        <w:tc>
          <w:tcPr>
            <w:tcW w:w="1080" w:type="dxa"/>
            <w:tcBorders>
              <w:left w:val="nil"/>
              <w:right w:val="nil"/>
              <w:insideV w:val="nil"/>
            </w:tcBorders>
            <w:shd w:fill="auto" w:val="clear"/>
          </w:tcPr>
          <w:p>
            <w:pPr>
              <w:pStyle w:val="Normal"/>
              <w:spacing w:lineRule="auto" w:line="240" w:before="0" w:after="0"/>
              <w:rPr/>
            </w:pPr>
            <w:r>
              <w:rPr/>
            </w:r>
          </w:p>
        </w:tc>
        <w:tc>
          <w:tcPr>
            <w:tcW w:w="1065" w:type="dxa"/>
            <w:tcBorders/>
            <w:shd w:fill="auto" w:val="clear"/>
            <w:tcMar>
              <w:left w:w="98" w:type="dxa"/>
            </w:tcMar>
          </w:tcPr>
          <w:p>
            <w:pPr>
              <w:pStyle w:val="Normal"/>
              <w:spacing w:lineRule="auto" w:line="240" w:before="0" w:after="0"/>
              <w:rPr/>
            </w:pPr>
            <w:r>
              <w:rPr/>
            </w:r>
          </w:p>
        </w:tc>
      </w:tr>
      <w:tr>
        <w:trPr/>
        <w:tc>
          <w:tcPr>
            <w:tcW w:w="630"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2</w:t>
            </w:r>
          </w:p>
        </w:tc>
        <w:tc>
          <w:tcPr>
            <w:tcW w:w="1755"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 xml:space="preserve">В мире невидимок </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tc>
        <w:tc>
          <w:tcPr>
            <w:tcW w:w="2204"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П/р «Рассматривание простейших под микроскопом»</w:t>
            </w:r>
          </w:p>
        </w:tc>
        <w:tc>
          <w:tcPr>
            <w:tcW w:w="2670" w:type="dxa"/>
            <w:tcBorders>
              <w:left w:val="nil"/>
              <w:right w:val="nil"/>
              <w:insideV w:val="nil"/>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Результаты практической работы</w:t>
            </w:r>
          </w:p>
        </w:tc>
        <w:tc>
          <w:tcPr>
            <w:tcW w:w="1080" w:type="dxa"/>
            <w:tcBorders>
              <w:left w:val="nil"/>
              <w:right w:val="nil"/>
              <w:insideV w:val="nil"/>
            </w:tcBorders>
            <w:shd w:fill="auto" w:val="clear"/>
          </w:tcPr>
          <w:p>
            <w:pPr>
              <w:pStyle w:val="Normal"/>
              <w:spacing w:lineRule="auto" w:line="240" w:before="0" w:after="0"/>
              <w:rPr/>
            </w:pPr>
            <w:r>
              <w:rPr/>
            </w:r>
          </w:p>
        </w:tc>
        <w:tc>
          <w:tcPr>
            <w:tcW w:w="1065" w:type="dxa"/>
            <w:tcBorders/>
            <w:shd w:fill="auto" w:val="clear"/>
            <w:tcMar>
              <w:left w:w="98" w:type="dxa"/>
            </w:tcMar>
          </w:tcPr>
          <w:p>
            <w:pPr>
              <w:pStyle w:val="Normal"/>
              <w:spacing w:lineRule="auto" w:line="240" w:before="0" w:after="0"/>
              <w:rPr/>
            </w:pPr>
            <w:r>
              <w:rPr/>
            </w:r>
          </w:p>
        </w:tc>
      </w:tr>
      <w:tr>
        <w:trPr>
          <w:trHeight w:val="562" w:hRule="atLeast"/>
        </w:trPr>
        <w:tc>
          <w:tcPr>
            <w:tcW w:w="630"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3</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1755"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 xml:space="preserve">Загадки кораллового рифа. </w:t>
            </w:r>
          </w:p>
        </w:tc>
        <w:tc>
          <w:tcPr>
            <w:tcW w:w="2204"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Рисунки и поделки животных</w:t>
            </w:r>
          </w:p>
        </w:tc>
        <w:tc>
          <w:tcPr>
            <w:tcW w:w="2670" w:type="dxa"/>
            <w:tcBorders>
              <w:left w:val="nil"/>
              <w:right w:val="nil"/>
              <w:insideV w:val="nil"/>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Выставка творческих работ</w:t>
            </w:r>
          </w:p>
        </w:tc>
        <w:tc>
          <w:tcPr>
            <w:tcW w:w="1080" w:type="dxa"/>
            <w:tcBorders>
              <w:left w:val="nil"/>
              <w:right w:val="nil"/>
              <w:insideV w:val="nil"/>
            </w:tcBorders>
            <w:shd w:fill="auto" w:val="clear"/>
          </w:tcPr>
          <w:p>
            <w:pPr>
              <w:pStyle w:val="Normal"/>
              <w:spacing w:lineRule="auto" w:line="240" w:before="0" w:after="0"/>
              <w:rPr/>
            </w:pPr>
            <w:r>
              <w:rPr/>
            </w:r>
          </w:p>
        </w:tc>
        <w:tc>
          <w:tcPr>
            <w:tcW w:w="1065" w:type="dxa"/>
            <w:tcBorders/>
            <w:shd w:fill="auto" w:val="clear"/>
            <w:tcMar>
              <w:left w:w="98" w:type="dxa"/>
            </w:tcMar>
          </w:tcPr>
          <w:p>
            <w:pPr>
              <w:pStyle w:val="Normal"/>
              <w:spacing w:lineRule="auto" w:line="240" w:before="0" w:after="0"/>
              <w:rPr/>
            </w:pPr>
            <w:r>
              <w:rPr/>
            </w:r>
          </w:p>
        </w:tc>
      </w:tr>
      <w:tr>
        <w:trPr/>
        <w:tc>
          <w:tcPr>
            <w:tcW w:w="630"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4</w:t>
            </w:r>
          </w:p>
        </w:tc>
        <w:tc>
          <w:tcPr>
            <w:tcW w:w="1755"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Черви: враги или друзья?</w:t>
            </w:r>
          </w:p>
        </w:tc>
        <w:tc>
          <w:tcPr>
            <w:tcW w:w="2204"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Просмотр фильма</w:t>
            </w:r>
          </w:p>
        </w:tc>
        <w:tc>
          <w:tcPr>
            <w:tcW w:w="2670" w:type="dxa"/>
            <w:tcBorders>
              <w:left w:val="nil"/>
              <w:right w:val="nil"/>
              <w:insideV w:val="nil"/>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Обсуждение фильма</w:t>
            </w:r>
          </w:p>
        </w:tc>
        <w:tc>
          <w:tcPr>
            <w:tcW w:w="1080" w:type="dxa"/>
            <w:tcBorders>
              <w:left w:val="nil"/>
              <w:right w:val="nil"/>
              <w:insideV w:val="nil"/>
            </w:tcBorders>
            <w:shd w:fill="auto" w:val="clear"/>
          </w:tcPr>
          <w:p>
            <w:pPr>
              <w:pStyle w:val="Normal"/>
              <w:spacing w:lineRule="auto" w:line="240" w:before="0" w:after="0"/>
              <w:rPr/>
            </w:pPr>
            <w:r>
              <w:rPr/>
            </w:r>
          </w:p>
        </w:tc>
        <w:tc>
          <w:tcPr>
            <w:tcW w:w="1065" w:type="dxa"/>
            <w:tcBorders/>
            <w:shd w:fill="auto" w:val="clear"/>
            <w:tcMar>
              <w:left w:w="98" w:type="dxa"/>
            </w:tcMar>
          </w:tcPr>
          <w:p>
            <w:pPr>
              <w:pStyle w:val="Normal"/>
              <w:spacing w:lineRule="auto" w:line="240" w:before="0" w:after="0"/>
              <w:rPr/>
            </w:pPr>
            <w:r>
              <w:rPr/>
            </w:r>
          </w:p>
        </w:tc>
      </w:tr>
      <w:tr>
        <w:trPr/>
        <w:tc>
          <w:tcPr>
            <w:tcW w:w="630"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5</w:t>
            </w:r>
          </w:p>
        </w:tc>
        <w:tc>
          <w:tcPr>
            <w:tcW w:w="1755"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Мягкотелые: кто они?</w:t>
            </w:r>
          </w:p>
        </w:tc>
        <w:tc>
          <w:tcPr>
            <w:tcW w:w="2204"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Работа с определителями и фотографиями, живыми объектамиП/р «Наблюдаем за моллюсками в аквариуме»</w:t>
            </w:r>
          </w:p>
        </w:tc>
        <w:tc>
          <w:tcPr>
            <w:tcW w:w="2670" w:type="dxa"/>
            <w:tcBorders>
              <w:left w:val="nil"/>
              <w:right w:val="nil"/>
              <w:insideV w:val="nil"/>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Рисунки моллюсков</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Результаты наблюдений</w:t>
            </w:r>
          </w:p>
        </w:tc>
        <w:tc>
          <w:tcPr>
            <w:tcW w:w="1080" w:type="dxa"/>
            <w:tcBorders>
              <w:left w:val="nil"/>
              <w:right w:val="nil"/>
              <w:insideV w:val="nil"/>
            </w:tcBorders>
            <w:shd w:fill="auto" w:val="clear"/>
          </w:tcPr>
          <w:p>
            <w:pPr>
              <w:pStyle w:val="Normal"/>
              <w:spacing w:lineRule="auto" w:line="240" w:before="0" w:after="0"/>
              <w:rPr/>
            </w:pPr>
            <w:r>
              <w:rPr/>
            </w:r>
          </w:p>
        </w:tc>
        <w:tc>
          <w:tcPr>
            <w:tcW w:w="1065" w:type="dxa"/>
            <w:tcBorders/>
            <w:shd w:fill="auto" w:val="clear"/>
            <w:tcMar>
              <w:left w:w="98" w:type="dxa"/>
            </w:tcMar>
          </w:tcPr>
          <w:p>
            <w:pPr>
              <w:pStyle w:val="Normal"/>
              <w:spacing w:lineRule="auto" w:line="240" w:before="0" w:after="0"/>
              <w:rPr/>
            </w:pPr>
            <w:r>
              <w:rPr/>
            </w:r>
          </w:p>
        </w:tc>
      </w:tr>
      <w:tr>
        <w:trPr/>
        <w:tc>
          <w:tcPr>
            <w:tcW w:w="630"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6</w:t>
            </w:r>
          </w:p>
        </w:tc>
        <w:tc>
          <w:tcPr>
            <w:tcW w:w="1755"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Раки</w:t>
            </w:r>
          </w:p>
        </w:tc>
        <w:tc>
          <w:tcPr>
            <w:tcW w:w="2204"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 xml:space="preserve">Творческие работы учащихся </w:t>
            </w:r>
          </w:p>
        </w:tc>
        <w:tc>
          <w:tcPr>
            <w:tcW w:w="2670" w:type="dxa"/>
            <w:tcBorders>
              <w:left w:val="nil"/>
              <w:right w:val="nil"/>
              <w:insideV w:val="nil"/>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Защита творческой работы</w:t>
            </w:r>
          </w:p>
        </w:tc>
        <w:tc>
          <w:tcPr>
            <w:tcW w:w="1080" w:type="dxa"/>
            <w:tcBorders>
              <w:left w:val="nil"/>
              <w:right w:val="nil"/>
              <w:insideV w:val="nil"/>
            </w:tcBorders>
            <w:shd w:fill="auto" w:val="clear"/>
          </w:tcPr>
          <w:p>
            <w:pPr>
              <w:pStyle w:val="Normal"/>
              <w:spacing w:lineRule="auto" w:line="240" w:before="0" w:after="0"/>
              <w:rPr/>
            </w:pPr>
            <w:r>
              <w:rPr/>
            </w:r>
          </w:p>
        </w:tc>
        <w:tc>
          <w:tcPr>
            <w:tcW w:w="1065" w:type="dxa"/>
            <w:tcBorders/>
            <w:shd w:fill="auto" w:val="clear"/>
            <w:tcMar>
              <w:left w:w="98" w:type="dxa"/>
            </w:tcMar>
          </w:tcPr>
          <w:p>
            <w:pPr>
              <w:pStyle w:val="Normal"/>
              <w:spacing w:lineRule="auto" w:line="240" w:before="0" w:after="0"/>
              <w:rPr/>
            </w:pPr>
            <w:r>
              <w:rPr/>
            </w:r>
          </w:p>
        </w:tc>
      </w:tr>
      <w:tr>
        <w:trPr/>
        <w:tc>
          <w:tcPr>
            <w:tcW w:w="630"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7</w:t>
            </w:r>
          </w:p>
        </w:tc>
        <w:tc>
          <w:tcPr>
            <w:tcW w:w="1755"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Пауки</w:t>
            </w:r>
          </w:p>
        </w:tc>
        <w:tc>
          <w:tcPr>
            <w:tcW w:w="2204"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Творческая мастерская. Изготовление паука из бумаги и пластилина</w:t>
            </w:r>
          </w:p>
        </w:tc>
        <w:tc>
          <w:tcPr>
            <w:tcW w:w="2670" w:type="dxa"/>
            <w:tcBorders>
              <w:left w:val="nil"/>
              <w:right w:val="nil"/>
              <w:insideV w:val="nil"/>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Выставка работ</w:t>
            </w:r>
          </w:p>
        </w:tc>
        <w:tc>
          <w:tcPr>
            <w:tcW w:w="1080" w:type="dxa"/>
            <w:tcBorders>
              <w:left w:val="nil"/>
              <w:right w:val="nil"/>
              <w:insideV w:val="nil"/>
            </w:tcBorders>
            <w:shd w:fill="auto" w:val="clear"/>
          </w:tcPr>
          <w:p>
            <w:pPr>
              <w:pStyle w:val="Normal"/>
              <w:spacing w:lineRule="auto" w:line="240" w:before="0" w:after="0"/>
              <w:rPr/>
            </w:pPr>
            <w:r>
              <w:rPr/>
            </w:r>
          </w:p>
        </w:tc>
        <w:tc>
          <w:tcPr>
            <w:tcW w:w="1065" w:type="dxa"/>
            <w:tcBorders/>
            <w:shd w:fill="auto" w:val="clear"/>
            <w:tcMar>
              <w:left w:w="98" w:type="dxa"/>
            </w:tcMar>
          </w:tcPr>
          <w:p>
            <w:pPr>
              <w:pStyle w:val="Normal"/>
              <w:spacing w:lineRule="auto" w:line="240" w:before="0" w:after="0"/>
              <w:rPr/>
            </w:pPr>
            <w:r>
              <w:rPr/>
            </w:r>
          </w:p>
        </w:tc>
      </w:tr>
      <w:tr>
        <w:trPr>
          <w:trHeight w:val="1348" w:hRule="atLeast"/>
        </w:trPr>
        <w:tc>
          <w:tcPr>
            <w:tcW w:w="630"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8</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1755"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Планета шестиногих Бабочки – летающие цветы.</w:t>
            </w:r>
          </w:p>
        </w:tc>
        <w:tc>
          <w:tcPr>
            <w:tcW w:w="2204"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Игра «Знаешь ли ты насекомых?»</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Работа с определителями, коллекциями. Творческая мастерская.  Изготовление бабочек из бумаги и пластилина</w:t>
            </w:r>
          </w:p>
        </w:tc>
        <w:tc>
          <w:tcPr>
            <w:tcW w:w="2670" w:type="dxa"/>
            <w:tcBorders>
              <w:left w:val="nil"/>
              <w:right w:val="nil"/>
              <w:insideV w:val="nil"/>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Результаты игры</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Выставка поделок</w:t>
            </w:r>
          </w:p>
        </w:tc>
        <w:tc>
          <w:tcPr>
            <w:tcW w:w="1080" w:type="dxa"/>
            <w:tcBorders>
              <w:left w:val="nil"/>
              <w:right w:val="nil"/>
              <w:insideV w:val="nil"/>
            </w:tcBorders>
            <w:shd w:fill="auto" w:val="clear"/>
          </w:tcPr>
          <w:p>
            <w:pPr>
              <w:pStyle w:val="Normal"/>
              <w:spacing w:lineRule="auto" w:line="240" w:before="0" w:after="0"/>
              <w:rPr/>
            </w:pPr>
            <w:r>
              <w:rPr/>
            </w:r>
          </w:p>
        </w:tc>
        <w:tc>
          <w:tcPr>
            <w:tcW w:w="1065" w:type="dxa"/>
            <w:tcBorders/>
            <w:shd w:fill="auto" w:val="clear"/>
            <w:tcMar>
              <w:left w:w="98" w:type="dxa"/>
            </w:tcMar>
          </w:tcPr>
          <w:p>
            <w:pPr>
              <w:pStyle w:val="Normal"/>
              <w:spacing w:lineRule="auto" w:line="240" w:before="0" w:after="0"/>
              <w:rPr/>
            </w:pPr>
            <w:r>
              <w:rPr/>
            </w:r>
          </w:p>
        </w:tc>
      </w:tr>
      <w:tr>
        <w:trPr/>
        <w:tc>
          <w:tcPr>
            <w:tcW w:w="630"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9</w:t>
            </w:r>
          </w:p>
        </w:tc>
        <w:tc>
          <w:tcPr>
            <w:tcW w:w="1755"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Мир жуков</w:t>
            </w:r>
          </w:p>
        </w:tc>
        <w:tc>
          <w:tcPr>
            <w:tcW w:w="2204"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Решение кроссворда «Самые, самые…»</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 xml:space="preserve">Рисунки </w:t>
            </w:r>
          </w:p>
        </w:tc>
        <w:tc>
          <w:tcPr>
            <w:tcW w:w="2670" w:type="dxa"/>
            <w:tcBorders>
              <w:left w:val="nil"/>
              <w:right w:val="nil"/>
              <w:insideV w:val="nil"/>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Выставка рисунков</w:t>
            </w:r>
          </w:p>
        </w:tc>
        <w:tc>
          <w:tcPr>
            <w:tcW w:w="1080" w:type="dxa"/>
            <w:tcBorders>
              <w:left w:val="nil"/>
              <w:right w:val="nil"/>
              <w:insideV w:val="nil"/>
            </w:tcBorders>
            <w:shd w:fill="auto" w:val="clear"/>
          </w:tcPr>
          <w:p>
            <w:pPr>
              <w:pStyle w:val="Normal"/>
              <w:spacing w:lineRule="auto" w:line="240" w:before="0" w:after="0"/>
              <w:rPr/>
            </w:pPr>
            <w:r>
              <w:rPr/>
            </w:r>
          </w:p>
        </w:tc>
        <w:tc>
          <w:tcPr>
            <w:tcW w:w="1065" w:type="dxa"/>
            <w:tcBorders/>
            <w:shd w:fill="auto" w:val="clear"/>
            <w:tcMar>
              <w:left w:w="98" w:type="dxa"/>
            </w:tcMar>
          </w:tcPr>
          <w:p>
            <w:pPr>
              <w:pStyle w:val="Normal"/>
              <w:spacing w:lineRule="auto" w:line="240" w:before="0" w:after="0"/>
              <w:rPr/>
            </w:pPr>
            <w:r>
              <w:rPr/>
            </w:r>
          </w:p>
        </w:tc>
      </w:tr>
      <w:tr>
        <w:trPr/>
        <w:tc>
          <w:tcPr>
            <w:tcW w:w="630"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10</w:t>
            </w:r>
          </w:p>
        </w:tc>
        <w:tc>
          <w:tcPr>
            <w:tcW w:w="1755"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В мире безмолвия. Рыбы</w:t>
            </w:r>
          </w:p>
        </w:tc>
        <w:tc>
          <w:tcPr>
            <w:tcW w:w="2204"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Творческая мастерская.</w:t>
            </w:r>
          </w:p>
        </w:tc>
        <w:tc>
          <w:tcPr>
            <w:tcW w:w="2670" w:type="dxa"/>
            <w:tcBorders>
              <w:left w:val="nil"/>
              <w:right w:val="nil"/>
              <w:insideV w:val="nil"/>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 xml:space="preserve">Поделки </w:t>
            </w:r>
          </w:p>
        </w:tc>
        <w:tc>
          <w:tcPr>
            <w:tcW w:w="1080" w:type="dxa"/>
            <w:tcBorders>
              <w:left w:val="nil"/>
              <w:right w:val="nil"/>
              <w:insideV w:val="nil"/>
            </w:tcBorders>
            <w:shd w:fill="auto" w:val="clear"/>
          </w:tcPr>
          <w:p>
            <w:pPr>
              <w:pStyle w:val="Normal"/>
              <w:spacing w:lineRule="auto" w:line="240" w:before="0" w:after="0"/>
              <w:rPr/>
            </w:pPr>
            <w:r>
              <w:rPr/>
            </w:r>
          </w:p>
        </w:tc>
        <w:tc>
          <w:tcPr>
            <w:tcW w:w="1065" w:type="dxa"/>
            <w:tcBorders/>
            <w:shd w:fill="auto" w:val="clear"/>
            <w:tcMar>
              <w:left w:w="98" w:type="dxa"/>
            </w:tcMar>
          </w:tcPr>
          <w:p>
            <w:pPr>
              <w:pStyle w:val="Normal"/>
              <w:spacing w:lineRule="auto" w:line="240" w:before="0" w:after="0"/>
              <w:rPr/>
            </w:pPr>
            <w:r>
              <w:rPr/>
            </w:r>
          </w:p>
        </w:tc>
      </w:tr>
      <w:tr>
        <w:trPr/>
        <w:tc>
          <w:tcPr>
            <w:tcW w:w="630"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11</w:t>
            </w:r>
          </w:p>
        </w:tc>
        <w:tc>
          <w:tcPr>
            <w:tcW w:w="1755"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Защита исследовательских работ «Аквариум»</w:t>
            </w:r>
          </w:p>
        </w:tc>
        <w:tc>
          <w:tcPr>
            <w:tcW w:w="2204"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 xml:space="preserve">Конференция </w:t>
            </w:r>
          </w:p>
        </w:tc>
        <w:tc>
          <w:tcPr>
            <w:tcW w:w="2670" w:type="dxa"/>
            <w:tcBorders>
              <w:left w:val="nil"/>
              <w:right w:val="nil"/>
              <w:insideV w:val="nil"/>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Творческие работы</w:t>
            </w:r>
          </w:p>
        </w:tc>
        <w:tc>
          <w:tcPr>
            <w:tcW w:w="1080" w:type="dxa"/>
            <w:tcBorders>
              <w:left w:val="nil"/>
              <w:right w:val="nil"/>
              <w:insideV w:val="nil"/>
            </w:tcBorders>
            <w:shd w:fill="auto" w:val="clear"/>
          </w:tcPr>
          <w:p>
            <w:pPr>
              <w:pStyle w:val="Normal"/>
              <w:spacing w:lineRule="auto" w:line="240" w:before="0" w:after="0"/>
              <w:rPr/>
            </w:pPr>
            <w:r>
              <w:rPr/>
            </w:r>
          </w:p>
        </w:tc>
        <w:tc>
          <w:tcPr>
            <w:tcW w:w="1065" w:type="dxa"/>
            <w:tcBorders/>
            <w:shd w:fill="auto" w:val="clear"/>
            <w:tcMar>
              <w:left w:w="98" w:type="dxa"/>
            </w:tcMar>
          </w:tcPr>
          <w:p>
            <w:pPr>
              <w:pStyle w:val="Normal"/>
              <w:spacing w:lineRule="auto" w:line="240" w:before="0" w:after="0"/>
              <w:rPr/>
            </w:pPr>
            <w:r>
              <w:rPr/>
            </w:r>
          </w:p>
        </w:tc>
      </w:tr>
      <w:tr>
        <w:trPr/>
        <w:tc>
          <w:tcPr>
            <w:tcW w:w="630"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12</w:t>
            </w:r>
          </w:p>
        </w:tc>
        <w:tc>
          <w:tcPr>
            <w:tcW w:w="1755"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Земноводные.</w:t>
            </w:r>
          </w:p>
        </w:tc>
        <w:tc>
          <w:tcPr>
            <w:tcW w:w="2204"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Просмотр презентации</w:t>
            </w:r>
          </w:p>
        </w:tc>
        <w:tc>
          <w:tcPr>
            <w:tcW w:w="2670" w:type="dxa"/>
            <w:tcBorders>
              <w:left w:val="nil"/>
              <w:right w:val="nil"/>
              <w:insideV w:val="nil"/>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Творческие работы</w:t>
            </w:r>
          </w:p>
        </w:tc>
        <w:tc>
          <w:tcPr>
            <w:tcW w:w="1080" w:type="dxa"/>
            <w:tcBorders>
              <w:left w:val="nil"/>
              <w:right w:val="nil"/>
              <w:insideV w:val="nil"/>
            </w:tcBorders>
            <w:shd w:fill="auto" w:val="clear"/>
          </w:tcPr>
          <w:p>
            <w:pPr>
              <w:pStyle w:val="Normal"/>
              <w:spacing w:lineRule="auto" w:line="240" w:before="0" w:after="0"/>
              <w:rPr/>
            </w:pPr>
            <w:r>
              <w:rPr/>
            </w:r>
          </w:p>
        </w:tc>
        <w:tc>
          <w:tcPr>
            <w:tcW w:w="1065" w:type="dxa"/>
            <w:tcBorders/>
            <w:shd w:fill="auto" w:val="clear"/>
            <w:tcMar>
              <w:left w:w="98" w:type="dxa"/>
            </w:tcMar>
          </w:tcPr>
          <w:p>
            <w:pPr>
              <w:pStyle w:val="Normal"/>
              <w:spacing w:lineRule="auto" w:line="240" w:before="0" w:after="0"/>
              <w:rPr/>
            </w:pPr>
            <w:r>
              <w:rPr/>
            </w:r>
          </w:p>
        </w:tc>
      </w:tr>
      <w:tr>
        <w:trPr/>
        <w:tc>
          <w:tcPr>
            <w:tcW w:w="630"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13</w:t>
            </w:r>
          </w:p>
        </w:tc>
        <w:tc>
          <w:tcPr>
            <w:tcW w:w="1755"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Пресмыкающиеся: ящерицы, змеи, крокодилы.</w:t>
            </w:r>
          </w:p>
        </w:tc>
        <w:tc>
          <w:tcPr>
            <w:tcW w:w="2204"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Сообщения учащихся</w:t>
            </w:r>
          </w:p>
        </w:tc>
        <w:tc>
          <w:tcPr>
            <w:tcW w:w="2670" w:type="dxa"/>
            <w:tcBorders>
              <w:left w:val="nil"/>
              <w:right w:val="nil"/>
              <w:insideV w:val="nil"/>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Результаты работы</w:t>
            </w:r>
          </w:p>
        </w:tc>
        <w:tc>
          <w:tcPr>
            <w:tcW w:w="1080" w:type="dxa"/>
            <w:tcBorders>
              <w:left w:val="nil"/>
              <w:right w:val="nil"/>
              <w:insideV w:val="nil"/>
            </w:tcBorders>
            <w:shd w:fill="auto" w:val="clear"/>
          </w:tcPr>
          <w:p>
            <w:pPr>
              <w:pStyle w:val="Normal"/>
              <w:spacing w:lineRule="auto" w:line="240" w:before="0" w:after="0"/>
              <w:rPr/>
            </w:pPr>
            <w:r>
              <w:rPr/>
            </w:r>
          </w:p>
        </w:tc>
        <w:tc>
          <w:tcPr>
            <w:tcW w:w="1065" w:type="dxa"/>
            <w:tcBorders/>
            <w:shd w:fill="auto" w:val="clear"/>
            <w:tcMar>
              <w:left w:w="98" w:type="dxa"/>
            </w:tcMar>
          </w:tcPr>
          <w:p>
            <w:pPr>
              <w:pStyle w:val="Normal"/>
              <w:spacing w:lineRule="auto" w:line="240" w:before="0" w:after="0"/>
              <w:rPr/>
            </w:pPr>
            <w:r>
              <w:rPr/>
            </w:r>
          </w:p>
        </w:tc>
      </w:tr>
      <w:tr>
        <w:trPr/>
        <w:tc>
          <w:tcPr>
            <w:tcW w:w="630"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14</w:t>
            </w:r>
          </w:p>
        </w:tc>
        <w:tc>
          <w:tcPr>
            <w:tcW w:w="1755"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Питомники ядовитых змей. Если встретили гадюку.</w:t>
            </w:r>
          </w:p>
        </w:tc>
        <w:tc>
          <w:tcPr>
            <w:tcW w:w="2204"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Составление правил поведений в природе и оказания первой помощи при укусе змеи.</w:t>
            </w:r>
          </w:p>
        </w:tc>
        <w:tc>
          <w:tcPr>
            <w:tcW w:w="2670" w:type="dxa"/>
            <w:tcBorders>
              <w:left w:val="nil"/>
              <w:right w:val="nil"/>
              <w:insideV w:val="nil"/>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Результат творческой работы</w:t>
            </w:r>
          </w:p>
        </w:tc>
        <w:tc>
          <w:tcPr>
            <w:tcW w:w="1080" w:type="dxa"/>
            <w:tcBorders>
              <w:left w:val="nil"/>
              <w:right w:val="nil"/>
              <w:insideV w:val="nil"/>
            </w:tcBorders>
            <w:shd w:fill="auto" w:val="clear"/>
          </w:tcPr>
          <w:p>
            <w:pPr>
              <w:pStyle w:val="Normal"/>
              <w:spacing w:lineRule="auto" w:line="240" w:before="0" w:after="0"/>
              <w:rPr/>
            </w:pPr>
            <w:r>
              <w:rPr/>
            </w:r>
          </w:p>
        </w:tc>
        <w:tc>
          <w:tcPr>
            <w:tcW w:w="1065" w:type="dxa"/>
            <w:tcBorders/>
            <w:shd w:fill="auto" w:val="clear"/>
            <w:tcMar>
              <w:left w:w="98" w:type="dxa"/>
            </w:tcMar>
          </w:tcPr>
          <w:p>
            <w:pPr>
              <w:pStyle w:val="Normal"/>
              <w:spacing w:lineRule="auto" w:line="240" w:before="0" w:after="0"/>
              <w:rPr/>
            </w:pPr>
            <w:r>
              <w:rPr/>
            </w:r>
          </w:p>
        </w:tc>
      </w:tr>
      <w:tr>
        <w:trPr/>
        <w:tc>
          <w:tcPr>
            <w:tcW w:w="630"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15</w:t>
            </w:r>
          </w:p>
        </w:tc>
        <w:tc>
          <w:tcPr>
            <w:tcW w:w="1755"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Викторина «Рыбы, земноводные, пресмыкающиеся». Мы рисуем.</w:t>
            </w:r>
          </w:p>
        </w:tc>
        <w:tc>
          <w:tcPr>
            <w:tcW w:w="2204"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Игра, подготовка выставки рисунков</w:t>
            </w:r>
          </w:p>
        </w:tc>
        <w:tc>
          <w:tcPr>
            <w:tcW w:w="2670" w:type="dxa"/>
            <w:tcBorders>
              <w:left w:val="nil"/>
              <w:right w:val="nil"/>
              <w:insideV w:val="nil"/>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Итоги игры, выставка рисунков</w:t>
            </w:r>
          </w:p>
        </w:tc>
        <w:tc>
          <w:tcPr>
            <w:tcW w:w="1080" w:type="dxa"/>
            <w:tcBorders>
              <w:left w:val="nil"/>
              <w:right w:val="nil"/>
              <w:insideV w:val="nil"/>
            </w:tcBorders>
            <w:shd w:fill="auto" w:val="clear"/>
          </w:tcPr>
          <w:p>
            <w:pPr>
              <w:pStyle w:val="Normal"/>
              <w:spacing w:lineRule="auto" w:line="240" w:before="0" w:after="0"/>
              <w:rPr/>
            </w:pPr>
            <w:r>
              <w:rPr/>
            </w:r>
          </w:p>
        </w:tc>
        <w:tc>
          <w:tcPr>
            <w:tcW w:w="1065" w:type="dxa"/>
            <w:tcBorders/>
            <w:shd w:fill="auto" w:val="clear"/>
            <w:tcMar>
              <w:left w:w="98" w:type="dxa"/>
            </w:tcMar>
          </w:tcPr>
          <w:p>
            <w:pPr>
              <w:pStyle w:val="Normal"/>
              <w:spacing w:lineRule="auto" w:line="240" w:before="0" w:after="0"/>
              <w:rPr/>
            </w:pPr>
            <w:r>
              <w:rPr/>
            </w:r>
          </w:p>
        </w:tc>
      </w:tr>
      <w:tr>
        <w:trPr/>
        <w:tc>
          <w:tcPr>
            <w:tcW w:w="630"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16</w:t>
            </w:r>
          </w:p>
        </w:tc>
        <w:tc>
          <w:tcPr>
            <w:tcW w:w="1755"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Птицы. Приспособленность птиц к полету. Мир пернатых.</w:t>
            </w:r>
          </w:p>
        </w:tc>
        <w:tc>
          <w:tcPr>
            <w:tcW w:w="2204"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Работа с определителями, фотографиями, чучелами и раздаточным материалом</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Викторина «Чей это голос?»</w:t>
            </w:r>
          </w:p>
        </w:tc>
        <w:tc>
          <w:tcPr>
            <w:tcW w:w="2670" w:type="dxa"/>
            <w:tcBorders>
              <w:left w:val="nil"/>
              <w:right w:val="nil"/>
              <w:insideV w:val="nil"/>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Рисунки и схемы строения птицы</w:t>
            </w:r>
          </w:p>
        </w:tc>
        <w:tc>
          <w:tcPr>
            <w:tcW w:w="1080" w:type="dxa"/>
            <w:tcBorders>
              <w:left w:val="nil"/>
              <w:right w:val="nil"/>
              <w:insideV w:val="nil"/>
            </w:tcBorders>
            <w:shd w:fill="auto" w:val="clear"/>
          </w:tcPr>
          <w:p>
            <w:pPr>
              <w:pStyle w:val="Normal"/>
              <w:spacing w:lineRule="auto" w:line="240" w:before="0" w:after="0"/>
              <w:rPr/>
            </w:pPr>
            <w:r>
              <w:rPr/>
            </w:r>
          </w:p>
        </w:tc>
        <w:tc>
          <w:tcPr>
            <w:tcW w:w="1065" w:type="dxa"/>
            <w:tcBorders/>
            <w:shd w:fill="auto" w:val="clear"/>
            <w:tcMar>
              <w:left w:w="98" w:type="dxa"/>
            </w:tcMar>
          </w:tcPr>
          <w:p>
            <w:pPr>
              <w:pStyle w:val="Normal"/>
              <w:spacing w:lineRule="auto" w:line="240" w:before="0" w:after="0"/>
              <w:rPr/>
            </w:pPr>
            <w:r>
              <w:rPr/>
            </w:r>
          </w:p>
        </w:tc>
      </w:tr>
      <w:tr>
        <w:trPr>
          <w:trHeight w:val="769" w:hRule="atLeast"/>
        </w:trPr>
        <w:tc>
          <w:tcPr>
            <w:tcW w:w="630"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17</w:t>
            </w:r>
          </w:p>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1755"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Искусные строители.</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Пернатые хищники.</w:t>
            </w:r>
          </w:p>
        </w:tc>
        <w:tc>
          <w:tcPr>
            <w:tcW w:w="2204"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Работа с определителями, фотографиями.</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Игра «Угадай-ка»</w:t>
            </w:r>
          </w:p>
        </w:tc>
        <w:tc>
          <w:tcPr>
            <w:tcW w:w="2670" w:type="dxa"/>
            <w:tcBorders>
              <w:left w:val="nil"/>
              <w:right w:val="nil"/>
              <w:insideV w:val="nil"/>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Результаты игры</w:t>
            </w:r>
          </w:p>
        </w:tc>
        <w:tc>
          <w:tcPr>
            <w:tcW w:w="1080" w:type="dxa"/>
            <w:tcBorders>
              <w:left w:val="nil"/>
              <w:right w:val="nil"/>
              <w:insideV w:val="nil"/>
            </w:tcBorders>
            <w:shd w:fill="auto" w:val="clear"/>
          </w:tcPr>
          <w:p>
            <w:pPr>
              <w:pStyle w:val="Normal"/>
              <w:spacing w:lineRule="auto" w:line="240" w:before="0" w:after="0"/>
              <w:rPr/>
            </w:pPr>
            <w:r>
              <w:rPr/>
            </w:r>
          </w:p>
        </w:tc>
        <w:tc>
          <w:tcPr>
            <w:tcW w:w="1065" w:type="dxa"/>
            <w:tcBorders/>
            <w:shd w:fill="auto" w:val="clear"/>
            <w:tcMar>
              <w:left w:w="98" w:type="dxa"/>
            </w:tcMar>
          </w:tcPr>
          <w:p>
            <w:pPr>
              <w:pStyle w:val="Normal"/>
              <w:spacing w:lineRule="auto" w:line="240" w:before="0" w:after="0"/>
              <w:rPr/>
            </w:pPr>
            <w:r>
              <w:rPr/>
            </w:r>
          </w:p>
        </w:tc>
      </w:tr>
      <w:tr>
        <w:trPr/>
        <w:tc>
          <w:tcPr>
            <w:tcW w:w="630"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18</w:t>
            </w:r>
          </w:p>
        </w:tc>
        <w:tc>
          <w:tcPr>
            <w:tcW w:w="1755"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Перелеты птиц. Покормите птиц</w:t>
            </w:r>
          </w:p>
        </w:tc>
        <w:tc>
          <w:tcPr>
            <w:tcW w:w="2204"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Творческая мастерская «Изготовление кормушек для птиц»</w:t>
            </w:r>
          </w:p>
        </w:tc>
        <w:tc>
          <w:tcPr>
            <w:tcW w:w="2670" w:type="dxa"/>
            <w:tcBorders>
              <w:left w:val="nil"/>
              <w:right w:val="nil"/>
              <w:insideV w:val="nil"/>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Конспект</w:t>
            </w:r>
          </w:p>
        </w:tc>
        <w:tc>
          <w:tcPr>
            <w:tcW w:w="1080" w:type="dxa"/>
            <w:tcBorders>
              <w:left w:val="nil"/>
              <w:right w:val="nil"/>
              <w:insideV w:val="nil"/>
            </w:tcBorders>
            <w:shd w:fill="auto" w:val="clear"/>
          </w:tcPr>
          <w:p>
            <w:pPr>
              <w:pStyle w:val="Normal"/>
              <w:spacing w:lineRule="auto" w:line="240" w:before="0" w:after="0"/>
              <w:rPr/>
            </w:pPr>
            <w:r>
              <w:rPr/>
            </w:r>
          </w:p>
        </w:tc>
        <w:tc>
          <w:tcPr>
            <w:tcW w:w="1065" w:type="dxa"/>
            <w:tcBorders/>
            <w:shd w:fill="auto" w:val="clear"/>
            <w:tcMar>
              <w:left w:w="98" w:type="dxa"/>
            </w:tcMar>
          </w:tcPr>
          <w:p>
            <w:pPr>
              <w:pStyle w:val="Normal"/>
              <w:spacing w:lineRule="auto" w:line="240" w:before="0" w:after="0"/>
              <w:rPr/>
            </w:pPr>
            <w:r>
              <w:rPr/>
            </w:r>
          </w:p>
        </w:tc>
      </w:tr>
      <w:tr>
        <w:trPr/>
        <w:tc>
          <w:tcPr>
            <w:tcW w:w="630"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19</w:t>
            </w:r>
          </w:p>
        </w:tc>
        <w:tc>
          <w:tcPr>
            <w:tcW w:w="1755"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 xml:space="preserve">Наблюдение за птицами. Экскурсия. </w:t>
            </w:r>
          </w:p>
        </w:tc>
        <w:tc>
          <w:tcPr>
            <w:tcW w:w="2204"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 xml:space="preserve">Экскурсия. </w:t>
            </w:r>
          </w:p>
        </w:tc>
        <w:tc>
          <w:tcPr>
            <w:tcW w:w="2670" w:type="dxa"/>
            <w:tcBorders>
              <w:left w:val="nil"/>
              <w:right w:val="nil"/>
              <w:insideV w:val="nil"/>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Результаты экскурсии</w:t>
            </w:r>
          </w:p>
        </w:tc>
        <w:tc>
          <w:tcPr>
            <w:tcW w:w="1080" w:type="dxa"/>
            <w:tcBorders>
              <w:left w:val="nil"/>
              <w:right w:val="nil"/>
              <w:insideV w:val="nil"/>
            </w:tcBorders>
            <w:shd w:fill="auto" w:val="clear"/>
          </w:tcPr>
          <w:p>
            <w:pPr>
              <w:pStyle w:val="Normal"/>
              <w:spacing w:lineRule="auto" w:line="240" w:before="0" w:after="0"/>
              <w:rPr/>
            </w:pPr>
            <w:r>
              <w:rPr/>
            </w:r>
          </w:p>
        </w:tc>
        <w:tc>
          <w:tcPr>
            <w:tcW w:w="1065" w:type="dxa"/>
            <w:tcBorders/>
            <w:shd w:fill="auto" w:val="clear"/>
            <w:tcMar>
              <w:left w:w="98" w:type="dxa"/>
            </w:tcMar>
          </w:tcPr>
          <w:p>
            <w:pPr>
              <w:pStyle w:val="Normal"/>
              <w:spacing w:lineRule="auto" w:line="240" w:before="0" w:after="0"/>
              <w:rPr/>
            </w:pPr>
            <w:r>
              <w:rPr/>
            </w:r>
          </w:p>
        </w:tc>
      </w:tr>
      <w:tr>
        <w:trPr/>
        <w:tc>
          <w:tcPr>
            <w:tcW w:w="630"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20</w:t>
            </w:r>
          </w:p>
        </w:tc>
        <w:tc>
          <w:tcPr>
            <w:tcW w:w="1755"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Охрана и привлечение птиц. Выставка рисунков «Проходите мимо»</w:t>
            </w:r>
          </w:p>
        </w:tc>
        <w:tc>
          <w:tcPr>
            <w:tcW w:w="2204"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Подготовка выставки и материалов для классного часа «Птица года»</w:t>
            </w:r>
          </w:p>
        </w:tc>
        <w:tc>
          <w:tcPr>
            <w:tcW w:w="2670" w:type="dxa"/>
            <w:tcBorders>
              <w:left w:val="nil"/>
              <w:right w:val="nil"/>
              <w:insideV w:val="nil"/>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Выставка, конспект классного часа</w:t>
            </w:r>
          </w:p>
        </w:tc>
        <w:tc>
          <w:tcPr>
            <w:tcW w:w="1080" w:type="dxa"/>
            <w:tcBorders>
              <w:left w:val="nil"/>
              <w:right w:val="nil"/>
              <w:insideV w:val="nil"/>
            </w:tcBorders>
            <w:shd w:fill="auto" w:val="clear"/>
          </w:tcPr>
          <w:p>
            <w:pPr>
              <w:pStyle w:val="Normal"/>
              <w:spacing w:lineRule="auto" w:line="240" w:before="0" w:after="0"/>
              <w:rPr/>
            </w:pPr>
            <w:r>
              <w:rPr/>
            </w:r>
          </w:p>
        </w:tc>
        <w:tc>
          <w:tcPr>
            <w:tcW w:w="1065" w:type="dxa"/>
            <w:tcBorders/>
            <w:shd w:fill="auto" w:val="clear"/>
            <w:tcMar>
              <w:left w:w="98" w:type="dxa"/>
            </w:tcMar>
          </w:tcPr>
          <w:p>
            <w:pPr>
              <w:pStyle w:val="Normal"/>
              <w:spacing w:lineRule="auto" w:line="240" w:before="0" w:after="0"/>
              <w:rPr/>
            </w:pPr>
            <w:r>
              <w:rPr/>
            </w:r>
          </w:p>
        </w:tc>
      </w:tr>
      <w:tr>
        <w:trPr/>
        <w:tc>
          <w:tcPr>
            <w:tcW w:w="630"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21</w:t>
            </w:r>
          </w:p>
        </w:tc>
        <w:tc>
          <w:tcPr>
            <w:tcW w:w="1755"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Млекопитающие. Кто такие звери? Многообразие.</w:t>
            </w:r>
          </w:p>
        </w:tc>
        <w:tc>
          <w:tcPr>
            <w:tcW w:w="2204"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Сообщения учащихся</w:t>
            </w:r>
          </w:p>
        </w:tc>
        <w:tc>
          <w:tcPr>
            <w:tcW w:w="2670" w:type="dxa"/>
            <w:tcBorders>
              <w:left w:val="nil"/>
              <w:right w:val="nil"/>
              <w:insideV w:val="nil"/>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Презентация творческих работ</w:t>
            </w:r>
          </w:p>
        </w:tc>
        <w:tc>
          <w:tcPr>
            <w:tcW w:w="1080" w:type="dxa"/>
            <w:tcBorders>
              <w:left w:val="nil"/>
              <w:right w:val="nil"/>
              <w:insideV w:val="nil"/>
            </w:tcBorders>
            <w:shd w:fill="auto" w:val="clear"/>
          </w:tcPr>
          <w:p>
            <w:pPr>
              <w:pStyle w:val="Normal"/>
              <w:spacing w:lineRule="auto" w:line="240" w:before="0" w:after="0"/>
              <w:rPr/>
            </w:pPr>
            <w:r>
              <w:rPr/>
            </w:r>
          </w:p>
        </w:tc>
        <w:tc>
          <w:tcPr>
            <w:tcW w:w="1065" w:type="dxa"/>
            <w:tcBorders/>
            <w:shd w:fill="auto" w:val="clear"/>
            <w:tcMar>
              <w:left w:w="98" w:type="dxa"/>
            </w:tcMar>
          </w:tcPr>
          <w:p>
            <w:pPr>
              <w:pStyle w:val="Normal"/>
              <w:spacing w:lineRule="auto" w:line="240" w:before="0" w:after="0"/>
              <w:rPr/>
            </w:pPr>
            <w:r>
              <w:rPr/>
            </w:r>
          </w:p>
        </w:tc>
      </w:tr>
      <w:tr>
        <w:trPr/>
        <w:tc>
          <w:tcPr>
            <w:tcW w:w="630"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22</w:t>
            </w:r>
          </w:p>
        </w:tc>
        <w:tc>
          <w:tcPr>
            <w:tcW w:w="1755"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Удивительный мир крылатых зверьков</w:t>
            </w:r>
          </w:p>
        </w:tc>
        <w:tc>
          <w:tcPr>
            <w:tcW w:w="2204"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Просмотр фильма о летучих мышах</w:t>
            </w:r>
          </w:p>
        </w:tc>
        <w:tc>
          <w:tcPr>
            <w:tcW w:w="2670" w:type="dxa"/>
            <w:tcBorders>
              <w:left w:val="nil"/>
              <w:right w:val="nil"/>
              <w:insideV w:val="nil"/>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 xml:space="preserve">Беседа </w:t>
            </w:r>
          </w:p>
        </w:tc>
        <w:tc>
          <w:tcPr>
            <w:tcW w:w="1080" w:type="dxa"/>
            <w:tcBorders>
              <w:left w:val="nil"/>
              <w:right w:val="nil"/>
              <w:insideV w:val="nil"/>
            </w:tcBorders>
            <w:shd w:fill="auto" w:val="clear"/>
          </w:tcPr>
          <w:p>
            <w:pPr>
              <w:pStyle w:val="Normal"/>
              <w:spacing w:lineRule="auto" w:line="240" w:before="0" w:after="0"/>
              <w:rPr/>
            </w:pPr>
            <w:r>
              <w:rPr/>
            </w:r>
          </w:p>
        </w:tc>
        <w:tc>
          <w:tcPr>
            <w:tcW w:w="1065" w:type="dxa"/>
            <w:tcBorders/>
            <w:shd w:fill="auto" w:val="clear"/>
            <w:tcMar>
              <w:left w:w="98" w:type="dxa"/>
            </w:tcMar>
          </w:tcPr>
          <w:p>
            <w:pPr>
              <w:pStyle w:val="Normal"/>
              <w:spacing w:lineRule="auto" w:line="240" w:before="0" w:after="0"/>
              <w:rPr/>
            </w:pPr>
            <w:r>
              <w:rPr/>
            </w:r>
          </w:p>
        </w:tc>
      </w:tr>
      <w:tr>
        <w:trPr/>
        <w:tc>
          <w:tcPr>
            <w:tcW w:w="630"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23</w:t>
            </w:r>
          </w:p>
        </w:tc>
        <w:tc>
          <w:tcPr>
            <w:tcW w:w="1755"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Полосатые хищники</w:t>
            </w:r>
          </w:p>
        </w:tc>
        <w:tc>
          <w:tcPr>
            <w:tcW w:w="2204"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Работа с фотографиями животных. Творческая мастерская «Мы рисуем кошек»</w:t>
            </w:r>
          </w:p>
        </w:tc>
        <w:tc>
          <w:tcPr>
            <w:tcW w:w="2670" w:type="dxa"/>
            <w:tcBorders>
              <w:left w:val="nil"/>
              <w:right w:val="nil"/>
              <w:insideV w:val="nil"/>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Выставка рисунков</w:t>
            </w:r>
          </w:p>
        </w:tc>
        <w:tc>
          <w:tcPr>
            <w:tcW w:w="1080" w:type="dxa"/>
            <w:tcBorders>
              <w:left w:val="nil"/>
              <w:right w:val="nil"/>
              <w:insideV w:val="nil"/>
            </w:tcBorders>
            <w:shd w:fill="auto" w:val="clear"/>
          </w:tcPr>
          <w:p>
            <w:pPr>
              <w:pStyle w:val="Normal"/>
              <w:spacing w:lineRule="auto" w:line="240" w:before="0" w:after="0"/>
              <w:rPr/>
            </w:pPr>
            <w:r>
              <w:rPr/>
            </w:r>
          </w:p>
        </w:tc>
        <w:tc>
          <w:tcPr>
            <w:tcW w:w="1065" w:type="dxa"/>
            <w:tcBorders/>
            <w:shd w:fill="auto" w:val="clear"/>
            <w:tcMar>
              <w:left w:w="98" w:type="dxa"/>
            </w:tcMar>
          </w:tcPr>
          <w:p>
            <w:pPr>
              <w:pStyle w:val="Normal"/>
              <w:spacing w:lineRule="auto" w:line="240" w:before="0" w:after="0"/>
              <w:rPr/>
            </w:pPr>
            <w:r>
              <w:rPr/>
            </w:r>
          </w:p>
        </w:tc>
      </w:tr>
      <w:tr>
        <w:trPr/>
        <w:tc>
          <w:tcPr>
            <w:tcW w:w="630"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24</w:t>
            </w:r>
          </w:p>
        </w:tc>
        <w:tc>
          <w:tcPr>
            <w:tcW w:w="1755"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Морские великаны</w:t>
            </w:r>
          </w:p>
        </w:tc>
        <w:tc>
          <w:tcPr>
            <w:tcW w:w="2204"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Просмотр презентации о китах и дельфинах</w:t>
            </w:r>
          </w:p>
        </w:tc>
        <w:tc>
          <w:tcPr>
            <w:tcW w:w="2670" w:type="dxa"/>
            <w:tcBorders>
              <w:left w:val="nil"/>
              <w:right w:val="nil"/>
              <w:insideV w:val="nil"/>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 xml:space="preserve">Беседа </w:t>
            </w:r>
          </w:p>
        </w:tc>
        <w:tc>
          <w:tcPr>
            <w:tcW w:w="1080" w:type="dxa"/>
            <w:tcBorders>
              <w:left w:val="nil"/>
              <w:right w:val="nil"/>
              <w:insideV w:val="nil"/>
            </w:tcBorders>
            <w:shd w:fill="auto" w:val="clear"/>
          </w:tcPr>
          <w:p>
            <w:pPr>
              <w:pStyle w:val="Normal"/>
              <w:spacing w:lineRule="auto" w:line="240" w:before="0" w:after="0"/>
              <w:rPr/>
            </w:pPr>
            <w:r>
              <w:rPr/>
            </w:r>
          </w:p>
        </w:tc>
        <w:tc>
          <w:tcPr>
            <w:tcW w:w="1065" w:type="dxa"/>
            <w:tcBorders/>
            <w:shd w:fill="auto" w:val="clear"/>
            <w:tcMar>
              <w:left w:w="98" w:type="dxa"/>
            </w:tcMar>
          </w:tcPr>
          <w:p>
            <w:pPr>
              <w:pStyle w:val="Normal"/>
              <w:spacing w:lineRule="auto" w:line="240" w:before="0" w:after="0"/>
              <w:rPr/>
            </w:pPr>
            <w:r>
              <w:rPr/>
            </w:r>
          </w:p>
        </w:tc>
      </w:tr>
      <w:tr>
        <w:trPr/>
        <w:tc>
          <w:tcPr>
            <w:tcW w:w="630"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25</w:t>
            </w:r>
          </w:p>
        </w:tc>
        <w:tc>
          <w:tcPr>
            <w:tcW w:w="1755"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Наши ближайшие родственники. Кто они?</w:t>
            </w:r>
          </w:p>
        </w:tc>
        <w:tc>
          <w:tcPr>
            <w:tcW w:w="2204"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Игра. Просмотр презентации об обезьянах</w:t>
            </w:r>
          </w:p>
        </w:tc>
        <w:tc>
          <w:tcPr>
            <w:tcW w:w="2670" w:type="dxa"/>
            <w:tcBorders>
              <w:left w:val="nil"/>
              <w:right w:val="nil"/>
              <w:insideV w:val="nil"/>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Результаты игры</w:t>
            </w:r>
          </w:p>
        </w:tc>
        <w:tc>
          <w:tcPr>
            <w:tcW w:w="1080" w:type="dxa"/>
            <w:tcBorders>
              <w:left w:val="nil"/>
              <w:right w:val="nil"/>
              <w:insideV w:val="nil"/>
            </w:tcBorders>
            <w:shd w:fill="auto" w:val="clear"/>
          </w:tcPr>
          <w:p>
            <w:pPr>
              <w:pStyle w:val="Normal"/>
              <w:spacing w:lineRule="auto" w:line="240" w:before="0" w:after="0"/>
              <w:rPr/>
            </w:pPr>
            <w:r>
              <w:rPr/>
            </w:r>
          </w:p>
        </w:tc>
        <w:tc>
          <w:tcPr>
            <w:tcW w:w="1065" w:type="dxa"/>
            <w:tcBorders/>
            <w:shd w:fill="auto" w:val="clear"/>
            <w:tcMar>
              <w:left w:w="98" w:type="dxa"/>
            </w:tcMar>
          </w:tcPr>
          <w:p>
            <w:pPr>
              <w:pStyle w:val="Normal"/>
              <w:spacing w:lineRule="auto" w:line="240" w:before="0" w:after="0"/>
              <w:rPr/>
            </w:pPr>
            <w:r>
              <w:rPr/>
            </w:r>
          </w:p>
        </w:tc>
      </w:tr>
      <w:tr>
        <w:trPr/>
        <w:tc>
          <w:tcPr>
            <w:tcW w:w="630"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26</w:t>
            </w:r>
          </w:p>
        </w:tc>
        <w:tc>
          <w:tcPr>
            <w:tcW w:w="1755"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Животные нашего дома. Выставка рисунков «Мои домашние любимцы»</w:t>
            </w:r>
          </w:p>
        </w:tc>
        <w:tc>
          <w:tcPr>
            <w:tcW w:w="2204"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Сообщения учащихся</w:t>
            </w:r>
          </w:p>
        </w:tc>
        <w:tc>
          <w:tcPr>
            <w:tcW w:w="2670" w:type="dxa"/>
            <w:tcBorders>
              <w:left w:val="nil"/>
              <w:right w:val="nil"/>
              <w:insideV w:val="nil"/>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Презентация творческих работ</w:t>
            </w:r>
          </w:p>
        </w:tc>
        <w:tc>
          <w:tcPr>
            <w:tcW w:w="1080" w:type="dxa"/>
            <w:tcBorders>
              <w:left w:val="nil"/>
              <w:right w:val="nil"/>
              <w:insideV w:val="nil"/>
            </w:tcBorders>
            <w:shd w:fill="auto" w:val="clear"/>
          </w:tcPr>
          <w:p>
            <w:pPr>
              <w:pStyle w:val="Normal"/>
              <w:spacing w:lineRule="auto" w:line="240" w:before="0" w:after="0"/>
              <w:rPr/>
            </w:pPr>
            <w:r>
              <w:rPr/>
            </w:r>
          </w:p>
        </w:tc>
        <w:tc>
          <w:tcPr>
            <w:tcW w:w="1065" w:type="dxa"/>
            <w:tcBorders/>
            <w:shd w:fill="auto" w:val="clear"/>
            <w:tcMar>
              <w:left w:w="98" w:type="dxa"/>
            </w:tcMar>
          </w:tcPr>
          <w:p>
            <w:pPr>
              <w:pStyle w:val="Normal"/>
              <w:spacing w:lineRule="auto" w:line="240" w:before="0" w:after="0"/>
              <w:rPr/>
            </w:pPr>
            <w:r>
              <w:rPr/>
            </w:r>
          </w:p>
        </w:tc>
      </w:tr>
      <w:tr>
        <w:trPr>
          <w:trHeight w:val="743" w:hRule="atLeast"/>
        </w:trPr>
        <w:tc>
          <w:tcPr>
            <w:tcW w:w="630"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27-28</w:t>
            </w:r>
          </w:p>
        </w:tc>
        <w:tc>
          <w:tcPr>
            <w:tcW w:w="1755"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Красная книга животных.</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tc>
        <w:tc>
          <w:tcPr>
            <w:tcW w:w="2204"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Творческая мастерская «Берегите животных.  Они должны жить».</w:t>
            </w:r>
          </w:p>
        </w:tc>
        <w:tc>
          <w:tcPr>
            <w:tcW w:w="2670" w:type="dxa"/>
            <w:tcBorders>
              <w:left w:val="nil"/>
              <w:right w:val="nil"/>
              <w:insideV w:val="nil"/>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 xml:space="preserve">Выставка </w:t>
            </w:r>
          </w:p>
        </w:tc>
        <w:tc>
          <w:tcPr>
            <w:tcW w:w="1080" w:type="dxa"/>
            <w:tcBorders>
              <w:left w:val="nil"/>
              <w:right w:val="nil"/>
              <w:insideV w:val="nil"/>
            </w:tcBorders>
            <w:shd w:fill="auto" w:val="clear"/>
          </w:tcPr>
          <w:p>
            <w:pPr>
              <w:pStyle w:val="Normal"/>
              <w:spacing w:lineRule="auto" w:line="240" w:before="0" w:after="0"/>
              <w:rPr/>
            </w:pPr>
            <w:r>
              <w:rPr/>
            </w:r>
          </w:p>
        </w:tc>
        <w:tc>
          <w:tcPr>
            <w:tcW w:w="1065" w:type="dxa"/>
            <w:tcBorders/>
            <w:shd w:fill="auto" w:val="clear"/>
            <w:tcMar>
              <w:left w:w="98" w:type="dxa"/>
            </w:tcMar>
          </w:tcPr>
          <w:p>
            <w:pPr>
              <w:pStyle w:val="Normal"/>
              <w:spacing w:lineRule="auto" w:line="240" w:before="0" w:after="0"/>
              <w:rPr/>
            </w:pPr>
            <w:r>
              <w:rPr/>
            </w:r>
          </w:p>
        </w:tc>
      </w:tr>
      <w:tr>
        <w:trPr>
          <w:trHeight w:val="613" w:hRule="atLeast"/>
        </w:trPr>
        <w:tc>
          <w:tcPr>
            <w:tcW w:w="630"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29</w:t>
            </w:r>
          </w:p>
        </w:tc>
        <w:tc>
          <w:tcPr>
            <w:tcW w:w="1755"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 xml:space="preserve">Животные нашего края. Экскурсия </w:t>
            </w:r>
          </w:p>
        </w:tc>
        <w:tc>
          <w:tcPr>
            <w:tcW w:w="2204"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Прогулка с фотоаппаратом</w:t>
            </w:r>
          </w:p>
        </w:tc>
        <w:tc>
          <w:tcPr>
            <w:tcW w:w="2670" w:type="dxa"/>
            <w:tcBorders>
              <w:left w:val="nil"/>
              <w:right w:val="nil"/>
              <w:insideV w:val="nil"/>
            </w:tcBorders>
            <w:shd w:fill="auto" w:val="cle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Результаты экскурсии</w:t>
            </w:r>
          </w:p>
        </w:tc>
        <w:tc>
          <w:tcPr>
            <w:tcW w:w="1080" w:type="dxa"/>
            <w:tcBorders>
              <w:left w:val="nil"/>
              <w:right w:val="nil"/>
              <w:insideV w:val="nil"/>
            </w:tcBorders>
            <w:shd w:fill="auto" w:val="clear"/>
          </w:tcPr>
          <w:p>
            <w:pPr>
              <w:pStyle w:val="Normal"/>
              <w:spacing w:lineRule="auto" w:line="240" w:before="0" w:after="0"/>
              <w:rPr/>
            </w:pPr>
            <w:r>
              <w:rPr/>
            </w:r>
          </w:p>
        </w:tc>
        <w:tc>
          <w:tcPr>
            <w:tcW w:w="1065" w:type="dxa"/>
            <w:tcBorders/>
            <w:shd w:fill="auto" w:val="clear"/>
            <w:tcMar>
              <w:left w:w="98" w:type="dxa"/>
            </w:tcMar>
          </w:tcPr>
          <w:p>
            <w:pPr>
              <w:pStyle w:val="Normal"/>
              <w:spacing w:lineRule="auto" w:line="240" w:before="0" w:after="0"/>
              <w:rPr/>
            </w:pPr>
            <w:r>
              <w:rPr/>
            </w:r>
          </w:p>
        </w:tc>
      </w:tr>
    </w:tbl>
    <w:p>
      <w:pPr>
        <w:pStyle w:val="NoSpacing"/>
        <w:rPr>
          <w:rFonts w:ascii="Times New Roman" w:hAnsi="Times New Roman"/>
          <w:b/>
          <w:b/>
          <w:sz w:val="28"/>
          <w:szCs w:val="28"/>
        </w:rPr>
      </w:pPr>
      <w:r>
        <w:rPr>
          <w:rFonts w:ascii="Times New Roman" w:hAnsi="Times New Roman"/>
          <w:b/>
          <w:sz w:val="28"/>
          <w:szCs w:val="28"/>
        </w:rPr>
      </w:r>
    </w:p>
    <w:p>
      <w:pPr>
        <w:pStyle w:val="NoSpacing"/>
        <w:jc w:val="center"/>
        <w:rPr>
          <w:rFonts w:ascii="Times New Roman" w:hAnsi="Times New Roman"/>
          <w:b/>
          <w:b/>
          <w:sz w:val="24"/>
          <w:szCs w:val="24"/>
        </w:rPr>
      </w:pPr>
      <w:r>
        <w:rPr>
          <w:rFonts w:ascii="Times New Roman" w:hAnsi="Times New Roman"/>
          <w:b/>
          <w:sz w:val="28"/>
          <w:szCs w:val="28"/>
        </w:rPr>
        <w:t>Подведем итоги (2 часа)</w:t>
      </w:r>
    </w:p>
    <w:p>
      <w:pPr>
        <w:pStyle w:val="NoSpacing"/>
        <w:rPr>
          <w:rFonts w:ascii="Times New Roman" w:hAnsi="Times New Roman"/>
          <w:b/>
          <w:b/>
          <w:sz w:val="28"/>
          <w:szCs w:val="28"/>
        </w:rPr>
      </w:pPr>
      <w:r>
        <w:rPr>
          <w:rFonts w:ascii="Times New Roman" w:hAnsi="Times New Roman"/>
          <w:b/>
          <w:sz w:val="28"/>
          <w:szCs w:val="28"/>
        </w:rPr>
      </w:r>
    </w:p>
    <w:tbl>
      <w:tblPr>
        <w:tblStyle w:val="a7"/>
        <w:tblW w:w="9571" w:type="dxa"/>
        <w:jc w:val="left"/>
        <w:tblInd w:w="-10" w:type="dxa"/>
        <w:tblCellMar>
          <w:top w:w="0" w:type="dxa"/>
          <w:left w:w="98" w:type="dxa"/>
          <w:bottom w:w="0" w:type="dxa"/>
          <w:right w:w="108" w:type="dxa"/>
        </w:tblCellMar>
        <w:tblLook w:val="04a0"/>
      </w:tblPr>
      <w:tblGrid>
        <w:gridCol w:w="672"/>
        <w:gridCol w:w="2410"/>
        <w:gridCol w:w="4255"/>
        <w:gridCol w:w="1"/>
        <w:gridCol w:w="2232"/>
      </w:tblGrid>
      <w:tr>
        <w:trPr/>
        <w:tc>
          <w:tcPr>
            <w:tcW w:w="672" w:type="dxa"/>
            <w:vMerge w:val="restart"/>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 xml:space="preserve">№ </w:t>
            </w:r>
            <w:r>
              <w:rPr>
                <w:rFonts w:cs="Times New Roman" w:ascii="Times New Roman" w:hAnsi="Times New Roman"/>
                <w:sz w:val="28"/>
                <w:szCs w:val="28"/>
              </w:rPr>
              <w:t>пп</w:t>
            </w:r>
          </w:p>
        </w:tc>
        <w:tc>
          <w:tcPr>
            <w:tcW w:w="6665" w:type="dxa"/>
            <w:gridSpan w:val="2"/>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 xml:space="preserve">Деятельность </w:t>
            </w:r>
          </w:p>
        </w:tc>
        <w:tc>
          <w:tcPr>
            <w:tcW w:w="2233" w:type="dxa"/>
            <w:gridSpan w:val="2"/>
            <w:vMerge w:val="restart"/>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 xml:space="preserve">Результат </w:t>
            </w:r>
          </w:p>
        </w:tc>
      </w:tr>
      <w:tr>
        <w:trPr/>
        <w:tc>
          <w:tcPr>
            <w:tcW w:w="672" w:type="dxa"/>
            <w:vMerge w:val="continue"/>
            <w:tcBorders/>
            <w:shd w:fill="auto" w:val="clear"/>
            <w:tcMar>
              <w:left w:w="98"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c>
          <w:tcPr>
            <w:tcW w:w="2410"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 xml:space="preserve">Теоретическая </w:t>
            </w:r>
          </w:p>
        </w:tc>
        <w:tc>
          <w:tcPr>
            <w:tcW w:w="4256" w:type="dxa"/>
            <w:gridSpan w:val="2"/>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 xml:space="preserve">Практическая </w:t>
            </w:r>
          </w:p>
        </w:tc>
        <w:tc>
          <w:tcPr>
            <w:tcW w:w="2232" w:type="dxa"/>
            <w:vMerge w:val="continue"/>
            <w:tcBorders/>
            <w:shd w:fill="auto" w:val="clear"/>
            <w:tcMar>
              <w:left w:w="98" w:type="dxa"/>
            </w:tcMar>
          </w:tcPr>
          <w:p>
            <w:pPr>
              <w:pStyle w:val="Normal"/>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tc>
      </w:tr>
      <w:tr>
        <w:trPr/>
        <w:tc>
          <w:tcPr>
            <w:tcW w:w="672"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1</w:t>
            </w:r>
          </w:p>
        </w:tc>
        <w:tc>
          <w:tcPr>
            <w:tcW w:w="2410"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Задание на лето. Экскурсия</w:t>
            </w:r>
          </w:p>
        </w:tc>
        <w:tc>
          <w:tcPr>
            <w:tcW w:w="4256" w:type="dxa"/>
            <w:gridSpan w:val="2"/>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 xml:space="preserve">Экскурсия в природу. </w:t>
            </w:r>
          </w:p>
        </w:tc>
        <w:tc>
          <w:tcPr>
            <w:tcW w:w="2232"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Результаты экскурсии</w:t>
            </w:r>
          </w:p>
        </w:tc>
      </w:tr>
      <w:tr>
        <w:trPr/>
        <w:tc>
          <w:tcPr>
            <w:tcW w:w="672" w:type="dxa"/>
            <w:tcBorders/>
            <w:shd w:fill="auto" w:val="clear"/>
            <w:tcMar>
              <w:left w:w="98" w:type="dxa"/>
            </w:tcMar>
          </w:tcPr>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8"/>
                <w:szCs w:val="28"/>
              </w:rPr>
              <w:t>2</w:t>
            </w:r>
          </w:p>
        </w:tc>
        <w:tc>
          <w:tcPr>
            <w:tcW w:w="2410"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 xml:space="preserve">Подведение итогов работы </w:t>
            </w:r>
          </w:p>
        </w:tc>
        <w:tc>
          <w:tcPr>
            <w:tcW w:w="4256" w:type="dxa"/>
            <w:gridSpan w:val="2"/>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 xml:space="preserve">Викторина о животных «Братья наши меньшие». Подготовка выставки </w:t>
            </w:r>
          </w:p>
        </w:tc>
        <w:tc>
          <w:tcPr>
            <w:tcW w:w="2232" w:type="dxa"/>
            <w:tcBorders/>
            <w:shd w:fill="auto" w:val="clear"/>
            <w:tcMar>
              <w:left w:w="98" w:type="dxa"/>
            </w:tcMar>
          </w:tcPr>
          <w:p>
            <w:pPr>
              <w:pStyle w:val="Normal"/>
              <w:spacing w:lineRule="auto" w:line="240" w:before="0" w:after="0"/>
              <w:rPr>
                <w:rFonts w:ascii="Times New Roman" w:hAnsi="Times New Roman" w:cs="Times New Roman"/>
                <w:sz w:val="24"/>
                <w:szCs w:val="24"/>
              </w:rPr>
            </w:pPr>
            <w:r>
              <w:rPr>
                <w:rFonts w:cs="Times New Roman" w:ascii="Times New Roman" w:hAnsi="Times New Roman"/>
                <w:sz w:val="28"/>
                <w:szCs w:val="28"/>
              </w:rPr>
              <w:t xml:space="preserve">Выставка </w:t>
            </w:r>
          </w:p>
        </w:tc>
      </w:tr>
    </w:tbl>
    <w:p>
      <w:pPr>
        <w:pStyle w:val="NoSpacing"/>
        <w:rPr>
          <w:rFonts w:ascii="Times New Roman" w:hAnsi="Times New Roman"/>
          <w:b/>
          <w:b/>
          <w:sz w:val="28"/>
          <w:szCs w:val="28"/>
        </w:rPr>
      </w:pPr>
      <w:r>
        <w:rPr>
          <w:rFonts w:ascii="Times New Roman" w:hAnsi="Times New Roman"/>
          <w:b/>
          <w:sz w:val="28"/>
          <w:szCs w:val="28"/>
        </w:rPr>
      </w:r>
    </w:p>
    <w:p>
      <w:pPr>
        <w:pStyle w:val="NoSpacing"/>
        <w:jc w:val="center"/>
        <w:rPr>
          <w:rFonts w:ascii="Times New Roman" w:hAnsi="Times New Roman"/>
          <w:b/>
          <w:b/>
          <w:sz w:val="28"/>
          <w:szCs w:val="28"/>
        </w:rPr>
      </w:pPr>
      <w:r>
        <w:rPr>
          <w:rFonts w:ascii="Times New Roman" w:hAnsi="Times New Roman"/>
          <w:b/>
          <w:sz w:val="28"/>
          <w:szCs w:val="28"/>
        </w:rPr>
      </w:r>
    </w:p>
    <w:p>
      <w:pPr>
        <w:pStyle w:val="NoSpacing"/>
        <w:jc w:val="center"/>
        <w:rPr>
          <w:rFonts w:ascii="Times New Roman" w:hAnsi="Times New Roman"/>
          <w:b/>
          <w:b/>
          <w:sz w:val="28"/>
          <w:szCs w:val="28"/>
        </w:rPr>
      </w:pPr>
      <w:r>
        <w:rPr>
          <w:rFonts w:ascii="Times New Roman" w:hAnsi="Times New Roman"/>
          <w:b/>
          <w:sz w:val="28"/>
          <w:szCs w:val="28"/>
        </w:rPr>
      </w:r>
    </w:p>
    <w:p>
      <w:pPr>
        <w:pStyle w:val="NoSpacing"/>
        <w:jc w:val="center"/>
        <w:rPr>
          <w:rFonts w:ascii="Times New Roman" w:hAnsi="Times New Roman"/>
          <w:b/>
          <w:b/>
          <w:sz w:val="28"/>
          <w:szCs w:val="28"/>
        </w:rPr>
      </w:pPr>
      <w:r>
        <w:rPr>
          <w:rFonts w:ascii="Times New Roman" w:hAnsi="Times New Roman"/>
          <w:b/>
          <w:sz w:val="28"/>
          <w:szCs w:val="28"/>
        </w:rPr>
      </w:r>
    </w:p>
    <w:p>
      <w:pPr>
        <w:pStyle w:val="NoSpacing"/>
        <w:jc w:val="center"/>
        <w:rPr>
          <w:rFonts w:ascii="Times New Roman" w:hAnsi="Times New Roman"/>
          <w:b/>
          <w:b/>
          <w:sz w:val="28"/>
          <w:szCs w:val="28"/>
        </w:rPr>
      </w:pPr>
      <w:r>
        <w:rPr>
          <w:rFonts w:ascii="Times New Roman" w:hAnsi="Times New Roman"/>
          <w:b/>
          <w:sz w:val="28"/>
          <w:szCs w:val="28"/>
        </w:rPr>
      </w:r>
    </w:p>
    <w:p>
      <w:pPr>
        <w:pStyle w:val="NoSpacing"/>
        <w:jc w:val="center"/>
        <w:rPr>
          <w:rFonts w:ascii="Times New Roman" w:hAnsi="Times New Roman"/>
          <w:b/>
          <w:b/>
          <w:sz w:val="28"/>
          <w:szCs w:val="28"/>
        </w:rPr>
      </w:pPr>
      <w:r>
        <w:rPr>
          <w:rFonts w:ascii="Times New Roman" w:hAnsi="Times New Roman"/>
          <w:b/>
          <w:sz w:val="28"/>
          <w:szCs w:val="28"/>
        </w:rPr>
      </w:r>
    </w:p>
    <w:p>
      <w:pPr>
        <w:pStyle w:val="NoSpacing"/>
        <w:jc w:val="center"/>
        <w:rPr>
          <w:rFonts w:ascii="Times New Roman" w:hAnsi="Times New Roman"/>
          <w:b/>
          <w:b/>
          <w:sz w:val="28"/>
          <w:szCs w:val="28"/>
        </w:rPr>
      </w:pPr>
      <w:r>
        <w:rPr>
          <w:rFonts w:ascii="Times New Roman" w:hAnsi="Times New Roman"/>
          <w:b/>
          <w:sz w:val="28"/>
          <w:szCs w:val="28"/>
        </w:rPr>
      </w:r>
    </w:p>
    <w:p>
      <w:pPr>
        <w:pStyle w:val="NoSpacing"/>
        <w:jc w:val="center"/>
        <w:rPr>
          <w:rFonts w:ascii="Times New Roman" w:hAnsi="Times New Roman"/>
          <w:b/>
          <w:b/>
          <w:sz w:val="28"/>
          <w:szCs w:val="28"/>
        </w:rPr>
      </w:pPr>
      <w:r>
        <w:rPr>
          <w:rFonts w:ascii="Times New Roman" w:hAnsi="Times New Roman"/>
          <w:b/>
          <w:sz w:val="28"/>
          <w:szCs w:val="28"/>
        </w:rPr>
      </w:r>
    </w:p>
    <w:p>
      <w:pPr>
        <w:pStyle w:val="NoSpacing"/>
        <w:jc w:val="center"/>
        <w:rPr>
          <w:rFonts w:ascii="Times New Roman" w:hAnsi="Times New Roman"/>
          <w:b/>
          <w:b/>
          <w:sz w:val="28"/>
          <w:szCs w:val="28"/>
        </w:rPr>
      </w:pPr>
      <w:r>
        <w:rPr>
          <w:rFonts w:ascii="Times New Roman" w:hAnsi="Times New Roman"/>
          <w:b/>
          <w:sz w:val="28"/>
          <w:szCs w:val="28"/>
        </w:rPr>
      </w:r>
    </w:p>
    <w:p>
      <w:pPr>
        <w:pStyle w:val="NoSpacing"/>
        <w:jc w:val="center"/>
        <w:rPr>
          <w:rFonts w:ascii="Times New Roman" w:hAnsi="Times New Roman"/>
          <w:b/>
          <w:b/>
          <w:sz w:val="28"/>
          <w:szCs w:val="28"/>
        </w:rPr>
      </w:pPr>
      <w:r>
        <w:rPr>
          <w:rFonts w:ascii="Times New Roman" w:hAnsi="Times New Roman"/>
          <w:b/>
          <w:sz w:val="28"/>
          <w:szCs w:val="28"/>
        </w:rPr>
      </w:r>
    </w:p>
    <w:p>
      <w:pPr>
        <w:pStyle w:val="NoSpacing"/>
        <w:jc w:val="center"/>
        <w:rPr>
          <w:rFonts w:ascii="Times New Roman" w:hAnsi="Times New Roman"/>
          <w:b/>
          <w:b/>
          <w:sz w:val="28"/>
          <w:szCs w:val="28"/>
        </w:rPr>
      </w:pPr>
      <w:r>
        <w:rPr/>
      </w:r>
    </w:p>
    <w:p>
      <w:pPr>
        <w:pStyle w:val="NoSpacing"/>
        <w:jc w:val="center"/>
        <w:rPr>
          <w:rFonts w:ascii="Times New Roman" w:hAnsi="Times New Roman"/>
          <w:b/>
          <w:b/>
          <w:sz w:val="28"/>
          <w:szCs w:val="28"/>
        </w:rPr>
      </w:pPr>
      <w:r>
        <w:rPr/>
      </w:r>
    </w:p>
    <w:p>
      <w:pPr>
        <w:pStyle w:val="NoSpacing"/>
        <w:jc w:val="center"/>
        <w:rPr>
          <w:rFonts w:ascii="Times New Roman" w:hAnsi="Times New Roman"/>
          <w:b/>
          <w:b/>
          <w:sz w:val="28"/>
          <w:szCs w:val="28"/>
        </w:rPr>
      </w:pPr>
      <w:r>
        <w:rPr/>
      </w:r>
    </w:p>
    <w:p>
      <w:pPr>
        <w:pStyle w:val="NoSpacing"/>
        <w:jc w:val="center"/>
        <w:rPr>
          <w:rFonts w:ascii="Times New Roman" w:hAnsi="Times New Roman"/>
          <w:b/>
          <w:b/>
          <w:sz w:val="28"/>
          <w:szCs w:val="28"/>
        </w:rPr>
      </w:pPr>
      <w:r>
        <w:rPr/>
      </w:r>
    </w:p>
    <w:p>
      <w:pPr>
        <w:pStyle w:val="NoSpacing"/>
        <w:jc w:val="center"/>
        <w:rPr>
          <w:rFonts w:ascii="Times New Roman" w:hAnsi="Times New Roman"/>
          <w:b/>
          <w:b/>
          <w:sz w:val="28"/>
          <w:szCs w:val="28"/>
        </w:rPr>
      </w:pPr>
      <w:r>
        <w:rPr/>
      </w:r>
    </w:p>
    <w:p>
      <w:pPr>
        <w:pStyle w:val="NoSpacing"/>
        <w:jc w:val="center"/>
        <w:rPr>
          <w:rFonts w:ascii="Times New Roman" w:hAnsi="Times New Roman"/>
          <w:b/>
          <w:b/>
          <w:sz w:val="28"/>
          <w:szCs w:val="28"/>
        </w:rPr>
      </w:pPr>
      <w:r>
        <w:rPr/>
      </w:r>
    </w:p>
    <w:p>
      <w:pPr>
        <w:pStyle w:val="NoSpacing"/>
        <w:jc w:val="center"/>
        <w:rPr>
          <w:rFonts w:ascii="Times New Roman" w:hAnsi="Times New Roman"/>
          <w:b/>
          <w:b/>
          <w:sz w:val="28"/>
          <w:szCs w:val="28"/>
        </w:rPr>
      </w:pPr>
      <w:r>
        <w:rPr/>
      </w:r>
    </w:p>
    <w:p>
      <w:pPr>
        <w:pStyle w:val="NoSpacing"/>
        <w:jc w:val="center"/>
        <w:rPr>
          <w:rFonts w:ascii="Times New Roman" w:hAnsi="Times New Roman"/>
          <w:b/>
          <w:b/>
          <w:sz w:val="28"/>
          <w:szCs w:val="28"/>
        </w:rPr>
      </w:pPr>
      <w:r>
        <w:rPr/>
      </w:r>
    </w:p>
    <w:p>
      <w:pPr>
        <w:pStyle w:val="NoSpacing"/>
        <w:jc w:val="center"/>
        <w:rPr>
          <w:rFonts w:ascii="Times New Roman" w:hAnsi="Times New Roman"/>
          <w:b/>
          <w:b/>
          <w:sz w:val="28"/>
          <w:szCs w:val="28"/>
        </w:rPr>
      </w:pPr>
      <w:r>
        <w:rPr/>
      </w:r>
    </w:p>
    <w:p>
      <w:pPr>
        <w:pStyle w:val="NoSpacing"/>
        <w:jc w:val="center"/>
        <w:rPr>
          <w:rFonts w:ascii="Times New Roman" w:hAnsi="Times New Roman"/>
          <w:b/>
          <w:b/>
          <w:sz w:val="28"/>
          <w:szCs w:val="28"/>
        </w:rPr>
      </w:pPr>
      <w:r>
        <w:rPr/>
      </w:r>
    </w:p>
    <w:p>
      <w:pPr>
        <w:pStyle w:val="NoSpacing"/>
        <w:jc w:val="center"/>
        <w:rPr>
          <w:rFonts w:ascii="Times New Roman" w:hAnsi="Times New Roman"/>
          <w:b/>
          <w:b/>
          <w:sz w:val="28"/>
          <w:szCs w:val="28"/>
        </w:rPr>
      </w:pPr>
      <w:r>
        <w:rPr/>
      </w:r>
    </w:p>
    <w:p>
      <w:pPr>
        <w:pStyle w:val="NoSpacing"/>
        <w:jc w:val="center"/>
        <w:rPr>
          <w:rFonts w:ascii="Times New Roman" w:hAnsi="Times New Roman"/>
          <w:b/>
          <w:b/>
          <w:sz w:val="28"/>
          <w:szCs w:val="28"/>
        </w:rPr>
      </w:pPr>
      <w:r>
        <w:rPr/>
      </w:r>
    </w:p>
    <w:p>
      <w:pPr>
        <w:pStyle w:val="NoSpacing"/>
        <w:jc w:val="center"/>
        <w:rPr>
          <w:rFonts w:ascii="Times New Roman" w:hAnsi="Times New Roman"/>
          <w:b/>
          <w:b/>
          <w:sz w:val="28"/>
          <w:szCs w:val="28"/>
        </w:rPr>
      </w:pPr>
      <w:r>
        <w:rPr/>
      </w:r>
    </w:p>
    <w:p>
      <w:pPr>
        <w:pStyle w:val="NoSpacing"/>
        <w:jc w:val="center"/>
        <w:rPr>
          <w:rFonts w:ascii="Times New Roman" w:hAnsi="Times New Roman"/>
          <w:b/>
          <w:b/>
          <w:sz w:val="28"/>
          <w:szCs w:val="28"/>
        </w:rPr>
      </w:pPr>
      <w:r>
        <w:rPr/>
      </w:r>
    </w:p>
    <w:p>
      <w:pPr>
        <w:pStyle w:val="NoSpacing"/>
        <w:jc w:val="center"/>
        <w:rPr>
          <w:rFonts w:ascii="Times New Roman" w:hAnsi="Times New Roman"/>
          <w:b/>
          <w:b/>
          <w:sz w:val="28"/>
          <w:szCs w:val="28"/>
        </w:rPr>
      </w:pPr>
      <w:r>
        <w:rPr/>
      </w:r>
    </w:p>
    <w:p>
      <w:pPr>
        <w:pStyle w:val="NoSpacing"/>
        <w:jc w:val="center"/>
        <w:rPr>
          <w:rFonts w:ascii="Times New Roman" w:hAnsi="Times New Roman"/>
          <w:b/>
          <w:b/>
          <w:sz w:val="28"/>
          <w:szCs w:val="28"/>
        </w:rPr>
      </w:pPr>
      <w:r>
        <w:rPr/>
      </w:r>
    </w:p>
    <w:p>
      <w:pPr>
        <w:pStyle w:val="NoSpacing"/>
        <w:jc w:val="center"/>
        <w:rPr>
          <w:rFonts w:ascii="Times New Roman" w:hAnsi="Times New Roman"/>
          <w:b/>
          <w:b/>
          <w:sz w:val="28"/>
          <w:szCs w:val="28"/>
        </w:rPr>
      </w:pPr>
      <w:r>
        <w:rPr/>
      </w:r>
    </w:p>
    <w:p>
      <w:pPr>
        <w:pStyle w:val="NoSpacing"/>
        <w:jc w:val="center"/>
        <w:rPr>
          <w:rFonts w:ascii="Times New Roman" w:hAnsi="Times New Roman"/>
          <w:b/>
          <w:b/>
          <w:sz w:val="28"/>
          <w:szCs w:val="28"/>
        </w:rPr>
      </w:pPr>
      <w:r>
        <w:rPr/>
      </w:r>
    </w:p>
    <w:p>
      <w:pPr>
        <w:pStyle w:val="NoSpacing"/>
        <w:jc w:val="center"/>
        <w:rPr>
          <w:rFonts w:ascii="Times New Roman" w:hAnsi="Times New Roman"/>
          <w:b/>
          <w:b/>
          <w:sz w:val="28"/>
          <w:szCs w:val="28"/>
        </w:rPr>
      </w:pPr>
      <w:r>
        <w:rPr/>
      </w:r>
    </w:p>
    <w:p>
      <w:pPr>
        <w:pStyle w:val="NoSpacing"/>
        <w:jc w:val="center"/>
        <w:rPr>
          <w:rFonts w:ascii="Times New Roman" w:hAnsi="Times New Roman"/>
          <w:b/>
          <w:b/>
          <w:sz w:val="28"/>
          <w:szCs w:val="28"/>
        </w:rPr>
      </w:pPr>
      <w:r>
        <w:rPr/>
      </w:r>
    </w:p>
    <w:p>
      <w:pPr>
        <w:pStyle w:val="NoSpacing"/>
        <w:jc w:val="center"/>
        <w:rPr>
          <w:rFonts w:ascii="Times New Roman" w:hAnsi="Times New Roman"/>
          <w:b/>
          <w:b/>
          <w:sz w:val="28"/>
          <w:szCs w:val="28"/>
        </w:rPr>
      </w:pPr>
      <w:r>
        <w:rPr/>
      </w:r>
    </w:p>
    <w:p>
      <w:pPr>
        <w:pStyle w:val="NoSpacing"/>
        <w:jc w:val="center"/>
        <w:rPr>
          <w:rFonts w:ascii="Times New Roman" w:hAnsi="Times New Roman"/>
          <w:b/>
          <w:b/>
          <w:sz w:val="28"/>
          <w:szCs w:val="28"/>
        </w:rPr>
      </w:pPr>
      <w:r>
        <w:rPr/>
      </w:r>
    </w:p>
    <w:p>
      <w:pPr>
        <w:pStyle w:val="NoSpacing"/>
        <w:jc w:val="center"/>
        <w:rPr>
          <w:rFonts w:ascii="Times New Roman" w:hAnsi="Times New Roman"/>
          <w:b/>
          <w:b/>
          <w:sz w:val="28"/>
          <w:szCs w:val="28"/>
        </w:rPr>
      </w:pPr>
      <w:r>
        <w:rPr/>
      </w:r>
    </w:p>
    <w:p>
      <w:pPr>
        <w:pStyle w:val="NoSpacing"/>
        <w:jc w:val="center"/>
        <w:rPr>
          <w:rFonts w:ascii="Times New Roman" w:hAnsi="Times New Roman"/>
          <w:b/>
          <w:b/>
          <w:sz w:val="28"/>
          <w:szCs w:val="28"/>
        </w:rPr>
      </w:pPr>
      <w:r>
        <w:rPr/>
      </w:r>
    </w:p>
    <w:p>
      <w:pPr>
        <w:pStyle w:val="NoSpacing"/>
        <w:jc w:val="center"/>
        <w:rPr>
          <w:rFonts w:ascii="Times New Roman" w:hAnsi="Times New Roman"/>
          <w:b/>
          <w:b/>
          <w:sz w:val="28"/>
          <w:szCs w:val="28"/>
        </w:rPr>
      </w:pPr>
      <w:r>
        <w:rPr/>
      </w:r>
    </w:p>
    <w:p>
      <w:pPr>
        <w:pStyle w:val="NoSpacing"/>
        <w:jc w:val="center"/>
        <w:rPr>
          <w:rFonts w:ascii="Times New Roman" w:hAnsi="Times New Roman"/>
          <w:b/>
          <w:b/>
          <w:sz w:val="28"/>
          <w:szCs w:val="28"/>
        </w:rPr>
      </w:pPr>
      <w:r>
        <w:rPr/>
      </w:r>
    </w:p>
    <w:p>
      <w:pPr>
        <w:pStyle w:val="NoSpacing"/>
        <w:jc w:val="center"/>
        <w:rPr>
          <w:rFonts w:ascii="Times New Roman" w:hAnsi="Times New Roman"/>
          <w:b/>
          <w:b/>
          <w:sz w:val="28"/>
          <w:szCs w:val="28"/>
        </w:rPr>
      </w:pPr>
      <w:r>
        <w:rPr/>
      </w:r>
    </w:p>
    <w:p>
      <w:pPr>
        <w:pStyle w:val="NoSpacing"/>
        <w:jc w:val="center"/>
        <w:rPr>
          <w:rFonts w:ascii="Times New Roman" w:hAnsi="Times New Roman"/>
          <w:b/>
          <w:b/>
          <w:sz w:val="28"/>
          <w:szCs w:val="28"/>
        </w:rPr>
      </w:pPr>
      <w:r>
        <w:rPr/>
      </w:r>
    </w:p>
    <w:p>
      <w:pPr>
        <w:pStyle w:val="NoSpacing"/>
        <w:jc w:val="center"/>
        <w:rPr>
          <w:rFonts w:ascii="Times New Roman" w:hAnsi="Times New Roman"/>
          <w:b/>
          <w:b/>
          <w:sz w:val="28"/>
          <w:szCs w:val="28"/>
        </w:rPr>
      </w:pPr>
      <w:r>
        <w:rPr/>
      </w:r>
    </w:p>
    <w:p>
      <w:pPr>
        <w:pStyle w:val="NoSpacing"/>
        <w:jc w:val="center"/>
        <w:rPr>
          <w:rFonts w:ascii="Times New Roman" w:hAnsi="Times New Roman"/>
          <w:b/>
          <w:b/>
          <w:sz w:val="28"/>
          <w:szCs w:val="28"/>
        </w:rPr>
      </w:pPr>
      <w:r>
        <w:rPr/>
      </w:r>
    </w:p>
    <w:p>
      <w:pPr>
        <w:pStyle w:val="NoSpacing"/>
        <w:jc w:val="center"/>
        <w:rPr>
          <w:rFonts w:ascii="Times New Roman" w:hAnsi="Times New Roman"/>
          <w:b/>
          <w:b/>
          <w:sz w:val="24"/>
          <w:szCs w:val="24"/>
        </w:rPr>
      </w:pPr>
      <w:r>
        <w:rPr>
          <w:rFonts w:ascii="Times New Roman" w:hAnsi="Times New Roman"/>
          <w:b/>
          <w:sz w:val="28"/>
          <w:szCs w:val="28"/>
        </w:rPr>
        <w:t xml:space="preserve">Список литературы </w:t>
      </w:r>
    </w:p>
    <w:p>
      <w:pPr>
        <w:pStyle w:val="NoSpacing"/>
        <w:jc w:val="both"/>
        <w:rPr>
          <w:rFonts w:ascii="Times New Roman" w:hAnsi="Times New Roman"/>
          <w:b/>
          <w:b/>
          <w:sz w:val="24"/>
          <w:szCs w:val="24"/>
        </w:rPr>
      </w:pPr>
      <w:r>
        <w:rPr>
          <w:rFonts w:ascii="Times New Roman" w:hAnsi="Times New Roman"/>
          <w:b/>
          <w:sz w:val="28"/>
          <w:szCs w:val="28"/>
        </w:rPr>
        <w:t>Для учащихся</w:t>
      </w:r>
    </w:p>
    <w:p>
      <w:pPr>
        <w:pStyle w:val="Normal"/>
        <w:numPr>
          <w:ilvl w:val="0"/>
          <w:numId w:val="5"/>
        </w:numPr>
        <w:spacing w:lineRule="auto" w:line="240" w:before="0" w:after="0"/>
        <w:jc w:val="both"/>
        <w:rPr>
          <w:rFonts w:ascii="Times New Roman" w:hAnsi="Times New Roman" w:cs="Times New Roman"/>
          <w:sz w:val="24"/>
          <w:szCs w:val="24"/>
        </w:rPr>
      </w:pPr>
      <w:r>
        <w:rPr>
          <w:rFonts w:cs="Times New Roman" w:ascii="Times New Roman" w:hAnsi="Times New Roman"/>
          <w:sz w:val="28"/>
          <w:szCs w:val="28"/>
        </w:rPr>
        <w:t xml:space="preserve"> </w:t>
      </w:r>
      <w:r>
        <w:rPr>
          <w:rFonts w:cs="Times New Roman" w:ascii="Times New Roman" w:hAnsi="Times New Roman"/>
          <w:sz w:val="28"/>
          <w:szCs w:val="28"/>
        </w:rPr>
        <w:t>«Охрана природы», п/р профессора Пашканга К. В., Москва, «Просвещение», 1990.</w:t>
      </w:r>
    </w:p>
    <w:p>
      <w:pPr>
        <w:pStyle w:val="Normal"/>
        <w:numPr>
          <w:ilvl w:val="0"/>
          <w:numId w:val="9"/>
        </w:numPr>
        <w:spacing w:lineRule="auto" w:line="240" w:before="0" w:after="0"/>
        <w:jc w:val="both"/>
        <w:rPr>
          <w:rFonts w:ascii="Times New Roman" w:hAnsi="Times New Roman"/>
          <w:sz w:val="24"/>
          <w:szCs w:val="24"/>
        </w:rPr>
      </w:pPr>
      <w:r>
        <w:rPr>
          <w:rFonts w:ascii="Times New Roman" w:hAnsi="Times New Roman"/>
          <w:sz w:val="28"/>
          <w:szCs w:val="28"/>
        </w:rPr>
        <w:t xml:space="preserve">Брем А.Э. Жизнь животных в трёх томах. Терра 1992г. </w:t>
      </w:r>
    </w:p>
    <w:p>
      <w:pPr>
        <w:pStyle w:val="Normal"/>
        <w:numPr>
          <w:ilvl w:val="0"/>
          <w:numId w:val="9"/>
        </w:numPr>
        <w:spacing w:lineRule="auto" w:line="240" w:before="0" w:after="0"/>
        <w:jc w:val="both"/>
        <w:rPr>
          <w:rFonts w:ascii="Times New Roman" w:hAnsi="Times New Roman"/>
          <w:sz w:val="24"/>
          <w:szCs w:val="24"/>
        </w:rPr>
      </w:pPr>
      <w:r>
        <w:rPr>
          <w:rFonts w:ascii="Times New Roman" w:hAnsi="Times New Roman"/>
          <w:sz w:val="28"/>
          <w:szCs w:val="28"/>
        </w:rPr>
        <w:t xml:space="preserve">Журналы «Юный натуралист». </w:t>
      </w:r>
    </w:p>
    <w:p>
      <w:pPr>
        <w:pStyle w:val="Normal"/>
        <w:numPr>
          <w:ilvl w:val="0"/>
          <w:numId w:val="9"/>
        </w:numPr>
        <w:spacing w:lineRule="auto" w:line="240" w:before="0" w:after="0"/>
        <w:jc w:val="both"/>
        <w:rPr>
          <w:rFonts w:ascii="Times New Roman" w:hAnsi="Times New Roman"/>
          <w:sz w:val="24"/>
          <w:szCs w:val="24"/>
        </w:rPr>
      </w:pPr>
      <w:r>
        <w:rPr>
          <w:rFonts w:ascii="Times New Roman" w:hAnsi="Times New Roman"/>
          <w:sz w:val="28"/>
          <w:szCs w:val="28"/>
        </w:rPr>
        <w:t xml:space="preserve">Кашинская Е.А. Всё обо всём. М 1999г. </w:t>
      </w:r>
    </w:p>
    <w:p>
      <w:pPr>
        <w:pStyle w:val="ListParagraph"/>
        <w:numPr>
          <w:ilvl w:val="0"/>
          <w:numId w:val="5"/>
        </w:numPr>
        <w:spacing w:lineRule="auto" w:line="240" w:before="0" w:after="0"/>
        <w:jc w:val="both"/>
        <w:rPr>
          <w:rFonts w:ascii="Times New Roman" w:hAnsi="Times New Roman" w:cs="Times New Roman"/>
          <w:sz w:val="24"/>
          <w:szCs w:val="24"/>
        </w:rPr>
      </w:pPr>
      <w:r>
        <w:rPr>
          <w:rFonts w:cs="Times New Roman" w:ascii="Times New Roman" w:hAnsi="Times New Roman"/>
          <w:sz w:val="28"/>
          <w:szCs w:val="28"/>
        </w:rPr>
        <w:t>Коробейникова Л.А.  «Практическая экология для школьников» Иваново, 1995.</w:t>
      </w:r>
    </w:p>
    <w:p>
      <w:pPr>
        <w:pStyle w:val="Normal"/>
        <w:numPr>
          <w:ilvl w:val="0"/>
          <w:numId w:val="9"/>
        </w:numPr>
        <w:spacing w:lineRule="auto" w:line="240" w:before="0" w:after="0"/>
        <w:jc w:val="both"/>
        <w:rPr>
          <w:rFonts w:ascii="Times New Roman" w:hAnsi="Times New Roman"/>
          <w:sz w:val="24"/>
          <w:szCs w:val="24"/>
        </w:rPr>
      </w:pPr>
      <w:r>
        <w:rPr>
          <w:rFonts w:ascii="Times New Roman" w:hAnsi="Times New Roman"/>
          <w:sz w:val="28"/>
          <w:szCs w:val="28"/>
        </w:rPr>
        <w:t xml:space="preserve">Маркин В. А. Я познаю мир. Экология. - Москва 2000г. </w:t>
      </w:r>
    </w:p>
    <w:p>
      <w:pPr>
        <w:pStyle w:val="Normal"/>
        <w:numPr>
          <w:ilvl w:val="0"/>
          <w:numId w:val="5"/>
        </w:numPr>
        <w:spacing w:lineRule="auto" w:line="240" w:before="0" w:after="0"/>
        <w:jc w:val="both"/>
        <w:rPr>
          <w:rFonts w:ascii="Times New Roman" w:hAnsi="Times New Roman" w:cs="Times New Roman"/>
          <w:sz w:val="24"/>
          <w:szCs w:val="24"/>
        </w:rPr>
      </w:pPr>
      <w:r>
        <w:rPr>
          <w:rFonts w:cs="Times New Roman" w:ascii="Times New Roman" w:hAnsi="Times New Roman"/>
          <w:sz w:val="28"/>
          <w:szCs w:val="28"/>
        </w:rPr>
        <w:t>Михеев А.В. «Охрана природы», «Просвещение», Москва, 1990</w:t>
      </w:r>
    </w:p>
    <w:p>
      <w:pPr>
        <w:pStyle w:val="Normal"/>
        <w:numPr>
          <w:ilvl w:val="0"/>
          <w:numId w:val="9"/>
        </w:numPr>
        <w:spacing w:lineRule="auto" w:line="240" w:before="0" w:after="0"/>
        <w:jc w:val="both"/>
        <w:rPr>
          <w:rFonts w:ascii="Times New Roman" w:hAnsi="Times New Roman"/>
          <w:sz w:val="24"/>
          <w:szCs w:val="24"/>
        </w:rPr>
      </w:pPr>
      <w:r>
        <w:rPr>
          <w:rFonts w:ascii="Times New Roman" w:hAnsi="Times New Roman"/>
          <w:sz w:val="28"/>
          <w:szCs w:val="28"/>
        </w:rPr>
        <w:t>Плавильщиков Н.Н. «Юным любителям природы», Москва, «Детская литература», 1975</w:t>
      </w:r>
    </w:p>
    <w:p>
      <w:pPr>
        <w:pStyle w:val="Normal"/>
        <w:numPr>
          <w:ilvl w:val="0"/>
          <w:numId w:val="9"/>
        </w:numPr>
        <w:spacing w:lineRule="auto" w:line="240" w:before="0" w:after="0"/>
        <w:jc w:val="both"/>
        <w:rPr>
          <w:rFonts w:ascii="Times New Roman" w:hAnsi="Times New Roman"/>
          <w:sz w:val="24"/>
          <w:szCs w:val="24"/>
        </w:rPr>
      </w:pPr>
      <w:r>
        <w:rPr>
          <w:rFonts w:ascii="Times New Roman" w:hAnsi="Times New Roman"/>
          <w:sz w:val="28"/>
          <w:szCs w:val="28"/>
        </w:rPr>
        <w:t xml:space="preserve">Тайны живой природы М. Росмэн 1995г. </w:t>
      </w:r>
    </w:p>
    <w:p>
      <w:pPr>
        <w:pStyle w:val="Normal"/>
        <w:numPr>
          <w:ilvl w:val="0"/>
          <w:numId w:val="9"/>
        </w:numPr>
        <w:spacing w:lineRule="auto" w:line="240" w:before="0" w:after="0"/>
        <w:jc w:val="both"/>
        <w:rPr>
          <w:rFonts w:ascii="Times New Roman" w:hAnsi="Times New Roman"/>
          <w:sz w:val="24"/>
          <w:szCs w:val="24"/>
        </w:rPr>
      </w:pPr>
      <w:r>
        <w:rPr>
          <w:rFonts w:ascii="Times New Roman" w:hAnsi="Times New Roman"/>
          <w:sz w:val="28"/>
          <w:szCs w:val="28"/>
        </w:rPr>
        <w:t>Чертопруд М.В. «Краткий определитель беспозвоночных пресных вод центра европейской России»</w:t>
      </w:r>
    </w:p>
    <w:p>
      <w:pPr>
        <w:pStyle w:val="NoSpacing"/>
        <w:rPr>
          <w:rFonts w:ascii="Times New Roman" w:hAnsi="Times New Roman"/>
          <w:sz w:val="28"/>
          <w:szCs w:val="28"/>
        </w:rPr>
      </w:pPr>
      <w:r>
        <w:rPr>
          <w:rFonts w:ascii="Times New Roman" w:hAnsi="Times New Roman"/>
          <w:sz w:val="28"/>
          <w:szCs w:val="28"/>
        </w:rPr>
      </w:r>
    </w:p>
    <w:p>
      <w:pPr>
        <w:pStyle w:val="NoSpacing"/>
        <w:rPr>
          <w:rFonts w:ascii="Times New Roman" w:hAnsi="Times New Roman"/>
          <w:sz w:val="24"/>
          <w:szCs w:val="24"/>
        </w:rPr>
      </w:pPr>
      <w:r>
        <w:rPr>
          <w:rFonts w:ascii="Times New Roman" w:hAnsi="Times New Roman"/>
          <w:sz w:val="28"/>
          <w:szCs w:val="28"/>
        </w:rPr>
        <w:t>Для преподавателя</w:t>
      </w:r>
    </w:p>
    <w:p>
      <w:pPr>
        <w:pStyle w:val="NoSpacing"/>
        <w:numPr>
          <w:ilvl w:val="0"/>
          <w:numId w:val="17"/>
        </w:numPr>
        <w:rPr>
          <w:rFonts w:ascii="Times New Roman" w:hAnsi="Times New Roman"/>
          <w:sz w:val="24"/>
          <w:szCs w:val="24"/>
        </w:rPr>
      </w:pPr>
      <w:r>
        <w:rPr>
          <w:rFonts w:ascii="Times New Roman" w:hAnsi="Times New Roman"/>
          <w:sz w:val="28"/>
          <w:szCs w:val="28"/>
        </w:rPr>
        <w:t>«Учебно – исследовательская деятельность школьников» п/р А.П. Тряпицыной, Санкт – Петербург, Каро, 2005</w:t>
      </w:r>
    </w:p>
    <w:p>
      <w:pPr>
        <w:pStyle w:val="NoSpacing"/>
        <w:numPr>
          <w:ilvl w:val="0"/>
          <w:numId w:val="17"/>
        </w:numPr>
        <w:rPr>
          <w:rFonts w:ascii="Times New Roman" w:hAnsi="Times New Roman"/>
          <w:sz w:val="24"/>
          <w:szCs w:val="24"/>
        </w:rPr>
      </w:pPr>
      <w:r>
        <w:rPr>
          <w:rFonts w:ascii="Times New Roman" w:hAnsi="Times New Roman"/>
          <w:sz w:val="28"/>
          <w:szCs w:val="28"/>
        </w:rPr>
        <w:t>Азбука природы, издательский дом «Ридерс Дайджест», 2003 г.</w:t>
      </w:r>
    </w:p>
    <w:p>
      <w:pPr>
        <w:pStyle w:val="NoSpacing"/>
        <w:numPr>
          <w:ilvl w:val="0"/>
          <w:numId w:val="17"/>
        </w:numPr>
        <w:rPr>
          <w:rFonts w:ascii="Times New Roman" w:hAnsi="Times New Roman"/>
          <w:sz w:val="24"/>
          <w:szCs w:val="24"/>
        </w:rPr>
      </w:pPr>
      <w:r>
        <w:rPr>
          <w:rFonts w:ascii="Times New Roman" w:hAnsi="Times New Roman"/>
          <w:sz w:val="28"/>
          <w:szCs w:val="28"/>
        </w:rPr>
        <w:t>Гладилина И.П., Гришакина О.П., Обручникова А. А., Попов Д.В. «Основы исследовательской деятельности школьников», Москва, ООО «Центр полиграфических услуг «Радуга», 2010.</w:t>
      </w:r>
    </w:p>
    <w:p>
      <w:pPr>
        <w:pStyle w:val="NoSpacing"/>
        <w:numPr>
          <w:ilvl w:val="0"/>
          <w:numId w:val="17"/>
        </w:numPr>
        <w:rPr>
          <w:rFonts w:ascii="Times New Roman" w:hAnsi="Times New Roman"/>
          <w:sz w:val="24"/>
          <w:szCs w:val="24"/>
        </w:rPr>
      </w:pPr>
      <w:r>
        <w:rPr>
          <w:rFonts w:ascii="Times New Roman" w:hAnsi="Times New Roman"/>
          <w:sz w:val="28"/>
          <w:szCs w:val="28"/>
        </w:rPr>
        <w:t>Захлебный А.Н «Экологическое образование школьников во внеклассной работе», Москва, «Просвещение», 1984.</w:t>
      </w:r>
    </w:p>
    <w:p>
      <w:pPr>
        <w:pStyle w:val="NoSpacing"/>
        <w:numPr>
          <w:ilvl w:val="0"/>
          <w:numId w:val="17"/>
        </w:numPr>
        <w:rPr>
          <w:rFonts w:ascii="Times New Roman" w:hAnsi="Times New Roman"/>
          <w:sz w:val="24"/>
          <w:szCs w:val="24"/>
        </w:rPr>
      </w:pPr>
      <w:r>
        <w:rPr>
          <w:rFonts w:ascii="Times New Roman" w:hAnsi="Times New Roman"/>
          <w:sz w:val="28"/>
          <w:szCs w:val="28"/>
        </w:rPr>
        <w:t xml:space="preserve">Клепинина.А..  Тайны окружающего мира.  Москва, издательство «Ювента», 2005 </w:t>
      </w:r>
    </w:p>
    <w:p>
      <w:pPr>
        <w:pStyle w:val="NoSpacing"/>
        <w:numPr>
          <w:ilvl w:val="0"/>
          <w:numId w:val="17"/>
        </w:numPr>
        <w:rPr>
          <w:rFonts w:ascii="Times New Roman" w:hAnsi="Times New Roman"/>
          <w:sz w:val="24"/>
          <w:szCs w:val="24"/>
        </w:rPr>
      </w:pPr>
      <w:r>
        <w:rPr>
          <w:rFonts w:ascii="Times New Roman" w:hAnsi="Times New Roman"/>
          <w:sz w:val="28"/>
          <w:szCs w:val="28"/>
        </w:rPr>
        <w:t>Кулькевич С.В. «Не совсем обычный урок», Воронеж, «Учитель», 2001.</w:t>
      </w:r>
    </w:p>
    <w:p>
      <w:pPr>
        <w:pStyle w:val="NoSpacing"/>
        <w:numPr>
          <w:ilvl w:val="0"/>
          <w:numId w:val="17"/>
        </w:numPr>
        <w:rPr>
          <w:rFonts w:ascii="Times New Roman" w:hAnsi="Times New Roman"/>
          <w:sz w:val="24"/>
          <w:szCs w:val="24"/>
        </w:rPr>
      </w:pPr>
      <w:r>
        <w:rPr>
          <w:rFonts w:ascii="Times New Roman" w:hAnsi="Times New Roman"/>
          <w:sz w:val="28"/>
          <w:szCs w:val="28"/>
        </w:rPr>
        <w:t>Лугич М.В.. Прогулки с детьми в природу. Москва, 2006 г.</w:t>
      </w:r>
    </w:p>
    <w:p>
      <w:pPr>
        <w:pStyle w:val="NoSpacing"/>
        <w:numPr>
          <w:ilvl w:val="0"/>
          <w:numId w:val="17"/>
        </w:numPr>
        <w:rPr>
          <w:rFonts w:ascii="Times New Roman" w:hAnsi="Times New Roman"/>
          <w:sz w:val="24"/>
          <w:szCs w:val="24"/>
        </w:rPr>
      </w:pPr>
      <w:r>
        <w:rPr>
          <w:rFonts w:ascii="Times New Roman" w:hAnsi="Times New Roman"/>
          <w:sz w:val="28"/>
          <w:szCs w:val="28"/>
        </w:rPr>
        <w:t>Муртазин Г.М. «Активные формы и методы обучения биологии» Москва, Просвещение, 1989</w:t>
      </w:r>
    </w:p>
    <w:p>
      <w:pPr>
        <w:pStyle w:val="NoSpacing"/>
        <w:numPr>
          <w:ilvl w:val="0"/>
          <w:numId w:val="17"/>
        </w:numPr>
        <w:rPr>
          <w:rFonts w:ascii="Times New Roman" w:hAnsi="Times New Roman"/>
          <w:sz w:val="24"/>
          <w:szCs w:val="24"/>
        </w:rPr>
      </w:pPr>
      <w:r>
        <w:rPr>
          <w:rFonts w:ascii="Times New Roman" w:hAnsi="Times New Roman"/>
          <w:sz w:val="28"/>
          <w:szCs w:val="28"/>
        </w:rPr>
        <w:t>Плешаков А.А..  Экология для младших школьников.  Москва, изд-во «Дрофа», 2000г.</w:t>
      </w:r>
    </w:p>
    <w:p>
      <w:pPr>
        <w:pStyle w:val="NoSpacing"/>
        <w:numPr>
          <w:ilvl w:val="0"/>
          <w:numId w:val="17"/>
        </w:numPr>
        <w:rPr>
          <w:rFonts w:ascii="Times New Roman" w:hAnsi="Times New Roman"/>
          <w:sz w:val="24"/>
          <w:szCs w:val="24"/>
        </w:rPr>
      </w:pPr>
      <w:r>
        <w:rPr>
          <w:rFonts w:ascii="Times New Roman" w:hAnsi="Times New Roman"/>
          <w:sz w:val="28"/>
          <w:szCs w:val="28"/>
        </w:rPr>
        <w:t>Сергеев И.С. «Как организовать проектную деятельность учащихся», Москва, «Аркти», 2005.</w:t>
      </w:r>
    </w:p>
    <w:p>
      <w:pPr>
        <w:pStyle w:val="NoSpacing"/>
        <w:numPr>
          <w:ilvl w:val="0"/>
          <w:numId w:val="17"/>
        </w:numPr>
        <w:rPr/>
      </w:pPr>
      <w:r>
        <w:rPr>
          <w:rFonts w:ascii="Times New Roman" w:hAnsi="Times New Roman"/>
          <w:sz w:val="28"/>
          <w:szCs w:val="28"/>
        </w:rPr>
        <w:t>Сорокина Л. В.  «Тематические игры и праздники по биологии», Москва, «Творческий центр», 2005</w:t>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1425" w:hanging="360"/>
      </w:pPr>
      <w:rPr>
        <w:rFonts w:ascii="Symbol" w:hAnsi="Symbol" w:cs="Symbol" w:hint="default"/>
        <w:sz w:val="24"/>
        <w:rFonts w:cs="Symbol"/>
      </w:rPr>
    </w:lvl>
    <w:lvl w:ilvl="1">
      <w:start w:val="1"/>
      <w:numFmt w:val="bullet"/>
      <w:lvlText w:val="o"/>
      <w:lvlJc w:val="left"/>
      <w:pPr>
        <w:ind w:left="2145" w:hanging="360"/>
      </w:pPr>
      <w:rPr>
        <w:rFonts w:ascii="Courier New" w:hAnsi="Courier New" w:cs="Courier New" w:hint="default"/>
        <w:rFonts w:cs="Courier New"/>
      </w:rPr>
    </w:lvl>
    <w:lvl w:ilvl="2">
      <w:start w:val="1"/>
      <w:numFmt w:val="bullet"/>
      <w:lvlText w:val=""/>
      <w:lvlJc w:val="left"/>
      <w:pPr>
        <w:ind w:left="2865" w:hanging="360"/>
      </w:pPr>
      <w:rPr>
        <w:rFonts w:ascii="Wingdings" w:hAnsi="Wingdings" w:cs="Wingdings" w:hint="default"/>
        <w:rFonts w:cs="Wingdings"/>
      </w:rPr>
    </w:lvl>
    <w:lvl w:ilvl="3">
      <w:start w:val="1"/>
      <w:numFmt w:val="bullet"/>
      <w:lvlText w:val=""/>
      <w:lvlJc w:val="left"/>
      <w:pPr>
        <w:ind w:left="3585" w:hanging="360"/>
      </w:pPr>
      <w:rPr>
        <w:rFonts w:ascii="Symbol" w:hAnsi="Symbol" w:cs="Symbol" w:hint="default"/>
        <w:rFonts w:cs="Symbol"/>
      </w:rPr>
    </w:lvl>
    <w:lvl w:ilvl="4">
      <w:start w:val="1"/>
      <w:numFmt w:val="bullet"/>
      <w:lvlText w:val="o"/>
      <w:lvlJc w:val="left"/>
      <w:pPr>
        <w:ind w:left="4305" w:hanging="360"/>
      </w:pPr>
      <w:rPr>
        <w:rFonts w:ascii="Courier New" w:hAnsi="Courier New" w:cs="Courier New" w:hint="default"/>
        <w:rFonts w:cs="Courier New"/>
      </w:rPr>
    </w:lvl>
    <w:lvl w:ilvl="5">
      <w:start w:val="1"/>
      <w:numFmt w:val="bullet"/>
      <w:lvlText w:val=""/>
      <w:lvlJc w:val="left"/>
      <w:pPr>
        <w:ind w:left="5025" w:hanging="360"/>
      </w:pPr>
      <w:rPr>
        <w:rFonts w:ascii="Wingdings" w:hAnsi="Wingdings" w:cs="Wingdings" w:hint="default"/>
        <w:rFonts w:cs="Wingdings"/>
      </w:rPr>
    </w:lvl>
    <w:lvl w:ilvl="6">
      <w:start w:val="1"/>
      <w:numFmt w:val="bullet"/>
      <w:lvlText w:val=""/>
      <w:lvlJc w:val="left"/>
      <w:pPr>
        <w:ind w:left="5745" w:hanging="360"/>
      </w:pPr>
      <w:rPr>
        <w:rFonts w:ascii="Symbol" w:hAnsi="Symbol" w:cs="Symbol" w:hint="default"/>
        <w:rFonts w:cs="Symbol"/>
      </w:rPr>
    </w:lvl>
    <w:lvl w:ilvl="7">
      <w:start w:val="1"/>
      <w:numFmt w:val="bullet"/>
      <w:lvlText w:val="o"/>
      <w:lvlJc w:val="left"/>
      <w:pPr>
        <w:ind w:left="6465" w:hanging="360"/>
      </w:pPr>
      <w:rPr>
        <w:rFonts w:ascii="Courier New" w:hAnsi="Courier New" w:cs="Courier New" w:hint="default"/>
        <w:rFonts w:cs="Courier New"/>
      </w:rPr>
    </w:lvl>
    <w:lvl w:ilvl="8">
      <w:start w:val="1"/>
      <w:numFmt w:val="bullet"/>
      <w:lvlText w:val=""/>
      <w:lvlJc w:val="left"/>
      <w:pPr>
        <w:ind w:left="7185" w:hanging="360"/>
      </w:pPr>
      <w:rPr>
        <w:rFonts w:ascii="Wingdings" w:hAnsi="Wingdings" w:cs="Wingdings" w:hint="default"/>
        <w:rFonts w:cs="Wingdings"/>
      </w:rPr>
    </w:lvl>
  </w:abstractNum>
  <w:abstractNum w:abstractNumId="2">
    <w:lvl w:ilvl="0">
      <w:start w:val="1"/>
      <w:numFmt w:val="bullet"/>
      <w:lvlText w:val=""/>
      <w:lvlJc w:val="left"/>
      <w:pPr>
        <w:ind w:left="1428" w:hanging="360"/>
      </w:pPr>
      <w:rPr>
        <w:rFonts w:ascii="Symbol" w:hAnsi="Symbol" w:cs="Symbol" w:hint="default"/>
        <w:sz w:val="24"/>
        <w:rFonts w:cs="Symbol"/>
      </w:rPr>
    </w:lvl>
    <w:lvl w:ilvl="1">
      <w:start w:val="1"/>
      <w:numFmt w:val="bullet"/>
      <w:lvlText w:val="o"/>
      <w:lvlJc w:val="left"/>
      <w:pPr>
        <w:ind w:left="2148" w:hanging="360"/>
      </w:pPr>
      <w:rPr>
        <w:rFonts w:ascii="Courier New" w:hAnsi="Courier New" w:cs="Courier New" w:hint="default"/>
        <w:rFonts w:cs="Courier New"/>
      </w:rPr>
    </w:lvl>
    <w:lvl w:ilvl="2">
      <w:start w:val="1"/>
      <w:numFmt w:val="bullet"/>
      <w:lvlText w:val=""/>
      <w:lvlJc w:val="left"/>
      <w:pPr>
        <w:ind w:left="2868" w:hanging="360"/>
      </w:pPr>
      <w:rPr>
        <w:rFonts w:ascii="Wingdings" w:hAnsi="Wingdings" w:cs="Wingdings" w:hint="default"/>
        <w:rFonts w:cs="Wingdings"/>
      </w:rPr>
    </w:lvl>
    <w:lvl w:ilvl="3">
      <w:start w:val="1"/>
      <w:numFmt w:val="bullet"/>
      <w:lvlText w:val=""/>
      <w:lvlJc w:val="left"/>
      <w:pPr>
        <w:ind w:left="3588" w:hanging="360"/>
      </w:pPr>
      <w:rPr>
        <w:rFonts w:ascii="Symbol" w:hAnsi="Symbol" w:cs="Symbol" w:hint="default"/>
        <w:rFonts w:cs="Symbol"/>
      </w:rPr>
    </w:lvl>
    <w:lvl w:ilvl="4">
      <w:start w:val="1"/>
      <w:numFmt w:val="bullet"/>
      <w:lvlText w:val="o"/>
      <w:lvlJc w:val="left"/>
      <w:pPr>
        <w:ind w:left="4308" w:hanging="360"/>
      </w:pPr>
      <w:rPr>
        <w:rFonts w:ascii="Courier New" w:hAnsi="Courier New" w:cs="Courier New" w:hint="default"/>
        <w:rFonts w:cs="Courier New"/>
      </w:rPr>
    </w:lvl>
    <w:lvl w:ilvl="5">
      <w:start w:val="1"/>
      <w:numFmt w:val="bullet"/>
      <w:lvlText w:val=""/>
      <w:lvlJc w:val="left"/>
      <w:pPr>
        <w:ind w:left="5028" w:hanging="360"/>
      </w:pPr>
      <w:rPr>
        <w:rFonts w:ascii="Wingdings" w:hAnsi="Wingdings" w:cs="Wingdings" w:hint="default"/>
        <w:rFonts w:cs="Wingdings"/>
      </w:rPr>
    </w:lvl>
    <w:lvl w:ilvl="6">
      <w:start w:val="1"/>
      <w:numFmt w:val="bullet"/>
      <w:lvlText w:val=""/>
      <w:lvlJc w:val="left"/>
      <w:pPr>
        <w:ind w:left="5748" w:hanging="360"/>
      </w:pPr>
      <w:rPr>
        <w:rFonts w:ascii="Symbol" w:hAnsi="Symbol" w:cs="Symbol" w:hint="default"/>
        <w:rFonts w:cs="Symbol"/>
      </w:rPr>
    </w:lvl>
    <w:lvl w:ilvl="7">
      <w:start w:val="1"/>
      <w:numFmt w:val="bullet"/>
      <w:lvlText w:val="o"/>
      <w:lvlJc w:val="left"/>
      <w:pPr>
        <w:ind w:left="6468" w:hanging="360"/>
      </w:pPr>
      <w:rPr>
        <w:rFonts w:ascii="Courier New" w:hAnsi="Courier New" w:cs="Courier New" w:hint="default"/>
        <w:rFonts w:cs="Courier New"/>
      </w:rPr>
    </w:lvl>
    <w:lvl w:ilvl="8">
      <w:start w:val="1"/>
      <w:numFmt w:val="bullet"/>
      <w:lvlText w:val=""/>
      <w:lvlJc w:val="left"/>
      <w:pPr>
        <w:ind w:left="7188" w:hanging="360"/>
      </w:pPr>
      <w:rPr>
        <w:rFonts w:ascii="Wingdings" w:hAnsi="Wingdings" w:cs="Wingdings" w:hint="default"/>
        <w:rFonts w:cs="Wingdings"/>
      </w:rPr>
    </w:lvl>
  </w:abstractNum>
  <w:abstractNum w:abstractNumId="3">
    <w:lvl w:ilvl="0">
      <w:start w:val="1"/>
      <w:numFmt w:val="bullet"/>
      <w:lvlText w:val=""/>
      <w:lvlJc w:val="left"/>
      <w:pPr>
        <w:ind w:left="1428" w:hanging="360"/>
      </w:pPr>
      <w:rPr>
        <w:rFonts w:ascii="Symbol" w:hAnsi="Symbol" w:cs="Symbol" w:hint="default"/>
        <w:sz w:val="24"/>
        <w:rFonts w:cs="Symbol"/>
      </w:rPr>
    </w:lvl>
    <w:lvl w:ilvl="1">
      <w:start w:val="1"/>
      <w:numFmt w:val="bullet"/>
      <w:lvlText w:val="o"/>
      <w:lvlJc w:val="left"/>
      <w:pPr>
        <w:ind w:left="2148" w:hanging="360"/>
      </w:pPr>
      <w:rPr>
        <w:rFonts w:ascii="Courier New" w:hAnsi="Courier New" w:cs="Courier New" w:hint="default"/>
        <w:rFonts w:cs="Courier New"/>
      </w:rPr>
    </w:lvl>
    <w:lvl w:ilvl="2">
      <w:start w:val="1"/>
      <w:numFmt w:val="bullet"/>
      <w:lvlText w:val=""/>
      <w:lvlJc w:val="left"/>
      <w:pPr>
        <w:ind w:left="2868" w:hanging="360"/>
      </w:pPr>
      <w:rPr>
        <w:rFonts w:ascii="Wingdings" w:hAnsi="Wingdings" w:cs="Wingdings" w:hint="default"/>
        <w:rFonts w:cs="Wingdings"/>
      </w:rPr>
    </w:lvl>
    <w:lvl w:ilvl="3">
      <w:start w:val="1"/>
      <w:numFmt w:val="bullet"/>
      <w:lvlText w:val=""/>
      <w:lvlJc w:val="left"/>
      <w:pPr>
        <w:ind w:left="3588" w:hanging="360"/>
      </w:pPr>
      <w:rPr>
        <w:rFonts w:ascii="Symbol" w:hAnsi="Symbol" w:cs="Symbol" w:hint="default"/>
        <w:rFonts w:cs="Symbol"/>
      </w:rPr>
    </w:lvl>
    <w:lvl w:ilvl="4">
      <w:start w:val="1"/>
      <w:numFmt w:val="bullet"/>
      <w:lvlText w:val="o"/>
      <w:lvlJc w:val="left"/>
      <w:pPr>
        <w:ind w:left="4308" w:hanging="360"/>
      </w:pPr>
      <w:rPr>
        <w:rFonts w:ascii="Courier New" w:hAnsi="Courier New" w:cs="Courier New" w:hint="default"/>
        <w:rFonts w:cs="Courier New"/>
      </w:rPr>
    </w:lvl>
    <w:lvl w:ilvl="5">
      <w:start w:val="1"/>
      <w:numFmt w:val="bullet"/>
      <w:lvlText w:val=""/>
      <w:lvlJc w:val="left"/>
      <w:pPr>
        <w:ind w:left="5028" w:hanging="360"/>
      </w:pPr>
      <w:rPr>
        <w:rFonts w:ascii="Wingdings" w:hAnsi="Wingdings" w:cs="Wingdings" w:hint="default"/>
        <w:rFonts w:cs="Wingdings"/>
      </w:rPr>
    </w:lvl>
    <w:lvl w:ilvl="6">
      <w:start w:val="1"/>
      <w:numFmt w:val="bullet"/>
      <w:lvlText w:val=""/>
      <w:lvlJc w:val="left"/>
      <w:pPr>
        <w:ind w:left="5748" w:hanging="360"/>
      </w:pPr>
      <w:rPr>
        <w:rFonts w:ascii="Symbol" w:hAnsi="Symbol" w:cs="Symbol" w:hint="default"/>
        <w:rFonts w:cs="Symbol"/>
      </w:rPr>
    </w:lvl>
    <w:lvl w:ilvl="7">
      <w:start w:val="1"/>
      <w:numFmt w:val="bullet"/>
      <w:lvlText w:val="o"/>
      <w:lvlJc w:val="left"/>
      <w:pPr>
        <w:ind w:left="6468" w:hanging="360"/>
      </w:pPr>
      <w:rPr>
        <w:rFonts w:ascii="Courier New" w:hAnsi="Courier New" w:cs="Courier New" w:hint="default"/>
        <w:rFonts w:cs="Courier New"/>
      </w:rPr>
    </w:lvl>
    <w:lvl w:ilvl="8">
      <w:start w:val="1"/>
      <w:numFmt w:val="bullet"/>
      <w:lvlText w:val=""/>
      <w:lvlJc w:val="left"/>
      <w:pPr>
        <w:ind w:left="7188" w:hanging="360"/>
      </w:pPr>
      <w:rPr>
        <w:rFonts w:ascii="Wingdings" w:hAnsi="Wingdings" w:cs="Wingdings" w:hint="default"/>
        <w:rFonts w:cs="Wingdings"/>
      </w:rPr>
    </w:lvl>
  </w:abstractNum>
  <w:abstractNum w:abstractNumId="4">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5">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7">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8">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lvl w:ilvl="0">
      <w:start w:val="1"/>
      <w:numFmt w:val="bullet"/>
      <w:lvlText w:val=""/>
      <w:lvlJc w:val="left"/>
      <w:pPr>
        <w:ind w:left="720" w:hanging="360"/>
      </w:pPr>
      <w:rPr>
        <w:rFonts w:ascii="Symbol" w:hAnsi="Symbol" w:cs="Symbol" w:hint="default"/>
        <w:sz w:val="24"/>
        <w:rFonts w:cs="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lvl w:ilvl="0">
      <w:start w:val="1"/>
      <w:numFmt w:val="bullet"/>
      <w:lvlText w:val=""/>
      <w:lvlJc w:val="left"/>
      <w:pPr>
        <w:ind w:left="720" w:hanging="360"/>
      </w:pPr>
      <w:rPr>
        <w:rFonts w:ascii="Symbol" w:hAnsi="Symbol" w:cs="Symbol" w:hint="default"/>
        <w:sz w:val="24"/>
        <w:rFonts w:cs="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lvl w:ilvl="0">
      <w:start w:val="1"/>
      <w:numFmt w:val="bullet"/>
      <w:lvlText w:val=""/>
      <w:lvlJc w:val="left"/>
      <w:pPr>
        <w:ind w:left="720" w:hanging="360"/>
      </w:pPr>
      <w:rPr>
        <w:rFonts w:ascii="Symbol" w:hAnsi="Symbol" w:cs="Symbol" w:hint="default"/>
        <w:sz w:val="24"/>
        <w:rFonts w:cs="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lvl w:ilvl="0">
      <w:start w:val="1"/>
      <w:numFmt w:val="bullet"/>
      <w:lvlText w:val=""/>
      <w:lvlJc w:val="left"/>
      <w:pPr>
        <w:ind w:left="720" w:hanging="360"/>
      </w:pPr>
      <w:rPr>
        <w:rFonts w:ascii="Symbol" w:hAnsi="Symbol" w:cs="Symbol" w:hint="default"/>
        <w:sz w:val="24"/>
        <w:b/>
        <w:rFonts w:cs="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lvl w:ilvl="0">
      <w:start w:val="1"/>
      <w:numFmt w:val="bullet"/>
      <w:lvlText w:val=""/>
      <w:lvlJc w:val="left"/>
      <w:pPr>
        <w:ind w:left="720" w:hanging="360"/>
      </w:pPr>
      <w:rPr>
        <w:rFonts w:ascii="Symbol" w:hAnsi="Symbol" w:cs="Symbol" w:hint="default"/>
        <w:sz w:val="24"/>
        <w:rFonts w:cs="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6">
    <w:lvl w:ilvl="0">
      <w:start w:val="1"/>
      <w:numFmt w:val="bullet"/>
      <w:lvlText w:val=""/>
      <w:lvlJc w:val="left"/>
      <w:pPr>
        <w:ind w:left="720" w:hanging="360"/>
      </w:pPr>
      <w:rPr>
        <w:rFonts w:ascii="Symbol" w:hAnsi="Symbol" w:cs="Symbol" w:hint="default"/>
        <w:sz w:val="24"/>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0"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14b23"/>
    <w:pPr>
      <w:widowControl/>
      <w:bidi w:val="0"/>
      <w:spacing w:lineRule="auto" w:line="276" w:before="0" w:after="200"/>
      <w:jc w:val="left"/>
    </w:pPr>
    <w:rPr>
      <w:rFonts w:ascii="Calibri" w:hAnsi="Calibri" w:eastAsia="Calibri" w:cs="" w:asciiTheme="minorHAnsi" w:cstheme="minorBidi" w:eastAsiaTheme="minorHAnsi" w:hAnsiTheme="minorHAnsi"/>
      <w:color w:val="00000A"/>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Без интервала Знак"/>
    <w:basedOn w:val="DefaultParagraphFont"/>
    <w:link w:val="a3"/>
    <w:uiPriority w:val="1"/>
    <w:qFormat/>
    <w:rsid w:val="00414b23"/>
    <w:rPr>
      <w:rFonts w:ascii="Calibri" w:hAnsi="Calibri" w:eastAsia="Calibri" w:cs="Times New Roman"/>
    </w:rPr>
  </w:style>
  <w:style w:type="character" w:styleId="Strong">
    <w:name w:val="Strong"/>
    <w:basedOn w:val="DefaultParagraphFont"/>
    <w:qFormat/>
    <w:rsid w:val="00414b23"/>
    <w:rPr>
      <w:b/>
      <w:bCs/>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cs="Courier New"/>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Courier New"/>
    </w:rPr>
  </w:style>
  <w:style w:type="character" w:styleId="ListLabel46">
    <w:name w:val="ListLabel 46"/>
    <w:qFormat/>
    <w:rPr>
      <w:rFonts w:cs="Courier New"/>
    </w:rPr>
  </w:style>
  <w:style w:type="character" w:styleId="ListLabel47">
    <w:name w:val="ListLabel 47"/>
    <w:qFormat/>
    <w:rPr>
      <w:rFonts w:cs="Courier New"/>
    </w:rPr>
  </w:style>
  <w:style w:type="character" w:styleId="ListLabel48">
    <w:name w:val="ListLabel 48"/>
    <w:qFormat/>
    <w:rPr>
      <w:rFonts w:cs="Courier New"/>
    </w:rPr>
  </w:style>
  <w:style w:type="character" w:styleId="ListLabel49">
    <w:name w:val="ListLabel 49"/>
    <w:qFormat/>
    <w:rPr>
      <w:rFonts w:cs="Courier New"/>
    </w:rPr>
  </w:style>
  <w:style w:type="character" w:styleId="ListLabel50">
    <w:name w:val="ListLabel 50"/>
    <w:qFormat/>
    <w:rPr>
      <w:rFonts w:cs="Courier New"/>
    </w:rPr>
  </w:style>
  <w:style w:type="character" w:styleId="ListLabel51">
    <w:name w:val="ListLabel 51"/>
    <w:qFormat/>
    <w:rPr>
      <w:rFonts w:cs="Courier New"/>
    </w:rPr>
  </w:style>
  <w:style w:type="character" w:styleId="ListLabel52">
    <w:name w:val="ListLabel 52"/>
    <w:qFormat/>
    <w:rPr>
      <w:rFonts w:cs="Courier New"/>
    </w:rPr>
  </w:style>
  <w:style w:type="character" w:styleId="ListLabel53">
    <w:name w:val="ListLabel 53"/>
    <w:qFormat/>
    <w:rPr>
      <w:rFonts w:cs="Courier New"/>
    </w:rPr>
  </w:style>
  <w:style w:type="character" w:styleId="ListLabel54">
    <w:name w:val="ListLabel 54"/>
    <w:qFormat/>
    <w:rPr>
      <w:rFonts w:cs="Courier New"/>
    </w:rPr>
  </w:style>
  <w:style w:type="character" w:styleId="ListLabel55">
    <w:name w:val="ListLabel 55"/>
    <w:qFormat/>
    <w:rPr>
      <w:rFonts w:cs="Courier New"/>
    </w:rPr>
  </w:style>
  <w:style w:type="character" w:styleId="ListLabel56">
    <w:name w:val="ListLabel 56"/>
    <w:qFormat/>
    <w:rPr>
      <w:rFonts w:cs="Courier New"/>
    </w:rPr>
  </w:style>
  <w:style w:type="character" w:styleId="ListLabel57">
    <w:name w:val="ListLabel 57"/>
    <w:qFormat/>
    <w:rPr>
      <w:rFonts w:cs="Courier New"/>
    </w:rPr>
  </w:style>
  <w:style w:type="character" w:styleId="ListLabel58">
    <w:name w:val="ListLabel 58"/>
    <w:qFormat/>
    <w:rPr>
      <w:rFonts w:cs="Courier New"/>
    </w:rPr>
  </w:style>
  <w:style w:type="character" w:styleId="ListLabel59">
    <w:name w:val="ListLabel 59"/>
    <w:qFormat/>
    <w:rPr>
      <w:rFonts w:cs="Courier New"/>
    </w:rPr>
  </w:style>
  <w:style w:type="character" w:styleId="ListLabel60">
    <w:name w:val="ListLabel 60"/>
    <w:qFormat/>
    <w:rPr>
      <w:rFonts w:cs="Courier New"/>
    </w:rPr>
  </w:style>
  <w:style w:type="character" w:styleId="ListLabel61">
    <w:name w:val="ListLabel 61"/>
    <w:qFormat/>
    <w:rPr>
      <w:rFonts w:cs="Courier New"/>
    </w:rPr>
  </w:style>
  <w:style w:type="character" w:styleId="ListLabel62">
    <w:name w:val="ListLabel 62"/>
    <w:qFormat/>
    <w:rPr>
      <w:rFonts w:cs="Courier New"/>
    </w:rPr>
  </w:style>
  <w:style w:type="character" w:styleId="ListLabel63">
    <w:name w:val="ListLabel 63"/>
    <w:qFormat/>
    <w:rPr>
      <w:rFonts w:cs="Courier New"/>
    </w:rPr>
  </w:style>
  <w:style w:type="character" w:styleId="ListLabel64">
    <w:name w:val="ListLabel 64"/>
    <w:qFormat/>
    <w:rPr>
      <w:rFonts w:cs="Courier New"/>
    </w:rPr>
  </w:style>
  <w:style w:type="character" w:styleId="ListLabel65">
    <w:name w:val="ListLabel 65"/>
    <w:qFormat/>
    <w:rPr>
      <w:rFonts w:cs="Courier New"/>
    </w:rPr>
  </w:style>
  <w:style w:type="character" w:styleId="ListLabel66">
    <w:name w:val="ListLabel 66"/>
    <w:qFormat/>
    <w:rPr>
      <w:rFonts w:cs="Courier New"/>
    </w:rPr>
  </w:style>
  <w:style w:type="character" w:styleId="ListLabel67">
    <w:name w:val="ListLabel 67"/>
    <w:qFormat/>
    <w:rPr>
      <w:rFonts w:ascii="Times New Roman" w:hAnsi="Times New Roman" w:cs="Symbol"/>
      <w:sz w:val="24"/>
    </w:rPr>
  </w:style>
  <w:style w:type="character" w:styleId="ListLabel68">
    <w:name w:val="ListLabel 68"/>
    <w:qFormat/>
    <w:rPr>
      <w:rFonts w:cs="Courier New"/>
    </w:rPr>
  </w:style>
  <w:style w:type="character" w:styleId="ListLabel69">
    <w:name w:val="ListLabel 69"/>
    <w:qFormat/>
    <w:rPr>
      <w:rFonts w:cs="Wingdings"/>
    </w:rPr>
  </w:style>
  <w:style w:type="character" w:styleId="ListLabel70">
    <w:name w:val="ListLabel 70"/>
    <w:qFormat/>
    <w:rPr>
      <w:rFonts w:cs="Symbol"/>
    </w:rPr>
  </w:style>
  <w:style w:type="character" w:styleId="ListLabel71">
    <w:name w:val="ListLabel 71"/>
    <w:qFormat/>
    <w:rPr>
      <w:rFonts w:cs="Courier New"/>
    </w:rPr>
  </w:style>
  <w:style w:type="character" w:styleId="ListLabel72">
    <w:name w:val="ListLabel 72"/>
    <w:qFormat/>
    <w:rPr>
      <w:rFonts w:cs="Wingdings"/>
    </w:rPr>
  </w:style>
  <w:style w:type="character" w:styleId="ListLabel73">
    <w:name w:val="ListLabel 73"/>
    <w:qFormat/>
    <w:rPr>
      <w:rFonts w:cs="Symbol"/>
    </w:rPr>
  </w:style>
  <w:style w:type="character" w:styleId="ListLabel74">
    <w:name w:val="ListLabel 74"/>
    <w:qFormat/>
    <w:rPr>
      <w:rFonts w:cs="Courier New"/>
    </w:rPr>
  </w:style>
  <w:style w:type="character" w:styleId="ListLabel75">
    <w:name w:val="ListLabel 75"/>
    <w:qFormat/>
    <w:rPr>
      <w:rFonts w:cs="Wingdings"/>
    </w:rPr>
  </w:style>
  <w:style w:type="character" w:styleId="ListLabel76">
    <w:name w:val="ListLabel 76"/>
    <w:qFormat/>
    <w:rPr>
      <w:rFonts w:ascii="Times New Roman" w:hAnsi="Times New Roman" w:cs="Symbol"/>
      <w:sz w:val="24"/>
    </w:rPr>
  </w:style>
  <w:style w:type="character" w:styleId="ListLabel77">
    <w:name w:val="ListLabel 77"/>
    <w:qFormat/>
    <w:rPr>
      <w:rFonts w:cs="Courier New"/>
    </w:rPr>
  </w:style>
  <w:style w:type="character" w:styleId="ListLabel78">
    <w:name w:val="ListLabel 78"/>
    <w:qFormat/>
    <w:rPr>
      <w:rFonts w:cs="Wingdings"/>
    </w:rPr>
  </w:style>
  <w:style w:type="character" w:styleId="ListLabel79">
    <w:name w:val="ListLabel 79"/>
    <w:qFormat/>
    <w:rPr>
      <w:rFonts w:cs="Symbol"/>
    </w:rPr>
  </w:style>
  <w:style w:type="character" w:styleId="ListLabel80">
    <w:name w:val="ListLabel 80"/>
    <w:qFormat/>
    <w:rPr>
      <w:rFonts w:cs="Courier New"/>
    </w:rPr>
  </w:style>
  <w:style w:type="character" w:styleId="ListLabel81">
    <w:name w:val="ListLabel 81"/>
    <w:qFormat/>
    <w:rPr>
      <w:rFonts w:cs="Wingdings"/>
    </w:rPr>
  </w:style>
  <w:style w:type="character" w:styleId="ListLabel82">
    <w:name w:val="ListLabel 82"/>
    <w:qFormat/>
    <w:rPr>
      <w:rFonts w:cs="Symbol"/>
    </w:rPr>
  </w:style>
  <w:style w:type="character" w:styleId="ListLabel83">
    <w:name w:val="ListLabel 83"/>
    <w:qFormat/>
    <w:rPr>
      <w:rFonts w:cs="Courier New"/>
    </w:rPr>
  </w:style>
  <w:style w:type="character" w:styleId="ListLabel84">
    <w:name w:val="ListLabel 84"/>
    <w:qFormat/>
    <w:rPr>
      <w:rFonts w:cs="Wingdings"/>
    </w:rPr>
  </w:style>
  <w:style w:type="character" w:styleId="ListLabel85">
    <w:name w:val="ListLabel 85"/>
    <w:qFormat/>
    <w:rPr>
      <w:rFonts w:ascii="Times New Roman" w:hAnsi="Times New Roman" w:cs="Symbol"/>
      <w:sz w:val="24"/>
    </w:rPr>
  </w:style>
  <w:style w:type="character" w:styleId="ListLabel86">
    <w:name w:val="ListLabel 86"/>
    <w:qFormat/>
    <w:rPr>
      <w:rFonts w:cs="Courier New"/>
    </w:rPr>
  </w:style>
  <w:style w:type="character" w:styleId="ListLabel87">
    <w:name w:val="ListLabel 87"/>
    <w:qFormat/>
    <w:rPr>
      <w:rFonts w:cs="Wingdings"/>
    </w:rPr>
  </w:style>
  <w:style w:type="character" w:styleId="ListLabel88">
    <w:name w:val="ListLabel 88"/>
    <w:qFormat/>
    <w:rPr>
      <w:rFonts w:cs="Symbol"/>
    </w:rPr>
  </w:style>
  <w:style w:type="character" w:styleId="ListLabel89">
    <w:name w:val="ListLabel 89"/>
    <w:qFormat/>
    <w:rPr>
      <w:rFonts w:cs="Courier New"/>
    </w:rPr>
  </w:style>
  <w:style w:type="character" w:styleId="ListLabel90">
    <w:name w:val="ListLabel 90"/>
    <w:qFormat/>
    <w:rPr>
      <w:rFonts w:cs="Wingdings"/>
    </w:rPr>
  </w:style>
  <w:style w:type="character" w:styleId="ListLabel91">
    <w:name w:val="ListLabel 91"/>
    <w:qFormat/>
    <w:rPr>
      <w:rFonts w:cs="Symbol"/>
    </w:rPr>
  </w:style>
  <w:style w:type="character" w:styleId="ListLabel92">
    <w:name w:val="ListLabel 92"/>
    <w:qFormat/>
    <w:rPr>
      <w:rFonts w:cs="Courier New"/>
    </w:rPr>
  </w:style>
  <w:style w:type="character" w:styleId="ListLabel93">
    <w:name w:val="ListLabel 93"/>
    <w:qFormat/>
    <w:rPr>
      <w:rFonts w:cs="Wingdings"/>
    </w:rPr>
  </w:style>
  <w:style w:type="character" w:styleId="ListLabel94">
    <w:name w:val="ListLabel 94"/>
    <w:qFormat/>
    <w:rPr>
      <w:rFonts w:ascii="Times New Roman" w:hAnsi="Times New Roman" w:cs="Symbol"/>
      <w:sz w:val="24"/>
    </w:rPr>
  </w:style>
  <w:style w:type="character" w:styleId="ListLabel95">
    <w:name w:val="ListLabel 95"/>
    <w:qFormat/>
    <w:rPr>
      <w:rFonts w:cs="Courier New"/>
    </w:rPr>
  </w:style>
  <w:style w:type="character" w:styleId="ListLabel96">
    <w:name w:val="ListLabel 96"/>
    <w:qFormat/>
    <w:rPr>
      <w:rFonts w:cs="Wingdings"/>
    </w:rPr>
  </w:style>
  <w:style w:type="character" w:styleId="ListLabel97">
    <w:name w:val="ListLabel 97"/>
    <w:qFormat/>
    <w:rPr>
      <w:rFonts w:cs="Symbol"/>
    </w:rPr>
  </w:style>
  <w:style w:type="character" w:styleId="ListLabel98">
    <w:name w:val="ListLabel 98"/>
    <w:qFormat/>
    <w:rPr>
      <w:rFonts w:cs="Courier New"/>
    </w:rPr>
  </w:style>
  <w:style w:type="character" w:styleId="ListLabel99">
    <w:name w:val="ListLabel 99"/>
    <w:qFormat/>
    <w:rPr>
      <w:rFonts w:cs="Wingdings"/>
    </w:rPr>
  </w:style>
  <w:style w:type="character" w:styleId="ListLabel100">
    <w:name w:val="ListLabel 100"/>
    <w:qFormat/>
    <w:rPr>
      <w:rFonts w:cs="Symbol"/>
    </w:rPr>
  </w:style>
  <w:style w:type="character" w:styleId="ListLabel101">
    <w:name w:val="ListLabel 101"/>
    <w:qFormat/>
    <w:rPr>
      <w:rFonts w:cs="Courier New"/>
    </w:rPr>
  </w:style>
  <w:style w:type="character" w:styleId="ListLabel102">
    <w:name w:val="ListLabel 102"/>
    <w:qFormat/>
    <w:rPr>
      <w:rFonts w:cs="Wingdings"/>
    </w:rPr>
  </w:style>
  <w:style w:type="character" w:styleId="ListLabel103">
    <w:name w:val="ListLabel 103"/>
    <w:qFormat/>
    <w:rPr>
      <w:rFonts w:ascii="Times New Roman" w:hAnsi="Times New Roman" w:cs="Symbol"/>
      <w:sz w:val="24"/>
    </w:rPr>
  </w:style>
  <w:style w:type="character" w:styleId="ListLabel104">
    <w:name w:val="ListLabel 104"/>
    <w:qFormat/>
    <w:rPr>
      <w:rFonts w:cs="Courier New"/>
    </w:rPr>
  </w:style>
  <w:style w:type="character" w:styleId="ListLabel105">
    <w:name w:val="ListLabel 105"/>
    <w:qFormat/>
    <w:rPr>
      <w:rFonts w:cs="Wingdings"/>
    </w:rPr>
  </w:style>
  <w:style w:type="character" w:styleId="ListLabel106">
    <w:name w:val="ListLabel 106"/>
    <w:qFormat/>
    <w:rPr>
      <w:rFonts w:cs="Symbol"/>
    </w:rPr>
  </w:style>
  <w:style w:type="character" w:styleId="ListLabel107">
    <w:name w:val="ListLabel 107"/>
    <w:qFormat/>
    <w:rPr>
      <w:rFonts w:cs="Courier New"/>
    </w:rPr>
  </w:style>
  <w:style w:type="character" w:styleId="ListLabel108">
    <w:name w:val="ListLabel 108"/>
    <w:qFormat/>
    <w:rPr>
      <w:rFonts w:cs="Wingdings"/>
    </w:rPr>
  </w:style>
  <w:style w:type="character" w:styleId="ListLabel109">
    <w:name w:val="ListLabel 109"/>
    <w:qFormat/>
    <w:rPr>
      <w:rFonts w:cs="Symbol"/>
    </w:rPr>
  </w:style>
  <w:style w:type="character" w:styleId="ListLabel110">
    <w:name w:val="ListLabel 110"/>
    <w:qFormat/>
    <w:rPr>
      <w:rFonts w:cs="Courier New"/>
    </w:rPr>
  </w:style>
  <w:style w:type="character" w:styleId="ListLabel111">
    <w:name w:val="ListLabel 111"/>
    <w:qFormat/>
    <w:rPr>
      <w:rFonts w:cs="Wingdings"/>
    </w:rPr>
  </w:style>
  <w:style w:type="character" w:styleId="ListLabel112">
    <w:name w:val="ListLabel 112"/>
    <w:qFormat/>
    <w:rPr>
      <w:rFonts w:ascii="Times New Roman" w:hAnsi="Times New Roman" w:cs="Symbol"/>
      <w:sz w:val="24"/>
    </w:rPr>
  </w:style>
  <w:style w:type="character" w:styleId="ListLabel113">
    <w:name w:val="ListLabel 113"/>
    <w:qFormat/>
    <w:rPr>
      <w:rFonts w:cs="Courier New"/>
    </w:rPr>
  </w:style>
  <w:style w:type="character" w:styleId="ListLabel114">
    <w:name w:val="ListLabel 114"/>
    <w:qFormat/>
    <w:rPr>
      <w:rFonts w:cs="Wingdings"/>
    </w:rPr>
  </w:style>
  <w:style w:type="character" w:styleId="ListLabel115">
    <w:name w:val="ListLabel 115"/>
    <w:qFormat/>
    <w:rPr>
      <w:rFonts w:cs="Symbol"/>
    </w:rPr>
  </w:style>
  <w:style w:type="character" w:styleId="ListLabel116">
    <w:name w:val="ListLabel 116"/>
    <w:qFormat/>
    <w:rPr>
      <w:rFonts w:cs="Courier New"/>
    </w:rPr>
  </w:style>
  <w:style w:type="character" w:styleId="ListLabel117">
    <w:name w:val="ListLabel 117"/>
    <w:qFormat/>
    <w:rPr>
      <w:rFonts w:cs="Wingdings"/>
    </w:rPr>
  </w:style>
  <w:style w:type="character" w:styleId="ListLabel118">
    <w:name w:val="ListLabel 118"/>
    <w:qFormat/>
    <w:rPr>
      <w:rFonts w:cs="Symbol"/>
    </w:rPr>
  </w:style>
  <w:style w:type="character" w:styleId="ListLabel119">
    <w:name w:val="ListLabel 119"/>
    <w:qFormat/>
    <w:rPr>
      <w:rFonts w:cs="Courier New"/>
    </w:rPr>
  </w:style>
  <w:style w:type="character" w:styleId="ListLabel120">
    <w:name w:val="ListLabel 120"/>
    <w:qFormat/>
    <w:rPr>
      <w:rFonts w:cs="Wingdings"/>
    </w:rPr>
  </w:style>
  <w:style w:type="character" w:styleId="ListLabel121">
    <w:name w:val="ListLabel 121"/>
    <w:qFormat/>
    <w:rPr>
      <w:rFonts w:ascii="Times New Roman" w:hAnsi="Times New Roman" w:cs="Symbol"/>
      <w:sz w:val="24"/>
    </w:rPr>
  </w:style>
  <w:style w:type="character" w:styleId="ListLabel122">
    <w:name w:val="ListLabel 122"/>
    <w:qFormat/>
    <w:rPr>
      <w:rFonts w:cs="Courier New"/>
    </w:rPr>
  </w:style>
  <w:style w:type="character" w:styleId="ListLabel123">
    <w:name w:val="ListLabel 123"/>
    <w:qFormat/>
    <w:rPr>
      <w:rFonts w:cs="Wingdings"/>
    </w:rPr>
  </w:style>
  <w:style w:type="character" w:styleId="ListLabel124">
    <w:name w:val="ListLabel 124"/>
    <w:qFormat/>
    <w:rPr>
      <w:rFonts w:cs="Symbol"/>
    </w:rPr>
  </w:style>
  <w:style w:type="character" w:styleId="ListLabel125">
    <w:name w:val="ListLabel 125"/>
    <w:qFormat/>
    <w:rPr>
      <w:rFonts w:cs="Courier New"/>
    </w:rPr>
  </w:style>
  <w:style w:type="character" w:styleId="ListLabel126">
    <w:name w:val="ListLabel 126"/>
    <w:qFormat/>
    <w:rPr>
      <w:rFonts w:cs="Wingdings"/>
    </w:rPr>
  </w:style>
  <w:style w:type="character" w:styleId="ListLabel127">
    <w:name w:val="ListLabel 127"/>
    <w:qFormat/>
    <w:rPr>
      <w:rFonts w:cs="Symbol"/>
    </w:rPr>
  </w:style>
  <w:style w:type="character" w:styleId="ListLabel128">
    <w:name w:val="ListLabel 128"/>
    <w:qFormat/>
    <w:rPr>
      <w:rFonts w:cs="Courier New"/>
    </w:rPr>
  </w:style>
  <w:style w:type="character" w:styleId="ListLabel129">
    <w:name w:val="ListLabel 129"/>
    <w:qFormat/>
    <w:rPr>
      <w:rFonts w:cs="Wingdings"/>
    </w:rPr>
  </w:style>
  <w:style w:type="character" w:styleId="ListLabel130">
    <w:name w:val="ListLabel 130"/>
    <w:qFormat/>
    <w:rPr>
      <w:rFonts w:ascii="Times New Roman" w:hAnsi="Times New Roman" w:cs="Symbol"/>
      <w:sz w:val="24"/>
    </w:rPr>
  </w:style>
  <w:style w:type="character" w:styleId="ListLabel131">
    <w:name w:val="ListLabel 131"/>
    <w:qFormat/>
    <w:rPr>
      <w:rFonts w:ascii="Times New Roman" w:hAnsi="Times New Roman" w:cs="Symbol"/>
      <w:sz w:val="24"/>
    </w:rPr>
  </w:style>
  <w:style w:type="character" w:styleId="ListLabel132">
    <w:name w:val="ListLabel 132"/>
    <w:qFormat/>
    <w:rPr>
      <w:rFonts w:ascii="Times New Roman" w:hAnsi="Times New Roman" w:cs="Symbol"/>
      <w:sz w:val="24"/>
    </w:rPr>
  </w:style>
  <w:style w:type="character" w:styleId="ListLabel133">
    <w:name w:val="ListLabel 133"/>
    <w:qFormat/>
    <w:rPr>
      <w:rFonts w:ascii="Times New Roman" w:hAnsi="Times New Roman" w:cs="Symbol"/>
      <w:b/>
      <w:sz w:val="24"/>
    </w:rPr>
  </w:style>
  <w:style w:type="character" w:styleId="ListLabel134">
    <w:name w:val="ListLabel 134"/>
    <w:qFormat/>
    <w:rPr>
      <w:rFonts w:ascii="Times New Roman" w:hAnsi="Times New Roman" w:cs="Symbol"/>
      <w:sz w:val="24"/>
    </w:rPr>
  </w:style>
  <w:style w:type="character" w:styleId="ListLabel135">
    <w:name w:val="ListLabel 135"/>
    <w:qFormat/>
    <w:rPr>
      <w:rFonts w:ascii="Times New Roman" w:hAnsi="Times New Roman" w:cs="Symbol"/>
      <w:sz w:val="24"/>
    </w:rPr>
  </w:style>
  <w:style w:type="character" w:styleId="ListLabel136">
    <w:name w:val="ListLabel 136"/>
    <w:qFormat/>
    <w:rPr>
      <w:rFonts w:cs="Courier New"/>
    </w:rPr>
  </w:style>
  <w:style w:type="character" w:styleId="ListLabel137">
    <w:name w:val="ListLabel 137"/>
    <w:qFormat/>
    <w:rPr>
      <w:rFonts w:cs="Wingdings"/>
    </w:rPr>
  </w:style>
  <w:style w:type="character" w:styleId="ListLabel138">
    <w:name w:val="ListLabel 138"/>
    <w:qFormat/>
    <w:rPr>
      <w:rFonts w:cs="Symbol"/>
    </w:rPr>
  </w:style>
  <w:style w:type="character" w:styleId="ListLabel139">
    <w:name w:val="ListLabel 139"/>
    <w:qFormat/>
    <w:rPr>
      <w:rFonts w:cs="Courier New"/>
    </w:rPr>
  </w:style>
  <w:style w:type="character" w:styleId="ListLabel140">
    <w:name w:val="ListLabel 140"/>
    <w:qFormat/>
    <w:rPr>
      <w:rFonts w:cs="Wingdings"/>
    </w:rPr>
  </w:style>
  <w:style w:type="character" w:styleId="ListLabel141">
    <w:name w:val="ListLabel 141"/>
    <w:qFormat/>
    <w:rPr>
      <w:rFonts w:cs="Symbol"/>
    </w:rPr>
  </w:style>
  <w:style w:type="character" w:styleId="ListLabel142">
    <w:name w:val="ListLabel 142"/>
    <w:qFormat/>
    <w:rPr>
      <w:rFonts w:cs="Courier New"/>
    </w:rPr>
  </w:style>
  <w:style w:type="character" w:styleId="ListLabel143">
    <w:name w:val="ListLabel 143"/>
    <w:qFormat/>
    <w:rPr>
      <w:rFonts w:cs="Wingdings"/>
    </w:rPr>
  </w:style>
  <w:style w:type="character" w:styleId="ListLabel144">
    <w:name w:val="ListLabel 144"/>
    <w:qFormat/>
    <w:rPr>
      <w:rFonts w:ascii="Times New Roman" w:hAnsi="Times New Roman" w:cs="Symbol"/>
      <w:b/>
      <w:sz w:val="24"/>
    </w:rPr>
  </w:style>
  <w:style w:type="character" w:styleId="ListLabel145">
    <w:name w:val="ListLabel 145"/>
    <w:qFormat/>
    <w:rPr>
      <w:rFonts w:cs="Courier New"/>
    </w:rPr>
  </w:style>
  <w:style w:type="character" w:styleId="ListLabel146">
    <w:name w:val="ListLabel 146"/>
    <w:qFormat/>
    <w:rPr>
      <w:rFonts w:cs="Wingdings"/>
    </w:rPr>
  </w:style>
  <w:style w:type="character" w:styleId="ListLabel147">
    <w:name w:val="ListLabel 147"/>
    <w:qFormat/>
    <w:rPr>
      <w:rFonts w:cs="Symbol"/>
    </w:rPr>
  </w:style>
  <w:style w:type="character" w:styleId="ListLabel148">
    <w:name w:val="ListLabel 148"/>
    <w:qFormat/>
    <w:rPr>
      <w:rFonts w:cs="Courier New"/>
    </w:rPr>
  </w:style>
  <w:style w:type="character" w:styleId="ListLabel149">
    <w:name w:val="ListLabel 149"/>
    <w:qFormat/>
    <w:rPr>
      <w:rFonts w:cs="Wingdings"/>
    </w:rPr>
  </w:style>
  <w:style w:type="character" w:styleId="ListLabel150">
    <w:name w:val="ListLabel 150"/>
    <w:qFormat/>
    <w:rPr>
      <w:rFonts w:cs="Symbol"/>
    </w:rPr>
  </w:style>
  <w:style w:type="character" w:styleId="ListLabel151">
    <w:name w:val="ListLabel 151"/>
    <w:qFormat/>
    <w:rPr>
      <w:rFonts w:cs="Courier New"/>
    </w:rPr>
  </w:style>
  <w:style w:type="character" w:styleId="ListLabel152">
    <w:name w:val="ListLabel 152"/>
    <w:qFormat/>
    <w:rPr>
      <w:rFonts w:cs="Wingdings"/>
    </w:rPr>
  </w:style>
  <w:style w:type="character" w:styleId="ListLabel153">
    <w:name w:val="ListLabel 153"/>
    <w:qFormat/>
    <w:rPr>
      <w:rFonts w:ascii="Times New Roman" w:hAnsi="Times New Roman" w:cs="Symbol"/>
      <w:sz w:val="24"/>
    </w:rPr>
  </w:style>
  <w:style w:type="character" w:styleId="ListLabel154">
    <w:name w:val="ListLabel 154"/>
    <w:qFormat/>
    <w:rPr>
      <w:rFonts w:cs="Courier New"/>
    </w:rPr>
  </w:style>
  <w:style w:type="character" w:styleId="ListLabel155">
    <w:name w:val="ListLabel 155"/>
    <w:qFormat/>
    <w:rPr>
      <w:rFonts w:cs="Wingdings"/>
    </w:rPr>
  </w:style>
  <w:style w:type="character" w:styleId="ListLabel156">
    <w:name w:val="ListLabel 156"/>
    <w:qFormat/>
    <w:rPr>
      <w:rFonts w:cs="Symbol"/>
    </w:rPr>
  </w:style>
  <w:style w:type="character" w:styleId="ListLabel157">
    <w:name w:val="ListLabel 157"/>
    <w:qFormat/>
    <w:rPr>
      <w:rFonts w:cs="Courier New"/>
    </w:rPr>
  </w:style>
  <w:style w:type="character" w:styleId="ListLabel158">
    <w:name w:val="ListLabel 158"/>
    <w:qFormat/>
    <w:rPr>
      <w:rFonts w:cs="Wingdings"/>
    </w:rPr>
  </w:style>
  <w:style w:type="character" w:styleId="ListLabel159">
    <w:name w:val="ListLabel 159"/>
    <w:qFormat/>
    <w:rPr>
      <w:rFonts w:cs="Symbol"/>
    </w:rPr>
  </w:style>
  <w:style w:type="character" w:styleId="ListLabel160">
    <w:name w:val="ListLabel 160"/>
    <w:qFormat/>
    <w:rPr>
      <w:rFonts w:cs="Courier New"/>
    </w:rPr>
  </w:style>
  <w:style w:type="character" w:styleId="ListLabel161">
    <w:name w:val="ListLabel 161"/>
    <w:qFormat/>
    <w:rPr>
      <w:rFonts w:cs="Wingdings"/>
    </w:rPr>
  </w:style>
  <w:style w:type="character" w:styleId="ListLabel162">
    <w:name w:val="ListLabel 162"/>
    <w:qFormat/>
    <w:rPr>
      <w:rFonts w:ascii="Times New Roman" w:hAnsi="Times New Roman" w:cs="Symbol"/>
      <w:sz w:val="24"/>
    </w:rPr>
  </w:style>
  <w:style w:type="character" w:styleId="ListLabel163">
    <w:name w:val="ListLabel 163"/>
    <w:qFormat/>
    <w:rPr>
      <w:rFonts w:cs="Courier New"/>
    </w:rPr>
  </w:style>
  <w:style w:type="character" w:styleId="ListLabel164">
    <w:name w:val="ListLabel 164"/>
    <w:qFormat/>
    <w:rPr>
      <w:rFonts w:cs="Wingdings"/>
    </w:rPr>
  </w:style>
  <w:style w:type="character" w:styleId="ListLabel165">
    <w:name w:val="ListLabel 165"/>
    <w:qFormat/>
    <w:rPr>
      <w:rFonts w:cs="Symbol"/>
    </w:rPr>
  </w:style>
  <w:style w:type="character" w:styleId="ListLabel166">
    <w:name w:val="ListLabel 166"/>
    <w:qFormat/>
    <w:rPr>
      <w:rFonts w:cs="Courier New"/>
    </w:rPr>
  </w:style>
  <w:style w:type="character" w:styleId="ListLabel167">
    <w:name w:val="ListLabel 167"/>
    <w:qFormat/>
    <w:rPr>
      <w:rFonts w:cs="Wingdings"/>
    </w:rPr>
  </w:style>
  <w:style w:type="character" w:styleId="ListLabel168">
    <w:name w:val="ListLabel 168"/>
    <w:qFormat/>
    <w:rPr>
      <w:rFonts w:cs="Symbol"/>
    </w:rPr>
  </w:style>
  <w:style w:type="character" w:styleId="ListLabel169">
    <w:name w:val="ListLabel 169"/>
    <w:qFormat/>
    <w:rPr>
      <w:rFonts w:cs="Courier New"/>
    </w:rPr>
  </w:style>
  <w:style w:type="character" w:styleId="ListLabel170">
    <w:name w:val="ListLabel 170"/>
    <w:qFormat/>
    <w:rPr>
      <w:rFonts w:cs="Wingdings"/>
    </w:rPr>
  </w:style>
  <w:style w:type="character" w:styleId="ListLabel171">
    <w:name w:val="ListLabel 171"/>
    <w:qFormat/>
    <w:rPr>
      <w:rFonts w:ascii="Times New Roman" w:hAnsi="Times New Roman" w:cs="Symbol"/>
      <w:sz w:val="24"/>
    </w:rPr>
  </w:style>
  <w:style w:type="character" w:styleId="ListLabel172">
    <w:name w:val="ListLabel 172"/>
    <w:qFormat/>
    <w:rPr>
      <w:rFonts w:cs="Courier New"/>
    </w:rPr>
  </w:style>
  <w:style w:type="character" w:styleId="ListLabel173">
    <w:name w:val="ListLabel 173"/>
    <w:qFormat/>
    <w:rPr>
      <w:rFonts w:cs="Wingdings"/>
    </w:rPr>
  </w:style>
  <w:style w:type="character" w:styleId="ListLabel174">
    <w:name w:val="ListLabel 174"/>
    <w:qFormat/>
    <w:rPr>
      <w:rFonts w:cs="Symbol"/>
    </w:rPr>
  </w:style>
  <w:style w:type="character" w:styleId="ListLabel175">
    <w:name w:val="ListLabel 175"/>
    <w:qFormat/>
    <w:rPr>
      <w:rFonts w:cs="Courier New"/>
    </w:rPr>
  </w:style>
  <w:style w:type="character" w:styleId="ListLabel176">
    <w:name w:val="ListLabel 176"/>
    <w:qFormat/>
    <w:rPr>
      <w:rFonts w:cs="Wingdings"/>
    </w:rPr>
  </w:style>
  <w:style w:type="character" w:styleId="ListLabel177">
    <w:name w:val="ListLabel 177"/>
    <w:qFormat/>
    <w:rPr>
      <w:rFonts w:cs="Symbol"/>
    </w:rPr>
  </w:style>
  <w:style w:type="character" w:styleId="ListLabel178">
    <w:name w:val="ListLabel 178"/>
    <w:qFormat/>
    <w:rPr>
      <w:rFonts w:cs="Courier New"/>
    </w:rPr>
  </w:style>
  <w:style w:type="character" w:styleId="ListLabel179">
    <w:name w:val="ListLabel 179"/>
    <w:qFormat/>
    <w:rPr>
      <w:rFonts w:cs="Wingdings"/>
    </w:rPr>
  </w:style>
  <w:style w:type="character" w:styleId="ListLabel180">
    <w:name w:val="ListLabel 180"/>
    <w:qFormat/>
    <w:rPr>
      <w:rFonts w:ascii="Times New Roman" w:hAnsi="Times New Roman" w:cs="Symbol"/>
      <w:sz w:val="24"/>
    </w:rPr>
  </w:style>
  <w:style w:type="character" w:styleId="ListLabel181">
    <w:name w:val="ListLabel 181"/>
    <w:qFormat/>
    <w:rPr>
      <w:rFonts w:cs="Courier New"/>
    </w:rPr>
  </w:style>
  <w:style w:type="character" w:styleId="ListLabel182">
    <w:name w:val="ListLabel 182"/>
    <w:qFormat/>
    <w:rPr>
      <w:rFonts w:cs="Wingdings"/>
    </w:rPr>
  </w:style>
  <w:style w:type="character" w:styleId="ListLabel183">
    <w:name w:val="ListLabel 183"/>
    <w:qFormat/>
    <w:rPr>
      <w:rFonts w:cs="Symbol"/>
    </w:rPr>
  </w:style>
  <w:style w:type="character" w:styleId="ListLabel184">
    <w:name w:val="ListLabel 184"/>
    <w:qFormat/>
    <w:rPr>
      <w:rFonts w:cs="Courier New"/>
    </w:rPr>
  </w:style>
  <w:style w:type="character" w:styleId="ListLabel185">
    <w:name w:val="ListLabel 185"/>
    <w:qFormat/>
    <w:rPr>
      <w:rFonts w:cs="Wingdings"/>
    </w:rPr>
  </w:style>
  <w:style w:type="character" w:styleId="ListLabel186">
    <w:name w:val="ListLabel 186"/>
    <w:qFormat/>
    <w:rPr>
      <w:rFonts w:cs="Symbol"/>
    </w:rPr>
  </w:style>
  <w:style w:type="character" w:styleId="ListLabel187">
    <w:name w:val="ListLabel 187"/>
    <w:qFormat/>
    <w:rPr>
      <w:rFonts w:cs="Courier New"/>
    </w:rPr>
  </w:style>
  <w:style w:type="character" w:styleId="ListLabel188">
    <w:name w:val="ListLabel 188"/>
    <w:qFormat/>
    <w:rPr>
      <w:rFonts w:cs="Wingdings"/>
    </w:rPr>
  </w:style>
  <w:style w:type="character" w:styleId="ListLabel189">
    <w:name w:val="ListLabel 189"/>
    <w:qFormat/>
    <w:rPr>
      <w:rFonts w:ascii="Times New Roman" w:hAnsi="Times New Roman" w:cs="Symbol"/>
      <w:sz w:val="24"/>
    </w:rPr>
  </w:style>
  <w:style w:type="character" w:styleId="ListLabel190">
    <w:name w:val="ListLabel 190"/>
    <w:qFormat/>
    <w:rPr>
      <w:rFonts w:cs="Courier New"/>
    </w:rPr>
  </w:style>
  <w:style w:type="character" w:styleId="ListLabel191">
    <w:name w:val="ListLabel 191"/>
    <w:qFormat/>
    <w:rPr>
      <w:rFonts w:cs="Wingdings"/>
    </w:rPr>
  </w:style>
  <w:style w:type="character" w:styleId="ListLabel192">
    <w:name w:val="ListLabel 192"/>
    <w:qFormat/>
    <w:rPr>
      <w:rFonts w:cs="Symbol"/>
    </w:rPr>
  </w:style>
  <w:style w:type="character" w:styleId="ListLabel193">
    <w:name w:val="ListLabel 193"/>
    <w:qFormat/>
    <w:rPr>
      <w:rFonts w:cs="Courier New"/>
    </w:rPr>
  </w:style>
  <w:style w:type="character" w:styleId="ListLabel194">
    <w:name w:val="ListLabel 194"/>
    <w:qFormat/>
    <w:rPr>
      <w:rFonts w:cs="Wingdings"/>
    </w:rPr>
  </w:style>
  <w:style w:type="character" w:styleId="ListLabel195">
    <w:name w:val="ListLabel 195"/>
    <w:qFormat/>
    <w:rPr>
      <w:rFonts w:cs="Symbol"/>
    </w:rPr>
  </w:style>
  <w:style w:type="character" w:styleId="ListLabel196">
    <w:name w:val="ListLabel 196"/>
    <w:qFormat/>
    <w:rPr>
      <w:rFonts w:cs="Courier New"/>
    </w:rPr>
  </w:style>
  <w:style w:type="character" w:styleId="ListLabel197">
    <w:name w:val="ListLabel 197"/>
    <w:qFormat/>
    <w:rPr>
      <w:rFonts w:cs="Wingdings"/>
    </w:rPr>
  </w:style>
  <w:style w:type="character" w:styleId="ListLabel198">
    <w:name w:val="ListLabel 198"/>
    <w:qFormat/>
    <w:rPr>
      <w:rFonts w:ascii="Times New Roman" w:hAnsi="Times New Roman" w:cs="Symbol"/>
      <w:sz w:val="24"/>
    </w:rPr>
  </w:style>
  <w:style w:type="character" w:styleId="ListLabel199">
    <w:name w:val="ListLabel 199"/>
    <w:qFormat/>
    <w:rPr>
      <w:rFonts w:cs="Courier New"/>
    </w:rPr>
  </w:style>
  <w:style w:type="character" w:styleId="ListLabel200">
    <w:name w:val="ListLabel 200"/>
    <w:qFormat/>
    <w:rPr>
      <w:rFonts w:cs="Wingdings"/>
    </w:rPr>
  </w:style>
  <w:style w:type="character" w:styleId="ListLabel201">
    <w:name w:val="ListLabel 201"/>
    <w:qFormat/>
    <w:rPr>
      <w:rFonts w:cs="Symbol"/>
    </w:rPr>
  </w:style>
  <w:style w:type="character" w:styleId="ListLabel202">
    <w:name w:val="ListLabel 202"/>
    <w:qFormat/>
    <w:rPr>
      <w:rFonts w:cs="Courier New"/>
    </w:rPr>
  </w:style>
  <w:style w:type="character" w:styleId="ListLabel203">
    <w:name w:val="ListLabel 203"/>
    <w:qFormat/>
    <w:rPr>
      <w:rFonts w:cs="Wingdings"/>
    </w:rPr>
  </w:style>
  <w:style w:type="character" w:styleId="ListLabel204">
    <w:name w:val="ListLabel 204"/>
    <w:qFormat/>
    <w:rPr>
      <w:rFonts w:cs="Symbol"/>
    </w:rPr>
  </w:style>
  <w:style w:type="character" w:styleId="ListLabel205">
    <w:name w:val="ListLabel 205"/>
    <w:qFormat/>
    <w:rPr>
      <w:rFonts w:cs="Courier New"/>
    </w:rPr>
  </w:style>
  <w:style w:type="character" w:styleId="ListLabel206">
    <w:name w:val="ListLabel 206"/>
    <w:qFormat/>
    <w:rPr>
      <w:rFonts w:cs="Wingdings"/>
    </w:rPr>
  </w:style>
  <w:style w:type="character" w:styleId="ListLabel207">
    <w:name w:val="ListLabel 207"/>
    <w:qFormat/>
    <w:rPr>
      <w:rFonts w:ascii="Times New Roman" w:hAnsi="Times New Roman" w:cs="Symbol"/>
      <w:sz w:val="24"/>
    </w:rPr>
  </w:style>
  <w:style w:type="character" w:styleId="ListLabel208">
    <w:name w:val="ListLabel 208"/>
    <w:qFormat/>
    <w:rPr>
      <w:rFonts w:cs="Courier New"/>
    </w:rPr>
  </w:style>
  <w:style w:type="character" w:styleId="ListLabel209">
    <w:name w:val="ListLabel 209"/>
    <w:qFormat/>
    <w:rPr>
      <w:rFonts w:cs="Wingdings"/>
    </w:rPr>
  </w:style>
  <w:style w:type="character" w:styleId="ListLabel210">
    <w:name w:val="ListLabel 210"/>
    <w:qFormat/>
    <w:rPr>
      <w:rFonts w:cs="Symbol"/>
    </w:rPr>
  </w:style>
  <w:style w:type="character" w:styleId="ListLabel211">
    <w:name w:val="ListLabel 211"/>
    <w:qFormat/>
    <w:rPr>
      <w:rFonts w:cs="Courier New"/>
    </w:rPr>
  </w:style>
  <w:style w:type="character" w:styleId="ListLabel212">
    <w:name w:val="ListLabel 212"/>
    <w:qFormat/>
    <w:rPr>
      <w:rFonts w:cs="Wingdings"/>
    </w:rPr>
  </w:style>
  <w:style w:type="character" w:styleId="ListLabel213">
    <w:name w:val="ListLabel 213"/>
    <w:qFormat/>
    <w:rPr>
      <w:rFonts w:cs="Symbol"/>
    </w:rPr>
  </w:style>
  <w:style w:type="character" w:styleId="ListLabel214">
    <w:name w:val="ListLabel 214"/>
    <w:qFormat/>
    <w:rPr>
      <w:rFonts w:cs="Courier New"/>
    </w:rPr>
  </w:style>
  <w:style w:type="character" w:styleId="ListLabel215">
    <w:name w:val="ListLabel 215"/>
    <w:qFormat/>
    <w:rPr>
      <w:rFonts w:cs="Wingdings"/>
    </w:rPr>
  </w:style>
  <w:style w:type="character" w:styleId="ListLabel216">
    <w:name w:val="ListLabel 216"/>
    <w:qFormat/>
    <w:rPr>
      <w:rFonts w:ascii="Times New Roman" w:hAnsi="Times New Roman" w:cs="Symbol"/>
      <w:sz w:val="24"/>
    </w:rPr>
  </w:style>
  <w:style w:type="character" w:styleId="ListLabel217">
    <w:name w:val="ListLabel 217"/>
    <w:qFormat/>
    <w:rPr>
      <w:rFonts w:ascii="Times New Roman" w:hAnsi="Times New Roman" w:cs="Symbol"/>
      <w:sz w:val="24"/>
    </w:rPr>
  </w:style>
  <w:style w:type="character" w:styleId="ListLabel218">
    <w:name w:val="ListLabel 218"/>
    <w:qFormat/>
    <w:rPr>
      <w:rFonts w:ascii="Times New Roman" w:hAnsi="Times New Roman" w:cs="Symbol"/>
      <w:sz w:val="24"/>
    </w:rPr>
  </w:style>
  <w:style w:type="character" w:styleId="ListLabel219">
    <w:name w:val="ListLabel 219"/>
    <w:qFormat/>
    <w:rPr>
      <w:rFonts w:ascii="Times New Roman" w:hAnsi="Times New Roman" w:cs="Symbol"/>
      <w:b/>
      <w:sz w:val="24"/>
    </w:rPr>
  </w:style>
  <w:style w:type="character" w:styleId="ListLabel220">
    <w:name w:val="ListLabel 220"/>
    <w:qFormat/>
    <w:rPr>
      <w:rFonts w:ascii="Times New Roman" w:hAnsi="Times New Roman" w:cs="Symbol"/>
      <w:sz w:val="24"/>
    </w:rPr>
  </w:style>
  <w:style w:type="character" w:styleId="ListLabel221">
    <w:name w:val="ListLabel 221"/>
    <w:qFormat/>
    <w:rPr>
      <w:rFonts w:ascii="Times New Roman" w:hAnsi="Times New Roman" w:cs="Symbol"/>
      <w:sz w:val="24"/>
    </w:rPr>
  </w:style>
  <w:style w:type="character" w:styleId="ListLabel222">
    <w:name w:val="ListLabel 222"/>
    <w:qFormat/>
    <w:rPr>
      <w:rFonts w:cs="Courier New"/>
    </w:rPr>
  </w:style>
  <w:style w:type="character" w:styleId="ListLabel223">
    <w:name w:val="ListLabel 223"/>
    <w:qFormat/>
    <w:rPr>
      <w:rFonts w:cs="Wingdings"/>
    </w:rPr>
  </w:style>
  <w:style w:type="character" w:styleId="ListLabel224">
    <w:name w:val="ListLabel 224"/>
    <w:qFormat/>
    <w:rPr>
      <w:rFonts w:cs="Symbol"/>
    </w:rPr>
  </w:style>
  <w:style w:type="character" w:styleId="ListLabel225">
    <w:name w:val="ListLabel 225"/>
    <w:qFormat/>
    <w:rPr>
      <w:rFonts w:cs="Courier New"/>
    </w:rPr>
  </w:style>
  <w:style w:type="character" w:styleId="ListLabel226">
    <w:name w:val="ListLabel 226"/>
    <w:qFormat/>
    <w:rPr>
      <w:rFonts w:cs="Wingdings"/>
    </w:rPr>
  </w:style>
  <w:style w:type="character" w:styleId="ListLabel227">
    <w:name w:val="ListLabel 227"/>
    <w:qFormat/>
    <w:rPr>
      <w:rFonts w:cs="Symbol"/>
    </w:rPr>
  </w:style>
  <w:style w:type="character" w:styleId="ListLabel228">
    <w:name w:val="ListLabel 228"/>
    <w:qFormat/>
    <w:rPr>
      <w:rFonts w:cs="Courier New"/>
    </w:rPr>
  </w:style>
  <w:style w:type="character" w:styleId="ListLabel229">
    <w:name w:val="ListLabel 229"/>
    <w:qFormat/>
    <w:rPr>
      <w:rFonts w:cs="Wingdings"/>
    </w:rPr>
  </w:style>
  <w:style w:type="character" w:styleId="ListLabel230">
    <w:name w:val="ListLabel 230"/>
    <w:qFormat/>
    <w:rPr>
      <w:rFonts w:ascii="Times New Roman" w:hAnsi="Times New Roman" w:cs="Symbol"/>
      <w:b/>
      <w:sz w:val="24"/>
    </w:rPr>
  </w:style>
  <w:style w:type="character" w:styleId="ListLabel231">
    <w:name w:val="ListLabel 231"/>
    <w:qFormat/>
    <w:rPr>
      <w:rFonts w:cs="Courier New"/>
    </w:rPr>
  </w:style>
  <w:style w:type="character" w:styleId="ListLabel232">
    <w:name w:val="ListLabel 232"/>
    <w:qFormat/>
    <w:rPr>
      <w:rFonts w:cs="Wingdings"/>
    </w:rPr>
  </w:style>
  <w:style w:type="character" w:styleId="ListLabel233">
    <w:name w:val="ListLabel 233"/>
    <w:qFormat/>
    <w:rPr>
      <w:rFonts w:cs="Symbol"/>
    </w:rPr>
  </w:style>
  <w:style w:type="character" w:styleId="ListLabel234">
    <w:name w:val="ListLabel 234"/>
    <w:qFormat/>
    <w:rPr>
      <w:rFonts w:cs="Courier New"/>
    </w:rPr>
  </w:style>
  <w:style w:type="character" w:styleId="ListLabel235">
    <w:name w:val="ListLabel 235"/>
    <w:qFormat/>
    <w:rPr>
      <w:rFonts w:cs="Wingdings"/>
    </w:rPr>
  </w:style>
  <w:style w:type="character" w:styleId="ListLabel236">
    <w:name w:val="ListLabel 236"/>
    <w:qFormat/>
    <w:rPr>
      <w:rFonts w:cs="Symbol"/>
    </w:rPr>
  </w:style>
  <w:style w:type="character" w:styleId="ListLabel237">
    <w:name w:val="ListLabel 237"/>
    <w:qFormat/>
    <w:rPr>
      <w:rFonts w:cs="Courier New"/>
    </w:rPr>
  </w:style>
  <w:style w:type="character" w:styleId="ListLabel238">
    <w:name w:val="ListLabel 238"/>
    <w:qFormat/>
    <w:rPr>
      <w:rFonts w:cs="Wingdings"/>
    </w:rPr>
  </w:style>
  <w:style w:type="paragraph" w:styleId="Style15">
    <w:name w:val="Заголовок"/>
    <w:basedOn w:val="Normal"/>
    <w:next w:val="Style16"/>
    <w:qFormat/>
    <w:pPr>
      <w:keepNext/>
      <w:spacing w:before="240" w:after="120"/>
    </w:pPr>
    <w:rPr>
      <w:rFonts w:ascii="Liberation Sans" w:hAnsi="Liberation Sans" w:eastAsia="Microsoft YaHei" w:cs="Mang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NoSpacing">
    <w:name w:val="No Spacing"/>
    <w:link w:val="a4"/>
    <w:uiPriority w:val="1"/>
    <w:qFormat/>
    <w:rsid w:val="00414b23"/>
    <w:pPr>
      <w:widowControl/>
      <w:bidi w:val="0"/>
      <w:spacing w:lineRule="auto" w:line="240" w:before="0" w:after="0"/>
      <w:jc w:val="left"/>
    </w:pPr>
    <w:rPr>
      <w:rFonts w:ascii="Calibri" w:hAnsi="Calibri" w:eastAsia="Calibri" w:cs="Times New Roman" w:asciiTheme="minorHAnsi" w:eastAsiaTheme="minorHAnsi" w:hAnsiTheme="minorHAnsi"/>
      <w:color w:val="00000A"/>
      <w:sz w:val="22"/>
      <w:szCs w:val="22"/>
      <w:lang w:val="ru-RU" w:eastAsia="en-US" w:bidi="ar-SA"/>
    </w:rPr>
  </w:style>
  <w:style w:type="paragraph" w:styleId="ListParagraph">
    <w:name w:val="List Paragraph"/>
    <w:basedOn w:val="Normal"/>
    <w:uiPriority w:val="34"/>
    <w:qFormat/>
    <w:rsid w:val="00414b23"/>
    <w:pPr>
      <w:spacing w:before="0" w:after="200"/>
      <w:ind w:left="720" w:hanging="0"/>
      <w:contextualSpacing/>
    </w:pPr>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table" w:styleId="a7">
    <w:name w:val="Table Grid"/>
    <w:basedOn w:val="a1"/>
    <w:uiPriority w:val="59"/>
    <w:rsid w:val="00414b23"/>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Application>LibreOffice/5.1.4.2$Windows_x86 LibreOffice_project/f99d75f39f1c57ebdd7ffc5f42867c12031db97a</Application>
  <Pages>17</Pages>
  <Words>3527</Words>
  <Characters>24540</Characters>
  <CharactersWithSpaces>27521</CharactersWithSpaces>
  <Paragraphs>465</Paragraphs>
  <Company>Ya Blondinko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2014-09-18T13:02:00Z</dcterms:created>
  <dc:creator>comp</dc:creator>
  <dc:description/>
  <dc:language>ru-RU</dc:language>
  <cp:lastModifiedBy/>
  <cp:lastPrinted>2018-10-30T10:18:19Z</cp:lastPrinted>
  <dcterms:modified xsi:type="dcterms:W3CDTF">2020-09-28T13:27:30Z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Ya Blondinko Edition</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