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2" w:rsidRDefault="005B3C12" w:rsidP="005B3C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</w:t>
      </w:r>
    </w:p>
    <w:p w:rsidR="005B3C12" w:rsidRDefault="005B3C12" w:rsidP="005B3C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УЧРЕЖДЕНИЕ</w:t>
      </w:r>
    </w:p>
    <w:p w:rsidR="005B3C12" w:rsidRDefault="005B3C12" w:rsidP="005B3C1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«Амгин</w:t>
      </w:r>
      <w:proofErr w:type="gramStart"/>
      <w:r>
        <w:rPr>
          <w:rFonts w:ascii="Times New Roman" w:hAnsi="Times New Roman"/>
          <w:b/>
        </w:rPr>
        <w:t>о-</w:t>
      </w:r>
      <w:proofErr w:type="gramEnd"/>
      <w:r>
        <w:rPr>
          <w:rFonts w:ascii="Times New Roman" w:hAnsi="Times New Roman"/>
          <w:b/>
        </w:rPr>
        <w:t xml:space="preserve"> Олекминская средняя общеобразовательная школа»</w:t>
      </w:r>
    </w:p>
    <w:tbl>
      <w:tblPr>
        <w:tblpPr w:leftFromText="180" w:rightFromText="180" w:bottomFromText="200" w:vertAnchor="text" w:horzAnchor="margin" w:tblpXSpec="center" w:tblpY="160"/>
        <w:tblW w:w="13291" w:type="dxa"/>
        <w:tblLook w:val="01E0"/>
      </w:tblPr>
      <w:tblGrid>
        <w:gridCol w:w="3742"/>
        <w:gridCol w:w="4304"/>
        <w:gridCol w:w="5245"/>
      </w:tblGrid>
      <w:tr w:rsidR="005B3C12" w:rsidTr="005B3C12">
        <w:trPr>
          <w:trHeight w:val="1990"/>
        </w:trPr>
        <w:tc>
          <w:tcPr>
            <w:tcW w:w="3742" w:type="dxa"/>
          </w:tcPr>
          <w:p w:rsidR="005B3C12" w:rsidRDefault="005B3C1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 учителей естественно- математического цикла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Амгино-ОСОШ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«___»_____________2020 г.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№ _________________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:rsidR="005B3C12" w:rsidRDefault="005B3C1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Амгин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ОСОШ»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____________Л.И..Соловьева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 2020 г.</w:t>
            </w:r>
          </w:p>
        </w:tc>
        <w:tc>
          <w:tcPr>
            <w:tcW w:w="5245" w:type="dxa"/>
          </w:tcPr>
          <w:p w:rsidR="005B3C12" w:rsidRDefault="005B3C12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Амгино-О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________О.Ю.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Янкова</w:t>
            </w:r>
            <w:proofErr w:type="spellEnd"/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«___»________2020 г.</w:t>
            </w:r>
          </w:p>
          <w:p w:rsidR="005B3C12" w:rsidRDefault="005B3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3C12" w:rsidRDefault="005B3C12" w:rsidP="005B3C12">
      <w:pPr>
        <w:rPr>
          <w:rFonts w:ascii="Times New Roman" w:hAnsi="Times New Roman" w:cstheme="minorBidi"/>
        </w:rPr>
      </w:pPr>
    </w:p>
    <w:p w:rsidR="005B3C12" w:rsidRDefault="005B3C12" w:rsidP="005B3C12">
      <w:pPr>
        <w:rPr>
          <w:rFonts w:ascii="Times New Roman" w:hAnsi="Times New Roman"/>
        </w:rPr>
      </w:pPr>
    </w:p>
    <w:p w:rsidR="005B3C12" w:rsidRDefault="005B3C12" w:rsidP="005B3C12">
      <w:pPr>
        <w:rPr>
          <w:rFonts w:ascii="Times New Roman" w:hAnsi="Times New Roman"/>
        </w:rPr>
      </w:pPr>
    </w:p>
    <w:p w:rsidR="005B3C12" w:rsidRDefault="005B3C12" w:rsidP="005B3C12">
      <w:pPr>
        <w:rPr>
          <w:rFonts w:ascii="Times New Roman" w:hAnsi="Times New Roman"/>
        </w:rPr>
      </w:pPr>
    </w:p>
    <w:p w:rsidR="005B3C12" w:rsidRDefault="005B3C12" w:rsidP="005B3C12">
      <w:pPr>
        <w:jc w:val="center"/>
        <w:rPr>
          <w:rFonts w:ascii="Times New Roman" w:hAnsi="Times New Roman"/>
          <w:b/>
          <w:sz w:val="40"/>
          <w:szCs w:val="40"/>
        </w:rPr>
      </w:pPr>
    </w:p>
    <w:p w:rsidR="005B3C12" w:rsidRDefault="005B3C12" w:rsidP="005B3C12">
      <w:pPr>
        <w:jc w:val="center"/>
        <w:rPr>
          <w:rFonts w:ascii="Times New Roman" w:hAnsi="Times New Roman"/>
          <w:b/>
          <w:sz w:val="40"/>
          <w:szCs w:val="40"/>
        </w:rPr>
      </w:pPr>
    </w:p>
    <w:p w:rsidR="005B3C12" w:rsidRDefault="005B3C12" w:rsidP="005B3C12">
      <w:pPr>
        <w:rPr>
          <w:rFonts w:ascii="Times New Roman" w:hAnsi="Times New Roman"/>
          <w:b/>
          <w:sz w:val="40"/>
          <w:szCs w:val="40"/>
        </w:rPr>
      </w:pPr>
    </w:p>
    <w:p w:rsidR="005B3C12" w:rsidRDefault="005B3C12" w:rsidP="005B3C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B3C12" w:rsidRDefault="005B3C12" w:rsidP="005B3C12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алгебре </w:t>
      </w:r>
    </w:p>
    <w:p w:rsidR="005B3C12" w:rsidRDefault="005B3C12" w:rsidP="005B3C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7-9 классы</w:t>
      </w:r>
    </w:p>
    <w:p w:rsidR="005B3C12" w:rsidRDefault="005B3C12" w:rsidP="005B3C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2020-2021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/>
          <w:b/>
          <w:sz w:val="28"/>
          <w:szCs w:val="28"/>
        </w:rPr>
        <w:t>. год</w:t>
      </w:r>
    </w:p>
    <w:p w:rsidR="005B3C12" w:rsidRDefault="005B3C12" w:rsidP="005B3C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Составитель: </w:t>
      </w:r>
    </w:p>
    <w:p w:rsidR="005B3C12" w:rsidRDefault="005B3C12" w:rsidP="005B3C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Мамонтова М.В.. учитель математики </w:t>
      </w:r>
    </w:p>
    <w:p w:rsidR="005B3C12" w:rsidRDefault="005B3C12" w:rsidP="005B3C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первой квалификационной категории</w:t>
      </w:r>
    </w:p>
    <w:p w:rsidR="00450113" w:rsidRDefault="00450113" w:rsidP="00B50690">
      <w:pPr>
        <w:jc w:val="center"/>
      </w:pPr>
    </w:p>
    <w:p w:rsidR="005B3C12" w:rsidRDefault="005B3C12" w:rsidP="00B50690">
      <w:pPr>
        <w:jc w:val="center"/>
      </w:pPr>
    </w:p>
    <w:p w:rsidR="005B3C12" w:rsidRPr="00405D4B" w:rsidRDefault="005B3C12" w:rsidP="00B50690">
      <w:pPr>
        <w:jc w:val="center"/>
      </w:pPr>
    </w:p>
    <w:p w:rsidR="00450113" w:rsidRPr="00AA5CBD" w:rsidRDefault="00450113" w:rsidP="00AA5CBD">
      <w:pPr>
        <w:jc w:val="center"/>
        <w:rPr>
          <w:rFonts w:ascii="Times New Roman" w:hAnsi="Times New Roman"/>
          <w:b/>
          <w:sz w:val="28"/>
          <w:szCs w:val="28"/>
        </w:rPr>
      </w:pPr>
      <w:r w:rsidRPr="00AA5CBD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450113" w:rsidRDefault="00450113" w:rsidP="00580504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</w:t>
      </w:r>
      <w:proofErr w:type="gramStart"/>
      <w:r w:rsidRPr="002715C6">
        <w:rPr>
          <w:color w:val="000000"/>
        </w:rPr>
        <w:t>Данная рабочая программа разработана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в соответствии с требованиями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  <w:u w:val="single"/>
        </w:rPr>
        <w:t>декабря</w:t>
      </w:r>
      <w:r w:rsidRPr="002715C6">
        <w:rPr>
          <w:color w:val="000000"/>
        </w:rPr>
        <w:t>2010 г. №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  <w:u w:val="single"/>
        </w:rPr>
        <w:t>1897)</w:t>
      </w:r>
      <w:r w:rsidRPr="002715C6">
        <w:rPr>
          <w:rStyle w:val="apple-converted-space"/>
          <w:color w:val="000000"/>
          <w:u w:val="single"/>
        </w:rPr>
        <w:t> </w:t>
      </w:r>
      <w:r w:rsidRPr="002715C6">
        <w:rPr>
          <w:color w:val="000000"/>
        </w:rPr>
        <w:t>к результатам освоения основной образовательной программы, а также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в соответствии с основными направлениями программ, включённых в структуру основной образовательной программы основного общего образования МБОУ ТСОШ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 xml:space="preserve"> с учётом примерной программы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«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Рабочие программы.</w:t>
      </w:r>
      <w:proofErr w:type="gramEnd"/>
      <w:r w:rsidRPr="002715C6">
        <w:rPr>
          <w:color w:val="000000"/>
        </w:rPr>
        <w:t xml:space="preserve"> Алгебра. Предметная линия Ю.Н.Макарычева и др.7– 9 классы» / составитель: </w:t>
      </w:r>
      <w:proofErr w:type="spellStart"/>
      <w:r w:rsidRPr="002715C6">
        <w:rPr>
          <w:color w:val="000000"/>
        </w:rPr>
        <w:t>Н.Г.Миндюк</w:t>
      </w:r>
      <w:proofErr w:type="spellEnd"/>
      <w:r w:rsidRPr="002715C6">
        <w:rPr>
          <w:color w:val="000000"/>
        </w:rPr>
        <w:t xml:space="preserve"> - М: Просвещение, 2014.</w:t>
      </w:r>
    </w:p>
    <w:p w:rsidR="00450113" w:rsidRPr="0046634D" w:rsidRDefault="00450113" w:rsidP="00580504">
      <w:pPr>
        <w:rPr>
          <w:rFonts w:ascii="Times New Roman" w:hAnsi="Times New Roman"/>
          <w:sz w:val="24"/>
          <w:szCs w:val="24"/>
          <w:lang w:eastAsia="ru-RU"/>
        </w:rPr>
      </w:pPr>
      <w:r w:rsidRPr="0046634D">
        <w:rPr>
          <w:rStyle w:val="a4"/>
          <w:rFonts w:ascii="Times New Roman" w:hAnsi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Состав УМК «Алгебра» Макарычева Ю.Н. и др. для 7-9 классов:</w:t>
      </w:r>
      <w:r w:rsidRPr="0046634D">
        <w:rPr>
          <w:rFonts w:ascii="Times New Roman" w:hAnsi="Times New Roman"/>
          <w:color w:val="333333"/>
          <w:sz w:val="24"/>
          <w:szCs w:val="24"/>
        </w:rPr>
        <w:br/>
      </w:r>
      <w:r w:rsidRPr="0046634D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учебники</w:t>
      </w:r>
    </w:p>
    <w:p w:rsidR="00450113" w:rsidRPr="0046634D" w:rsidRDefault="00BA4ADE" w:rsidP="0058050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Ю. Н. Макарычев, Н. Г.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Миндюк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, К. И.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Нешков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 и др. / Под ред.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Теляковского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 С.А. Алгебра. 7 класс, </w:t>
        </w:r>
        <w:r w:rsidR="00450113" w:rsidRPr="0046634D">
          <w:rPr>
            <w:rFonts w:ascii="Times New Roman" w:hAnsi="Times New Roman"/>
            <w:color w:val="000000"/>
            <w:sz w:val="24"/>
            <w:szCs w:val="24"/>
          </w:rPr>
          <w:t>- М: Просвещение, 201</w:t>
        </w:r>
        <w:r w:rsidR="00450113">
          <w:rPr>
            <w:rFonts w:ascii="Times New Roman" w:hAnsi="Times New Roman"/>
            <w:color w:val="000000"/>
            <w:sz w:val="24"/>
            <w:szCs w:val="24"/>
          </w:rPr>
          <w:t>3</w:t>
        </w:r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;</w:t>
        </w:r>
      </w:hyperlink>
    </w:p>
    <w:p w:rsidR="00450113" w:rsidRPr="0046634D" w:rsidRDefault="00BA4ADE" w:rsidP="0058050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6" w:history="1"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Ю. Н. Макарычев, Н. Г.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Миндюк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, К. И.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Нешков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 и др. / Под ред.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Теляковского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 С.А. Алгебра. 8 класс</w:t>
        </w:r>
        <w:r w:rsidR="00450113">
          <w:rPr>
            <w:rFonts w:ascii="Times New Roman" w:hAnsi="Times New Roman"/>
            <w:sz w:val="24"/>
            <w:szCs w:val="24"/>
            <w:lang w:eastAsia="ru-RU"/>
          </w:rPr>
          <w:t xml:space="preserve"> </w:t>
        </w:r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 - М: Просвещение, 2013;</w:t>
        </w:r>
      </w:hyperlink>
    </w:p>
    <w:p w:rsidR="00450113" w:rsidRPr="0046634D" w:rsidRDefault="00BA4ADE" w:rsidP="0058050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7" w:history="1"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Ю. Н. Макарычев, Н. Г.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Миндюк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, К. И.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Нешков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 и др. / Под ред. </w:t>
        </w:r>
        <w:proofErr w:type="spellStart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>Теляковского</w:t>
        </w:r>
        <w:proofErr w:type="spellEnd"/>
        <w:r w:rsidR="00450113" w:rsidRPr="0046634D">
          <w:rPr>
            <w:rFonts w:ascii="Times New Roman" w:hAnsi="Times New Roman"/>
            <w:sz w:val="24"/>
            <w:szCs w:val="24"/>
            <w:lang w:eastAsia="ru-RU"/>
          </w:rPr>
          <w:t xml:space="preserve"> С.А. Алгебра. 9 класс - М: Просвещение, 2013;</w:t>
        </w:r>
      </w:hyperlink>
    </w:p>
    <w:p w:rsidR="00450113" w:rsidRPr="002715C6" w:rsidRDefault="00450113" w:rsidP="00580504">
      <w:pPr>
        <w:pStyle w:val="a3"/>
        <w:jc w:val="both"/>
        <w:rPr>
          <w:b/>
          <w:color w:val="000000"/>
          <w:sz w:val="28"/>
          <w:szCs w:val="28"/>
        </w:rPr>
      </w:pPr>
      <w:r w:rsidRPr="002715C6">
        <w:rPr>
          <w:b/>
          <w:color w:val="000000"/>
          <w:sz w:val="28"/>
          <w:szCs w:val="28"/>
        </w:rPr>
        <w:t>Сроки реализации программы:</w:t>
      </w:r>
    </w:p>
    <w:p w:rsidR="00450113" w:rsidRPr="002715C6" w:rsidRDefault="00450113" w:rsidP="00580504">
      <w:pPr>
        <w:pStyle w:val="a3"/>
        <w:jc w:val="both"/>
      </w:pPr>
      <w:r w:rsidRPr="002715C6">
        <w:t xml:space="preserve">Согласно федеральному базисному учебному плану для образовательных учреждений РФ на изучение алгебры на ступени основного общего образования (7-9кл.) отводится 330 часов. </w:t>
      </w:r>
    </w:p>
    <w:p w:rsidR="00450113" w:rsidRPr="002715C6" w:rsidRDefault="00450113" w:rsidP="00580504">
      <w:pPr>
        <w:pStyle w:val="a3"/>
        <w:jc w:val="both"/>
      </w:pPr>
      <w:r w:rsidRPr="002715C6">
        <w:t>Рабочая программа рассчитана в 7 классе на 4 часа в неделю (за счет школьного компонента добавлен 1 час в неделю),  всего 136 часов в год, из них контрольных работ – 8,промежуточное тестирование – 1, административных контрольных работ - 2 (входная и рубежная). В течени</w:t>
      </w:r>
      <w:proofErr w:type="gramStart"/>
      <w:r w:rsidRPr="002715C6">
        <w:t>и</w:t>
      </w:r>
      <w:proofErr w:type="gramEnd"/>
      <w:r w:rsidRPr="002715C6">
        <w:t xml:space="preserve"> учебного года по стержневым линиям курса проводятся самостоятельные и тестовые работы, рассчитанные на 10-15 минут, которые оцениваются дифференцированно.</w:t>
      </w:r>
    </w:p>
    <w:p w:rsidR="00450113" w:rsidRPr="002715C6" w:rsidRDefault="00450113" w:rsidP="00580504">
      <w:pPr>
        <w:pStyle w:val="a3"/>
        <w:jc w:val="both"/>
        <w:rPr>
          <w:b/>
          <w:color w:val="000000"/>
          <w:sz w:val="28"/>
          <w:szCs w:val="28"/>
        </w:rPr>
      </w:pPr>
      <w:r w:rsidRPr="002715C6">
        <w:t>Рабочая программа рассчитана в 8 классе на 4 часа в неделю в первой и во второй четверти, 3 часа в неделю в 3 и 4 четверти,  всего 119 часов в год, из них контрольных работ – 10, промежуточное тестирование – 1, административных контрольных работ - 2 (входная и рубежная). В течени</w:t>
      </w:r>
      <w:proofErr w:type="gramStart"/>
      <w:r w:rsidRPr="002715C6">
        <w:t>и</w:t>
      </w:r>
      <w:proofErr w:type="gramEnd"/>
      <w:r w:rsidRPr="002715C6">
        <w:t xml:space="preserve"> учебного года по стержневым линиям курса проводятся самостоятельные и тестовые работы, рассчитанные на 10-15 минут, которые оцениваются дифференцированно.</w:t>
      </w:r>
    </w:p>
    <w:p w:rsidR="00450113" w:rsidRPr="0046634D" w:rsidRDefault="00450113" w:rsidP="00AA5CBD">
      <w:pPr>
        <w:pStyle w:val="a3"/>
        <w:jc w:val="both"/>
      </w:pPr>
      <w:r w:rsidRPr="002715C6">
        <w:t>Рабочая программа рассчитана в 9 классе на 4 часа в недел</w:t>
      </w:r>
      <w:proofErr w:type="gramStart"/>
      <w:r w:rsidRPr="002715C6">
        <w:t>ю(</w:t>
      </w:r>
      <w:proofErr w:type="gramEnd"/>
      <w:r w:rsidRPr="002715C6">
        <w:t>за счет школьного компонента добавлен 1 час в неделю),  всего 136 часов в год, из них контрольных работ – 8,промежуточное тестирование – 1, административных контрольных работ - 2 (входная и рубежная). В течени</w:t>
      </w:r>
      <w:proofErr w:type="gramStart"/>
      <w:r w:rsidRPr="002715C6">
        <w:t>и</w:t>
      </w:r>
      <w:proofErr w:type="gramEnd"/>
      <w:r w:rsidRPr="002715C6">
        <w:t xml:space="preserve"> учебного года по стержневым линиям курса проводятся самостоятельные и тестовые работы, рассчитанные на 10-15 минут, которые оцениваются дифференцированно.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lastRenderedPageBreak/>
        <w:t>Сознательное овладение учащимися системой алгебраических знаний и умений необходимо в повседневной жизни для изучения смежных дисциплин и продолжения образования.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>Практическая значимость школьного курса алгебры обусловлена тем, что её объектом являются количественные отношения действительного мира. Математическая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 xml:space="preserve">Алгебра является одним из опорных предметов основной школы: она обеспечивает изучение других дисциплин. В первую очередь это относится к предметам </w:t>
      </w:r>
      <w:proofErr w:type="spellStart"/>
      <w:proofErr w:type="gramStart"/>
      <w:r w:rsidRPr="002715C6">
        <w:rPr>
          <w:color w:val="000000"/>
        </w:rPr>
        <w:t>естественно-научного</w:t>
      </w:r>
      <w:proofErr w:type="spellEnd"/>
      <w:proofErr w:type="gramEnd"/>
      <w:r w:rsidRPr="002715C6">
        <w:rPr>
          <w:color w:val="000000"/>
        </w:rPr>
        <w:t xml:space="preserve"> цикла, в частности к физике. Развитие логического мышления учащихся при обучении алгебре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proofErr w:type="gramStart"/>
      <w:r w:rsidRPr="002715C6">
        <w:rPr>
          <w:color w:val="000000"/>
        </w:rPr>
        <w:t>Развитие у учащихся правильных представлений о сущности и происхождении алгебраических абстракций, соотношении реального и идеального, характере отражения математической наукой явлений и процессов реального мира, месте алгебры в системе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  <w:proofErr w:type="gramEnd"/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>Требуя от учащихся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>Изучение алгебры, функций, вероятности и статистики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>Изучение алгебры позволяет формировать умения и навыки умственного труда — планирование своей работы, поиск рациональных путей её выполнения, критическая оценка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>Важнейшей задачей школьного курса алгебры является развитие логического мышления учащихся.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b/>
          <w:bCs/>
          <w:color w:val="000000"/>
        </w:rPr>
        <w:lastRenderedPageBreak/>
        <w:t>Изучение алгебры на ступени основного общего образования направлено на достижение следующих целей:</w:t>
      </w:r>
    </w:p>
    <w:p w:rsidR="00450113" w:rsidRPr="002715C6" w:rsidRDefault="00450113" w:rsidP="00580504">
      <w:pPr>
        <w:pStyle w:val="a3"/>
        <w:numPr>
          <w:ilvl w:val="0"/>
          <w:numId w:val="2"/>
        </w:numPr>
        <w:jc w:val="both"/>
        <w:rPr>
          <w:color w:val="000000"/>
          <w:sz w:val="12"/>
          <w:szCs w:val="12"/>
        </w:rPr>
      </w:pPr>
      <w:r w:rsidRPr="002715C6">
        <w:rPr>
          <w:b/>
          <w:bCs/>
          <w:color w:val="000000"/>
        </w:rPr>
        <w:t>продолжить овладевать системой математических знаний и умений</w:t>
      </w:r>
      <w:r w:rsidRPr="002715C6">
        <w:rPr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450113" w:rsidRPr="002715C6" w:rsidRDefault="00450113" w:rsidP="00580504">
      <w:pPr>
        <w:pStyle w:val="a3"/>
        <w:numPr>
          <w:ilvl w:val="0"/>
          <w:numId w:val="2"/>
        </w:numPr>
        <w:jc w:val="both"/>
        <w:rPr>
          <w:color w:val="000000"/>
          <w:sz w:val="12"/>
          <w:szCs w:val="12"/>
        </w:rPr>
      </w:pPr>
      <w:r w:rsidRPr="002715C6">
        <w:rPr>
          <w:b/>
          <w:bCs/>
          <w:color w:val="000000"/>
        </w:rPr>
        <w:t>продолжить интеллектуальное развитие,</w:t>
      </w:r>
      <w:r w:rsidRPr="002715C6">
        <w:rPr>
          <w:rStyle w:val="apple-converted-space"/>
          <w:b/>
          <w:bCs/>
          <w:color w:val="000000"/>
        </w:rPr>
        <w:t> </w:t>
      </w:r>
      <w:r w:rsidRPr="002715C6">
        <w:rPr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450113" w:rsidRPr="002715C6" w:rsidRDefault="00450113" w:rsidP="00580504">
      <w:pPr>
        <w:pStyle w:val="a3"/>
        <w:numPr>
          <w:ilvl w:val="0"/>
          <w:numId w:val="2"/>
        </w:numPr>
        <w:jc w:val="both"/>
        <w:rPr>
          <w:color w:val="000000"/>
          <w:sz w:val="12"/>
          <w:szCs w:val="12"/>
        </w:rPr>
      </w:pPr>
      <w:r w:rsidRPr="002715C6">
        <w:rPr>
          <w:b/>
          <w:bCs/>
          <w:color w:val="000000"/>
        </w:rPr>
        <w:t>продолжить формировать представление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450113" w:rsidRPr="002715C6" w:rsidRDefault="00450113" w:rsidP="00580504">
      <w:pPr>
        <w:pStyle w:val="a3"/>
        <w:numPr>
          <w:ilvl w:val="0"/>
          <w:numId w:val="2"/>
        </w:numPr>
        <w:jc w:val="both"/>
        <w:rPr>
          <w:color w:val="000000"/>
          <w:sz w:val="12"/>
          <w:szCs w:val="12"/>
        </w:rPr>
      </w:pPr>
      <w:r w:rsidRPr="002715C6">
        <w:rPr>
          <w:b/>
          <w:bCs/>
          <w:color w:val="000000"/>
        </w:rPr>
        <w:t>продолжить воспитание</w:t>
      </w:r>
      <w:r w:rsidRPr="002715C6">
        <w:rPr>
          <w:rStyle w:val="apple-converted-space"/>
          <w:b/>
          <w:bCs/>
          <w:color w:val="000000"/>
        </w:rPr>
        <w:t> </w:t>
      </w:r>
      <w:r w:rsidRPr="002715C6">
        <w:rPr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450113" w:rsidRPr="002715C6" w:rsidRDefault="00450113" w:rsidP="00580504">
      <w:pPr>
        <w:pStyle w:val="a3"/>
        <w:jc w:val="both"/>
        <w:rPr>
          <w:b/>
          <w:color w:val="000000"/>
          <w:sz w:val="28"/>
          <w:szCs w:val="28"/>
        </w:rPr>
      </w:pPr>
      <w:r w:rsidRPr="002715C6">
        <w:rPr>
          <w:b/>
          <w:color w:val="000000"/>
          <w:sz w:val="28"/>
          <w:szCs w:val="28"/>
        </w:rPr>
        <w:t xml:space="preserve">Формы и методы работы с </w:t>
      </w:r>
      <w:proofErr w:type="gramStart"/>
      <w:r w:rsidRPr="002715C6">
        <w:rPr>
          <w:b/>
          <w:color w:val="000000"/>
          <w:sz w:val="28"/>
          <w:szCs w:val="28"/>
        </w:rPr>
        <w:t>обучающимися</w:t>
      </w:r>
      <w:proofErr w:type="gramEnd"/>
      <w:r w:rsidRPr="002715C6">
        <w:rPr>
          <w:b/>
          <w:color w:val="000000"/>
          <w:sz w:val="28"/>
          <w:szCs w:val="28"/>
        </w:rPr>
        <w:t>:</w:t>
      </w:r>
    </w:p>
    <w:p w:rsidR="00450113" w:rsidRPr="002715C6" w:rsidRDefault="00450113" w:rsidP="00580504">
      <w:pPr>
        <w:pStyle w:val="a3"/>
        <w:rPr>
          <w:color w:val="000000"/>
          <w:sz w:val="12"/>
          <w:szCs w:val="12"/>
        </w:rPr>
      </w:pPr>
      <w:r w:rsidRPr="002715C6">
        <w:rPr>
          <w:b/>
          <w:bCs/>
          <w:i/>
          <w:color w:val="000000"/>
          <w:u w:val="single"/>
        </w:rPr>
        <w:t>Формы</w:t>
      </w:r>
      <w:r w:rsidRPr="002715C6">
        <w:rPr>
          <w:b/>
          <w:bCs/>
          <w:color w:val="000000"/>
        </w:rPr>
        <w:t xml:space="preserve"> организации образовательного процесса</w:t>
      </w:r>
    </w:p>
    <w:p w:rsidR="00450113" w:rsidRPr="002715C6" w:rsidRDefault="00450113" w:rsidP="00580504">
      <w:pPr>
        <w:pStyle w:val="a3"/>
        <w:rPr>
          <w:color w:val="000000"/>
          <w:sz w:val="12"/>
          <w:szCs w:val="12"/>
        </w:rPr>
      </w:pPr>
      <w:r w:rsidRPr="002715C6">
        <w:rPr>
          <w:b/>
          <w:bCs/>
          <w:color w:val="000000"/>
          <w:u w:val="single"/>
        </w:rPr>
        <w:t>Основной формой проведения занятий является урок</w:t>
      </w:r>
      <w:r w:rsidRPr="002715C6">
        <w:rPr>
          <w:color w:val="000000"/>
        </w:rPr>
        <w:t>: овладения новыми знаниями, комбинированный, контрольная работа, практическая работа, зачёт, в ходе которого используются:</w:t>
      </w:r>
    </w:p>
    <w:p w:rsidR="00450113" w:rsidRPr="002715C6" w:rsidRDefault="00450113" w:rsidP="00580504">
      <w:pPr>
        <w:pStyle w:val="a3"/>
        <w:rPr>
          <w:color w:val="000000"/>
          <w:sz w:val="12"/>
          <w:szCs w:val="12"/>
        </w:rPr>
      </w:pPr>
      <w:r w:rsidRPr="002715C6">
        <w:rPr>
          <w:color w:val="000000"/>
        </w:rPr>
        <w:t>-</w:t>
      </w:r>
      <w:r w:rsidRPr="002715C6">
        <w:rPr>
          <w:b/>
          <w:bCs/>
          <w:color w:val="000000"/>
          <w:u w:val="single"/>
        </w:rPr>
        <w:t>формы организации образовательного процесса</w:t>
      </w:r>
      <w:r w:rsidRPr="002715C6">
        <w:rPr>
          <w:color w:val="000000"/>
        </w:rPr>
        <w:t>: групповые, индивидуально- групповые, фронтальные, практикумы;</w:t>
      </w:r>
    </w:p>
    <w:p w:rsidR="00450113" w:rsidRPr="002715C6" w:rsidRDefault="00450113" w:rsidP="00580504">
      <w:pPr>
        <w:pStyle w:val="a3"/>
        <w:rPr>
          <w:color w:val="000000"/>
          <w:sz w:val="12"/>
          <w:szCs w:val="12"/>
        </w:rPr>
      </w:pPr>
      <w:r w:rsidRPr="002715C6">
        <w:rPr>
          <w:color w:val="000000"/>
        </w:rPr>
        <w:t>-</w:t>
      </w:r>
      <w:r w:rsidRPr="002715C6">
        <w:rPr>
          <w:b/>
          <w:bCs/>
          <w:color w:val="000000"/>
          <w:u w:val="single"/>
        </w:rPr>
        <w:t>технологии обучения</w:t>
      </w:r>
      <w:r w:rsidRPr="002715C6">
        <w:rPr>
          <w:color w:val="000000"/>
        </w:rPr>
        <w:t>: наблюдение, беседа, фронтальный опрос, опрос в парах, контрольная и практическая работы;</w:t>
      </w:r>
    </w:p>
    <w:p w:rsidR="00450113" w:rsidRPr="00AA5CBD" w:rsidRDefault="00450113" w:rsidP="00580504">
      <w:pPr>
        <w:pStyle w:val="a3"/>
        <w:rPr>
          <w:color w:val="000000"/>
        </w:rPr>
      </w:pPr>
      <w:proofErr w:type="gramStart"/>
      <w:r w:rsidRPr="002715C6">
        <w:rPr>
          <w:color w:val="000000"/>
        </w:rPr>
        <w:t>-</w:t>
      </w:r>
      <w:r w:rsidRPr="00AA5CBD">
        <w:rPr>
          <w:b/>
          <w:bCs/>
          <w:color w:val="000000"/>
          <w:u w:val="single"/>
        </w:rPr>
        <w:t>виды и формы контроля</w:t>
      </w:r>
      <w:r w:rsidRPr="00AA5CBD">
        <w:rPr>
          <w:color w:val="000000"/>
        </w:rPr>
        <w:t>: устный опрос (индивидуальный и фронтальный), тест, самостоятельная работа, контрольная работа, практическая работа, итоговый, текущий, тематический контроль.</w:t>
      </w:r>
      <w:proofErr w:type="gramEnd"/>
    </w:p>
    <w:p w:rsidR="00450113" w:rsidRPr="003D73A3" w:rsidRDefault="00450113" w:rsidP="003D73A3">
      <w:pPr>
        <w:jc w:val="both"/>
        <w:rPr>
          <w:rFonts w:ascii="Times New Roman" w:hAnsi="Times New Roman"/>
          <w:b/>
          <w:sz w:val="24"/>
          <w:szCs w:val="24"/>
        </w:rPr>
      </w:pPr>
      <w:r w:rsidRPr="003D73A3">
        <w:rPr>
          <w:rFonts w:ascii="Times New Roman" w:hAnsi="Times New Roman"/>
          <w:b/>
          <w:sz w:val="24"/>
          <w:szCs w:val="24"/>
        </w:rPr>
        <w:t>Планируемые результаты.</w:t>
      </w:r>
    </w:p>
    <w:p w:rsidR="00450113" w:rsidRPr="003D73A3" w:rsidRDefault="00450113" w:rsidP="003D73A3">
      <w:pPr>
        <w:jc w:val="both"/>
        <w:rPr>
          <w:rFonts w:ascii="Times New Roman" w:hAnsi="Times New Roman"/>
          <w:b/>
          <w:sz w:val="24"/>
          <w:szCs w:val="24"/>
        </w:rPr>
      </w:pPr>
      <w:r w:rsidRPr="003D73A3">
        <w:rPr>
          <w:rFonts w:ascii="Times New Roman" w:hAnsi="Times New Roman"/>
          <w:b/>
          <w:sz w:val="24"/>
          <w:szCs w:val="24"/>
        </w:rPr>
        <w:t>Предметные: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РАЦИОНАЛЬНЫЕ ЧИСЛА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1) понимать особенности десятичной системы счисления;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2) владеть понятиями, связанными с делимостью натуральных чисел;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 xml:space="preserve">3) выражать числа в эквивалентных формах, выбирая наиболее </w:t>
      </w:r>
      <w:proofErr w:type="gramStart"/>
      <w:r w:rsidRPr="003D73A3">
        <w:rPr>
          <w:color w:val="000000"/>
        </w:rPr>
        <w:t>подходящую</w:t>
      </w:r>
      <w:proofErr w:type="gramEnd"/>
      <w:r w:rsidRPr="003D73A3">
        <w:rPr>
          <w:color w:val="000000"/>
        </w:rPr>
        <w:t xml:space="preserve"> в зависимости от конкретной ситуации;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lastRenderedPageBreak/>
        <w:t>4) сравнивать и упорядочивать рациональные числа;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5) выполнять вычисления с рациональными числами, сочетая устные и письменные приемы вычислений, применение калькулятора;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6) использовать понятия и умения, связанные с пропорциональностью величин, процентами в ходе решения математических задач и задач из смежных предметов, выполнять несложные практические расчеты.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7) познакомиться с позиционными системами счисления с основаниями, отличными от 10;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8) углубить и развить представления о натуральных числах и свойствах делимости;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9) научиться использовать приемы, рационализирующие вычисления, приобрести привычку контролировать вычисления, выбирая подходящий для ситуации способ.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ДЕЙСТВИТЕЛЬНЫЕ ЧИСЛА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1) использовать начальные представления о множестве действительных чисел;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2) владеть понятием квадратного корня, применять его в вычислениях.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3) 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4) развить и углубить знания о десятичной записи действительных чисел (периодические и непериодические дроби).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ИЗМЕРЕНИЯ, ПРИБЛИЖЕНИЯ, ОЦЕНКИ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1) использовать в ходе решения задач элементарные представления, связанные с приближенными значениями величин.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2) 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источниках, можно судить о погрешности приближения;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3) понять, что погрешность результата вычислений должна быть соизмерима с погрешностью исходных данных.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АЛГЕБРАИЧЕСКИЕ ВЫРАЖЕНИЯ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1) владеть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2) выполнять преобразования выражений, содержащих степени с целыми показателями и квадратные корни;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lastRenderedPageBreak/>
        <w:t>3) 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4) выполнять разложение многочленов на множители.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5) научиться выполнять многошаговые преобразования рациональных выражений, применяя широкий набор способов и приемов;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6) применять тождественные преобразования для решения задач из различных разделов курса (например, для нахождения наибольшего/наименьшего значения выражения).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УРАВНЕНИЯ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1) решать основные виды рациональных уравнений с одной переменной, системы двух уравнений с двумя переменными;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2) 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3) 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4) овладеть специальными приемами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5) применять графические представления для исследования уравнений, систем уравнений, содержащих буквенные коэффициенты.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НЕРАВЕНСТВА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1) понимать и применять терминологию и символику, связанные с отношением неравенства, свойства числовых неравенств;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2) 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3) применять аппарат неравен</w:t>
      </w:r>
      <w:proofErr w:type="gramStart"/>
      <w:r w:rsidRPr="003D73A3">
        <w:rPr>
          <w:color w:val="000000"/>
        </w:rPr>
        <w:t>ств дл</w:t>
      </w:r>
      <w:proofErr w:type="gramEnd"/>
      <w:r w:rsidRPr="003D73A3">
        <w:rPr>
          <w:color w:val="000000"/>
        </w:rPr>
        <w:t>я решения задач из различных разделов курса.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 научиться: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4) разнообразным приемам доказательства неравенств; уверенно применять аппарат неравен</w:t>
      </w:r>
      <w:proofErr w:type="gramStart"/>
      <w:r w:rsidRPr="003D73A3">
        <w:rPr>
          <w:color w:val="000000"/>
        </w:rPr>
        <w:t>ств дл</w:t>
      </w:r>
      <w:proofErr w:type="gramEnd"/>
      <w:r w:rsidRPr="003D73A3">
        <w:rPr>
          <w:color w:val="000000"/>
        </w:rPr>
        <w:t>я решения разнообразных математических задач и задач из смежных предметов, практики;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5) применять графические представления для исследования неравенств, систем неравенств, содержащих буквенные коэффициенты.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ОСНОВНЫЕ ПОНЯТИЯ. ЧИСЛОВЫЕ ФУНКЦИИ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1) понимать и использовать функциональные понятия и язык (термины, символические обозначения);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lastRenderedPageBreak/>
        <w:t>2) строить графики элементарных функций; исследовать свойства числовых функций на основе изучения поведения их графиков;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3) 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 научиться: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4) 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 п.);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5) 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ЧИСЛОВЫЕ ПОСЛЕДОВАТЕЛЬНОСТИ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1) понимать и использовать язык последовательностей (термины, символические обозначения);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proofErr w:type="gramStart"/>
      <w:r w:rsidRPr="003D73A3">
        <w:rPr>
          <w:color w:val="000000"/>
        </w:rPr>
        <w:t>2) применять формулы, связанные с арифметической и геометрической прогрессий, и аппарат, сформированный при изучении других разделов курса, к решению задач, в том числе с контекстом из реальной жизни.</w:t>
      </w:r>
      <w:proofErr w:type="gramEnd"/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 научиться: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 xml:space="preserve">3) решать комбинированные задачи с применением формул </w:t>
      </w:r>
      <w:proofErr w:type="spellStart"/>
      <w:r w:rsidRPr="003D73A3">
        <w:rPr>
          <w:color w:val="000000"/>
        </w:rPr>
        <w:t>п-го</w:t>
      </w:r>
      <w:proofErr w:type="spellEnd"/>
      <w:r w:rsidRPr="003D73A3">
        <w:rPr>
          <w:color w:val="000000"/>
        </w:rPr>
        <w:t xml:space="preserve"> члена и суммы первых </w:t>
      </w:r>
      <w:proofErr w:type="spellStart"/>
      <w:proofErr w:type="gramStart"/>
      <w:r w:rsidRPr="003D73A3">
        <w:rPr>
          <w:color w:val="000000"/>
        </w:rPr>
        <w:t>п</w:t>
      </w:r>
      <w:proofErr w:type="spellEnd"/>
      <w:proofErr w:type="gramEnd"/>
      <w:r w:rsidRPr="003D73A3">
        <w:rPr>
          <w:color w:val="000000"/>
        </w:rPr>
        <w:t xml:space="preserve"> членов арифметической и геометрической прогрессий, применяя при этом аппарат уравнений и неравенств; I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4) понимать арифметическую и геометрическую прогрессии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450113" w:rsidRPr="003D73A3" w:rsidRDefault="00450113" w:rsidP="003D73A3">
      <w:pPr>
        <w:pStyle w:val="a3"/>
        <w:ind w:left="360"/>
        <w:jc w:val="both"/>
        <w:rPr>
          <w:b/>
          <w:i/>
          <w:color w:val="000000"/>
        </w:rPr>
      </w:pPr>
      <w:r w:rsidRPr="003D73A3">
        <w:rPr>
          <w:b/>
          <w:i/>
          <w:color w:val="000000"/>
        </w:rPr>
        <w:t>ОПИСАТЕЛЬНАЯ СТАТИСТИКА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 использовать простейшие способы представления и анализа статистических данных.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СЛУЧАЙНЫЕ СОБЫТИЯ И ВЕРОЯТНОСТЬ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 находить относительную частоту и вероятность случайного события.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получит возможность приобрести опыт проведения случайных экспериментов, в том числе, с помощью компьютерного моделирования, интерпретации их результатов.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КОМБИНАТОРИКА</w:t>
      </w:r>
    </w:p>
    <w:p w:rsidR="00450113" w:rsidRPr="003D73A3" w:rsidRDefault="00450113" w:rsidP="003D73A3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3D73A3">
        <w:rPr>
          <w:color w:val="000000"/>
        </w:rPr>
        <w:t>Выпускник научится решать комбинаторные задачи на нахождение числа объектов или комбинаций.</w:t>
      </w:r>
    </w:p>
    <w:p w:rsidR="00450113" w:rsidRPr="003D73A3" w:rsidRDefault="00450113" w:rsidP="003D73A3">
      <w:pPr>
        <w:jc w:val="both"/>
        <w:rPr>
          <w:rFonts w:ascii="Times New Roman" w:hAnsi="Times New Roman"/>
          <w:b/>
          <w:sz w:val="24"/>
          <w:szCs w:val="24"/>
        </w:rPr>
      </w:pPr>
      <w:r w:rsidRPr="003D73A3">
        <w:rPr>
          <w:rFonts w:ascii="Times New Roman" w:hAnsi="Times New Roman"/>
          <w:color w:val="000000"/>
          <w:sz w:val="24"/>
          <w:szCs w:val="24"/>
        </w:rPr>
        <w:t>Выпускник получит возможность научиться некоторыми специальным приемам решения комбинаторных задач</w:t>
      </w:r>
    </w:p>
    <w:p w:rsidR="00450113" w:rsidRPr="003D73A3" w:rsidRDefault="00450113" w:rsidP="003D73A3">
      <w:pPr>
        <w:pStyle w:val="dash041e005f0431005f044b005f0447005f043d005f044b005f0439"/>
        <w:ind w:firstLine="567"/>
        <w:jc w:val="both"/>
        <w:rPr>
          <w:rStyle w:val="dash041e005f0431005f044b005f0447005f043d005f044b005f0439005f005fchar1char1"/>
          <w:b/>
        </w:rPr>
      </w:pPr>
      <w:r w:rsidRPr="003D73A3">
        <w:rPr>
          <w:rStyle w:val="dash041e005f0431005f044b005f0447005f043d005f044b005f0439005f005fchar1char1"/>
          <w:b/>
          <w:bCs/>
        </w:rPr>
        <w:t>Личностные результаты освоения образовательной программы</w:t>
      </w:r>
      <w:r w:rsidRPr="003D73A3">
        <w:rPr>
          <w:rStyle w:val="dash041e005f0431005f044b005f0447005f043d005f044b005f0439005f005fchar1char1"/>
          <w:b/>
        </w:rPr>
        <w:t>:</w:t>
      </w:r>
    </w:p>
    <w:p w:rsidR="00450113" w:rsidRPr="003D73A3" w:rsidRDefault="00450113" w:rsidP="003D73A3">
      <w:pPr>
        <w:pStyle w:val="dash041e005f0431005f044b005f0447005f043d005f044b005f0439"/>
        <w:ind w:firstLine="567"/>
        <w:jc w:val="both"/>
        <w:rPr>
          <w:b/>
        </w:rPr>
      </w:pPr>
    </w:p>
    <w:p w:rsidR="00450113" w:rsidRPr="003D73A3" w:rsidRDefault="00450113" w:rsidP="003D73A3">
      <w:pPr>
        <w:pStyle w:val="dash041e005f0431005f044b005f0447005f043d005f044b005f0439"/>
        <w:jc w:val="both"/>
      </w:pPr>
      <w:r w:rsidRPr="003D73A3">
        <w:rPr>
          <w:rStyle w:val="dash041e005f0431005f044b005f0447005f043d005f044b005f0439005f005fchar1char1"/>
        </w:rPr>
        <w:lastRenderedPageBreak/>
        <w:t>1)  воспитание российской гражданской идентичности: патриотизма, уважения к Отечеству; осознание своей этнической принадлежности, знание истории, языка, культуры своего народа на примере содержания текстовых задач;</w:t>
      </w:r>
    </w:p>
    <w:p w:rsidR="00450113" w:rsidRPr="003D73A3" w:rsidRDefault="00450113" w:rsidP="003D73A3">
      <w:pPr>
        <w:pStyle w:val="dash041e005f0431005f044b005f0447005f043d005f044b005f0439"/>
        <w:jc w:val="both"/>
      </w:pPr>
      <w:r w:rsidRPr="003D73A3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</w:t>
      </w:r>
      <w:proofErr w:type="gramStart"/>
      <w:r w:rsidRPr="003D73A3">
        <w:rPr>
          <w:rStyle w:val="dash041e005f0431005f044b005f0447005f043d005f044b005f0439005f005fchar1char1"/>
        </w:rPr>
        <w:t>способности</w:t>
      </w:r>
      <w:proofErr w:type="gramEnd"/>
      <w:r w:rsidRPr="003D73A3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450113" w:rsidRPr="003D73A3" w:rsidRDefault="00450113" w:rsidP="003D73A3">
      <w:pPr>
        <w:pStyle w:val="dash041e005f0431005f044b005f0447005f043d005f044b005f0439"/>
        <w:jc w:val="both"/>
      </w:pPr>
      <w:r w:rsidRPr="003D73A3">
        <w:rPr>
          <w:rStyle w:val="dash041e005f0431005f044b005f0447005f043d005f044b005f0439005f005fchar1char1"/>
        </w:rPr>
        <w:t xml:space="preserve">3)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традициям; готовности и способности вести диалог с другими людьми и достигать в нём взаимопонимания; </w:t>
      </w:r>
    </w:p>
    <w:p w:rsidR="00450113" w:rsidRPr="003D73A3" w:rsidRDefault="00450113" w:rsidP="003D73A3">
      <w:pPr>
        <w:pStyle w:val="dash041e005f0431005f044b005f0447005f043d005f044b005f0439"/>
        <w:jc w:val="both"/>
      </w:pPr>
      <w:r w:rsidRPr="003D73A3">
        <w:rPr>
          <w:rStyle w:val="dash041e005f0431005f044b005f0447005f043d005f044b005f0439005f005fchar1char1"/>
        </w:rPr>
        <w:t xml:space="preserve">4)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компетенций; </w:t>
      </w:r>
    </w:p>
    <w:p w:rsidR="00450113" w:rsidRPr="003D73A3" w:rsidRDefault="00450113" w:rsidP="003D73A3">
      <w:pPr>
        <w:pStyle w:val="dash041e005f0431005f044b005f0447005f043d005f044b005f0439"/>
        <w:jc w:val="both"/>
      </w:pPr>
      <w:r w:rsidRPr="003D73A3">
        <w:rPr>
          <w:rStyle w:val="dash041e005f0431005f044b005f0447005f043d005f044b005f0439005f005fchar1char1"/>
        </w:rPr>
        <w:t xml:space="preserve">5)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450113" w:rsidRPr="003D73A3" w:rsidRDefault="00450113" w:rsidP="003D73A3">
      <w:pPr>
        <w:pStyle w:val="dash041e005f0431005f044b005f0447005f043d005f044b005f0439"/>
        <w:jc w:val="both"/>
      </w:pPr>
      <w:r w:rsidRPr="003D73A3">
        <w:rPr>
          <w:rStyle w:val="dash041e005f0431005f044b005f0447005f043d005f044b005f0439005f005fchar1char1"/>
        </w:rPr>
        <w:t>6)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450113" w:rsidRPr="003D73A3" w:rsidRDefault="00450113" w:rsidP="003D73A3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3D73A3">
        <w:rPr>
          <w:rStyle w:val="dash041e005f0431005f044b005f0447005f043d005f044b005f0439005f005fchar1char1"/>
        </w:rPr>
        <w:t xml:space="preserve">7)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3D73A3">
        <w:rPr>
          <w:rStyle w:val="dash041e005f0431005f044b005f0447005f043d005f044b005f0439005f005fchar1char1"/>
        </w:rPr>
        <w:t>контрпримеры</w:t>
      </w:r>
      <w:proofErr w:type="spellEnd"/>
      <w:r w:rsidRPr="003D73A3">
        <w:rPr>
          <w:rStyle w:val="dash041e005f0431005f044b005f0447005f043d005f044b005f0439005f005fchar1char1"/>
        </w:rPr>
        <w:t>;</w:t>
      </w:r>
    </w:p>
    <w:p w:rsidR="00450113" w:rsidRPr="003D73A3" w:rsidRDefault="00450113" w:rsidP="003D73A3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3D73A3">
        <w:rPr>
          <w:rStyle w:val="dash041e005f0431005f044b005f0447005f043d005f044b005f0439005f005fchar1char1"/>
        </w:rPr>
        <w:t>8) первоначальное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450113" w:rsidRPr="003D73A3" w:rsidRDefault="00450113" w:rsidP="003D73A3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3D73A3">
        <w:rPr>
          <w:rStyle w:val="dash041e005f0431005f044b005f0447005f043d005f044b005f0439005f005fchar1char1"/>
        </w:rPr>
        <w:t>9) критичность мышления, умение распознавать логически некорректные высказывания, отличать гипотезу от факта;</w:t>
      </w:r>
    </w:p>
    <w:p w:rsidR="00450113" w:rsidRPr="003D73A3" w:rsidRDefault="00450113" w:rsidP="003D73A3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3D73A3">
        <w:rPr>
          <w:rStyle w:val="dash041e005f0431005f044b005f0447005f043d005f044b005f0439005f005fchar1char1"/>
        </w:rPr>
        <w:t xml:space="preserve">10) </w:t>
      </w:r>
      <w:proofErr w:type="spellStart"/>
      <w:r w:rsidRPr="003D73A3">
        <w:rPr>
          <w:rStyle w:val="dash041e005f0431005f044b005f0447005f043d005f044b005f0439005f005fchar1char1"/>
        </w:rPr>
        <w:t>креативность</w:t>
      </w:r>
      <w:proofErr w:type="spellEnd"/>
      <w:r w:rsidRPr="003D73A3">
        <w:rPr>
          <w:rStyle w:val="dash041e005f0431005f044b005f0447005f043d005f044b005f0439005f005fchar1char1"/>
        </w:rPr>
        <w:t xml:space="preserve"> мышления, инициатива, находчивость, активность при решении арифметических задач;</w:t>
      </w:r>
    </w:p>
    <w:p w:rsidR="00450113" w:rsidRPr="003D73A3" w:rsidRDefault="00450113" w:rsidP="003D73A3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3D73A3">
        <w:rPr>
          <w:rStyle w:val="dash041e005f0431005f044b005f0447005f043d005f044b005f0439005f005fchar1char1"/>
        </w:rPr>
        <w:t>11) умение контролировать процесс и результат учебной математической деятельности;</w:t>
      </w:r>
    </w:p>
    <w:p w:rsidR="00450113" w:rsidRPr="003D73A3" w:rsidRDefault="00450113" w:rsidP="003D73A3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3D73A3">
        <w:rPr>
          <w:rStyle w:val="dash041e005f0431005f044b005f0447005f043d005f044b005f0439005f005fchar1char1"/>
        </w:rPr>
        <w:t>12) формирование способности к эмоциональному восприятию математических объектов, задач, решений, рассуждений;</w:t>
      </w:r>
    </w:p>
    <w:p w:rsidR="00450113" w:rsidRPr="003D73A3" w:rsidRDefault="00450113" w:rsidP="003D73A3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3D73A3">
        <w:rPr>
          <w:rStyle w:val="dash041e005f0431005f044b005f0447005f043d005f044b005f0439005f005fchar1char1"/>
        </w:rPr>
        <w:t xml:space="preserve">13) формирование ценности  здорового и безопасного образа жизни; </w:t>
      </w:r>
    </w:p>
    <w:p w:rsidR="00450113" w:rsidRPr="003D73A3" w:rsidRDefault="00450113" w:rsidP="003D73A3">
      <w:pPr>
        <w:pStyle w:val="dash041e005f0431005f044b005f0447005f043d005f044b005f0439"/>
        <w:jc w:val="both"/>
      </w:pPr>
      <w:r w:rsidRPr="003D73A3">
        <w:rPr>
          <w:rStyle w:val="dash041e005f0431005f044b005f0447005f043d005f044b005f0439005f005fchar1char1"/>
        </w:rPr>
        <w:t>14) осознание значения семьи в жизни человека и общества, принятие ценности семейной жизни, уважительное и заботливое отношение к членам своей семьи через участие во внеклассной работе;</w:t>
      </w:r>
    </w:p>
    <w:p w:rsidR="00450113" w:rsidRPr="003D73A3" w:rsidRDefault="00450113" w:rsidP="003D73A3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3D73A3">
        <w:rPr>
          <w:rStyle w:val="dash041e005f0431005f044b005f0447005f043d005f044b005f0439005f005fchar1char1"/>
        </w:rPr>
        <w:t>15) развитие эстетического сознания,  творческой деятельности эстетического характера через выполнение творческих работ</w:t>
      </w:r>
    </w:p>
    <w:p w:rsidR="00450113" w:rsidRPr="003D73A3" w:rsidRDefault="00450113" w:rsidP="003D73A3">
      <w:pPr>
        <w:spacing w:before="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73A3">
        <w:rPr>
          <w:rFonts w:ascii="Times New Roman" w:hAnsi="Times New Roman"/>
          <w:b/>
          <w:sz w:val="24"/>
          <w:szCs w:val="24"/>
        </w:rPr>
        <w:t>Коммуникативные результаты усвоения образовательной программы</w:t>
      </w:r>
    </w:p>
    <w:p w:rsidR="00450113" w:rsidRPr="003D73A3" w:rsidRDefault="00450113" w:rsidP="003D73A3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3D73A3">
        <w:rPr>
          <w:rFonts w:ascii="Times New Roman" w:hAnsi="Times New Roman"/>
          <w:sz w:val="24"/>
          <w:szCs w:val="24"/>
        </w:rPr>
        <w:t>1) общаются и взаимодействуют с партнерами по совместной деятельности или обмену информации</w:t>
      </w:r>
    </w:p>
    <w:p w:rsidR="00450113" w:rsidRPr="003D73A3" w:rsidRDefault="00450113" w:rsidP="003D73A3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73A3">
        <w:rPr>
          <w:rFonts w:ascii="Times New Roman" w:hAnsi="Times New Roman"/>
          <w:sz w:val="24"/>
          <w:szCs w:val="24"/>
        </w:rPr>
        <w:t>а) умеют слушать и слышать друг друга</w:t>
      </w:r>
    </w:p>
    <w:p w:rsidR="00450113" w:rsidRPr="003D73A3" w:rsidRDefault="00450113" w:rsidP="003D73A3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73A3">
        <w:rPr>
          <w:rFonts w:ascii="Times New Roman" w:hAnsi="Times New Roman"/>
          <w:sz w:val="24"/>
          <w:szCs w:val="24"/>
        </w:rPr>
        <w:t>б) с достаточной полнотой и точностью выражают свои мысли в соответствии с задачами и условиями коммуникации</w:t>
      </w:r>
    </w:p>
    <w:p w:rsidR="00450113" w:rsidRPr="003D73A3" w:rsidRDefault="00450113" w:rsidP="003D73A3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73A3">
        <w:rPr>
          <w:rFonts w:ascii="Times New Roman" w:hAnsi="Times New Roman"/>
          <w:sz w:val="24"/>
          <w:szCs w:val="24"/>
        </w:rPr>
        <w:t>в) адекватно используют речевые средства для дискуссии и аргументации своей позиции</w:t>
      </w:r>
    </w:p>
    <w:p w:rsidR="00450113" w:rsidRPr="003D73A3" w:rsidRDefault="00450113" w:rsidP="003D73A3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73A3">
        <w:rPr>
          <w:rFonts w:ascii="Times New Roman" w:hAnsi="Times New Roman"/>
          <w:sz w:val="24"/>
          <w:szCs w:val="24"/>
        </w:rPr>
        <w:t>г) умеют представлять конкретное содержание и сообщать его в письменной и устной форме</w:t>
      </w:r>
    </w:p>
    <w:p w:rsidR="00450113" w:rsidRPr="003D73A3" w:rsidRDefault="00450113" w:rsidP="003D73A3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73A3">
        <w:rPr>
          <w:rFonts w:ascii="Times New Roman" w:hAnsi="Times New Roman"/>
          <w:sz w:val="24"/>
          <w:szCs w:val="24"/>
        </w:rPr>
        <w:lastRenderedPageBreak/>
        <w:t>д</w:t>
      </w:r>
      <w:proofErr w:type="spellEnd"/>
      <w:r w:rsidRPr="003D73A3">
        <w:rPr>
          <w:rFonts w:ascii="Times New Roman" w:hAnsi="Times New Roman"/>
          <w:sz w:val="24"/>
          <w:szCs w:val="24"/>
        </w:rPr>
        <w:t>) интересуются чужим мнением и высказывают свое</w:t>
      </w:r>
    </w:p>
    <w:p w:rsidR="00450113" w:rsidRPr="003D73A3" w:rsidRDefault="00450113" w:rsidP="003D73A3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D73A3">
        <w:rPr>
          <w:rFonts w:ascii="Times New Roman" w:hAnsi="Times New Roman"/>
          <w:sz w:val="24"/>
          <w:szCs w:val="24"/>
        </w:rPr>
        <w:t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:rsidR="00450113" w:rsidRPr="002715C6" w:rsidRDefault="00450113" w:rsidP="00580504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15C6">
        <w:rPr>
          <w:rFonts w:ascii="Times New Roman" w:hAnsi="Times New Roman"/>
          <w:sz w:val="24"/>
          <w:szCs w:val="24"/>
        </w:rPr>
        <w:t>2) учатся действовать с учетом позиции другого и согласовывать свои действия</w:t>
      </w:r>
      <w:proofErr w:type="gramEnd"/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а</w:t>
      </w:r>
      <w:proofErr w:type="gramStart"/>
      <w:r w:rsidRPr="002715C6">
        <w:rPr>
          <w:rFonts w:ascii="Times New Roman" w:hAnsi="Times New Roman"/>
          <w:sz w:val="24"/>
          <w:szCs w:val="24"/>
        </w:rPr>
        <w:t>)п</w:t>
      </w:r>
      <w:proofErr w:type="gramEnd"/>
      <w:r w:rsidRPr="002715C6">
        <w:rPr>
          <w:rFonts w:ascii="Times New Roman" w:hAnsi="Times New Roman"/>
          <w:sz w:val="24"/>
          <w:szCs w:val="24"/>
        </w:rPr>
        <w:t>онимают возможность различных точек зрения, не совпадающих с собственной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б) проявляют готовность к обсуждению различных точек зрения и выработке общей (групповой) позиции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в) учатся устанавливать и сравнивать разные точки зрения, прежде чем принимать решение и делать выбор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г) учатся аргументировать свою точку зрения, спорить, отстаивать позицию невраждебным для оппонентов образом</w:t>
      </w:r>
    </w:p>
    <w:p w:rsidR="00450113" w:rsidRPr="002715C6" w:rsidRDefault="00450113" w:rsidP="00580504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3) учатся организовывать и планировать учебное сотрудничество с учителем и сверстниками</w:t>
      </w:r>
    </w:p>
    <w:p w:rsidR="00450113" w:rsidRPr="002715C6" w:rsidRDefault="00450113" w:rsidP="00580504">
      <w:pPr>
        <w:spacing w:before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а) определяют цели и функции участников, способы взаимодействия</w:t>
      </w:r>
    </w:p>
    <w:p w:rsidR="00450113" w:rsidRPr="002715C6" w:rsidRDefault="00450113" w:rsidP="00580504">
      <w:pPr>
        <w:spacing w:before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б) планируют общие способы работы</w:t>
      </w:r>
    </w:p>
    <w:p w:rsidR="00450113" w:rsidRPr="002715C6" w:rsidRDefault="00450113" w:rsidP="00580504">
      <w:pPr>
        <w:spacing w:before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в) обмениваются знаниями между членами группы для принятия эффективных совместных решений</w:t>
      </w:r>
    </w:p>
    <w:p w:rsidR="00450113" w:rsidRPr="002715C6" w:rsidRDefault="00450113" w:rsidP="00580504">
      <w:pPr>
        <w:spacing w:before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г) умеют (или развивают способность) брать на себя инициативу в организации совместного действия</w:t>
      </w:r>
    </w:p>
    <w:p w:rsidR="00450113" w:rsidRPr="002715C6" w:rsidRDefault="00450113" w:rsidP="00580504">
      <w:pPr>
        <w:spacing w:before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715C6">
        <w:rPr>
          <w:rFonts w:ascii="Times New Roman" w:hAnsi="Times New Roman"/>
          <w:sz w:val="24"/>
          <w:szCs w:val="24"/>
        </w:rPr>
        <w:t>д</w:t>
      </w:r>
      <w:proofErr w:type="spellEnd"/>
      <w:r w:rsidRPr="002715C6">
        <w:rPr>
          <w:rFonts w:ascii="Times New Roman" w:hAnsi="Times New Roman"/>
          <w:sz w:val="24"/>
          <w:szCs w:val="24"/>
        </w:rPr>
        <w:t>) умеют (или развивают способность) с помощью вопросов добывать недостающую информацию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ж) учатся управлять поведением партнера – убеждать его, контролировать и оценивать его действия</w:t>
      </w:r>
    </w:p>
    <w:p w:rsidR="00450113" w:rsidRPr="002715C6" w:rsidRDefault="00450113" w:rsidP="00580504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4) работают в группе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а) устанавливают рабочие отношения, учатся эффективно сотрудничать и способствовать продуктивной кооперации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б) развивают умение интегрироваться в группу сверстников и строить продуктивное взаимодействие со сверстниками и взрослыми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в) учатся переводить конфликтную ситуацию в логический план и разрешать ее как задачу через анализ условий</w:t>
      </w:r>
    </w:p>
    <w:p w:rsidR="00450113" w:rsidRPr="002715C6" w:rsidRDefault="00450113" w:rsidP="00580504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5) придерживаются морально-этических и психологических принципов общения и сотрудничества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 xml:space="preserve">а) проявляют уважительное отношение к партнерам, внимание к личности </w:t>
      </w:r>
      <w:proofErr w:type="gramStart"/>
      <w:r w:rsidRPr="002715C6">
        <w:rPr>
          <w:rFonts w:ascii="Times New Roman" w:hAnsi="Times New Roman"/>
          <w:sz w:val="24"/>
          <w:szCs w:val="24"/>
        </w:rPr>
        <w:t>другого</w:t>
      </w:r>
      <w:proofErr w:type="gramEnd"/>
      <w:r w:rsidRPr="002715C6">
        <w:rPr>
          <w:rFonts w:ascii="Times New Roman" w:hAnsi="Times New Roman"/>
          <w:sz w:val="24"/>
          <w:szCs w:val="24"/>
        </w:rPr>
        <w:t>, адекватное межличностное восприятие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lastRenderedPageBreak/>
        <w:t xml:space="preserve">б) демонстрируют способность к </w:t>
      </w:r>
      <w:proofErr w:type="spellStart"/>
      <w:r w:rsidRPr="002715C6">
        <w:rPr>
          <w:rFonts w:ascii="Times New Roman" w:hAnsi="Times New Roman"/>
          <w:sz w:val="24"/>
          <w:szCs w:val="24"/>
        </w:rPr>
        <w:t>эмпатии</w:t>
      </w:r>
      <w:proofErr w:type="spellEnd"/>
      <w:r w:rsidRPr="002715C6">
        <w:rPr>
          <w:rFonts w:ascii="Times New Roman" w:hAnsi="Times New Roman"/>
          <w:sz w:val="24"/>
          <w:szCs w:val="24"/>
        </w:rPr>
        <w:t>, стремление устанавливать доверительные отношения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в) проявляю готовность адекватно реагировать на нужды других, оказывать помощь и эмоциональную поддержку партнерам</w:t>
      </w:r>
    </w:p>
    <w:p w:rsidR="00450113" w:rsidRPr="002715C6" w:rsidRDefault="00450113" w:rsidP="00580504">
      <w:pPr>
        <w:spacing w:before="60" w:line="240" w:lineRule="auto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6) регулируют собственную деятельность посредством речевых действий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а) используют адекватные языковые средства для отображения своих чувств, мыслей и побуждений</w:t>
      </w:r>
    </w:p>
    <w:p w:rsidR="00450113" w:rsidRPr="002715C6" w:rsidRDefault="00450113" w:rsidP="00580504">
      <w:pPr>
        <w:spacing w:before="6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715C6">
        <w:rPr>
          <w:rFonts w:ascii="Times New Roman" w:hAnsi="Times New Roman"/>
          <w:sz w:val="24"/>
          <w:szCs w:val="24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:rsidR="00450113" w:rsidRPr="002715C6" w:rsidRDefault="00450113" w:rsidP="00580504">
      <w:pPr>
        <w:pStyle w:val="a3"/>
        <w:jc w:val="both"/>
        <w:rPr>
          <w:b/>
          <w:color w:val="000000"/>
        </w:rPr>
      </w:pPr>
      <w:r w:rsidRPr="002715C6">
        <w:rPr>
          <w:b/>
          <w:color w:val="000000"/>
        </w:rPr>
        <w:t>Регулятивные УУД: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сличают свой способ действия с эталоном;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сличают способ  и результат своих действий с заданным эталоном, обнаруживают отклонения и отличия от эталона;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вносят коррективы и дополнения в составленные планы;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вносят коррективы и дополнения в способ своих действий в случае расхождения эталона, реального действия и его продукта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выделяют и осознают то, что уже усвоено и что еще подлежит усвоению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осознают качество и уровень усвоения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оценивают достигнутый результат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определяют последовательность промежуточных целей с учетом конечного результата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составляют план и последовательность действий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предвосхищают временные характеристики результата (когда будет результат?)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предвосхищают результат и уровень усвоения (какой будет результат?)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ставят учебную задачу на основе соотнесения того, что уже известно и усвоено, и того, что еще не известно</w:t>
      </w:r>
    </w:p>
    <w:p w:rsidR="00450113" w:rsidRPr="002715C6" w:rsidRDefault="00450113" w:rsidP="00580504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</w:r>
    </w:p>
    <w:p w:rsidR="00450113" w:rsidRPr="00AA5CBD" w:rsidRDefault="00450113" w:rsidP="00AA5CBD">
      <w:pPr>
        <w:pStyle w:val="a3"/>
        <w:numPr>
          <w:ilvl w:val="0"/>
          <w:numId w:val="5"/>
        </w:numPr>
        <w:shd w:val="clear" w:color="auto" w:fill="FFFFFF"/>
        <w:rPr>
          <w:color w:val="000000"/>
          <w:sz w:val="22"/>
          <w:szCs w:val="22"/>
        </w:rPr>
      </w:pPr>
      <w:r w:rsidRPr="002715C6">
        <w:rPr>
          <w:color w:val="000000"/>
          <w:sz w:val="22"/>
          <w:szCs w:val="22"/>
        </w:rPr>
        <w:t>самостоятельно формируют познавательную цель и строят действия в соответствии с ней</w:t>
      </w:r>
    </w:p>
    <w:p w:rsidR="00450113" w:rsidRPr="00AA5CBD" w:rsidRDefault="00450113" w:rsidP="00AA5CBD">
      <w:pPr>
        <w:pStyle w:val="a3"/>
        <w:jc w:val="center"/>
        <w:rPr>
          <w:b/>
          <w:color w:val="000000"/>
          <w:sz w:val="28"/>
          <w:szCs w:val="28"/>
        </w:rPr>
      </w:pPr>
      <w:r w:rsidRPr="00AA5CBD">
        <w:rPr>
          <w:b/>
          <w:color w:val="000000"/>
          <w:sz w:val="28"/>
          <w:szCs w:val="28"/>
        </w:rPr>
        <w:t>Содержание учебного курса:</w:t>
      </w:r>
    </w:p>
    <w:p w:rsidR="00450113" w:rsidRPr="002715C6" w:rsidRDefault="00450113" w:rsidP="00580504">
      <w:pPr>
        <w:pStyle w:val="a3"/>
        <w:ind w:left="360"/>
        <w:rPr>
          <w:color w:val="000000"/>
        </w:rPr>
      </w:pPr>
      <w:r w:rsidRPr="002715C6">
        <w:rPr>
          <w:bCs/>
          <w:color w:val="000000"/>
          <w:u w:val="single"/>
        </w:rPr>
        <w:t>Алгебра 7 класс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b/>
          <w:bCs/>
          <w:color w:val="000000"/>
        </w:rPr>
        <w:t>1. Выражения. Тождества. Уравнения. (26 ч)</w:t>
      </w:r>
    </w:p>
    <w:p w:rsidR="00450113" w:rsidRPr="002715C6" w:rsidRDefault="00450113" w:rsidP="00580504">
      <w:pPr>
        <w:pStyle w:val="a3"/>
        <w:shd w:val="clear" w:color="auto" w:fill="FFFFFF"/>
        <w:jc w:val="both"/>
        <w:rPr>
          <w:color w:val="000000"/>
        </w:rPr>
      </w:pPr>
      <w:r w:rsidRPr="002715C6">
        <w:rPr>
          <w:color w:val="000000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b/>
          <w:bCs/>
          <w:color w:val="000000"/>
        </w:rPr>
        <w:t>2. Функции (20 ч)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lastRenderedPageBreak/>
        <w:t>Функция, область определения функции, Способы задания функции. График функции. Функция </w:t>
      </w:r>
      <w:r w:rsidRPr="002715C6">
        <w:rPr>
          <w:rStyle w:val="apple-converted-space"/>
          <w:color w:val="000000"/>
        </w:rPr>
        <w:t> </w:t>
      </w:r>
      <w:proofErr w:type="spellStart"/>
      <w:r w:rsidRPr="002715C6">
        <w:rPr>
          <w:i/>
          <w:iCs/>
          <w:color w:val="000000"/>
        </w:rPr>
        <w:t>y=kx+b</w:t>
      </w:r>
      <w:proofErr w:type="spellEnd"/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и её график. Функция</w:t>
      </w:r>
      <w:r w:rsidRPr="002715C6">
        <w:rPr>
          <w:rStyle w:val="apple-converted-space"/>
          <w:color w:val="000000"/>
        </w:rPr>
        <w:t> </w:t>
      </w:r>
      <w:proofErr w:type="spellStart"/>
      <w:r w:rsidRPr="002715C6">
        <w:rPr>
          <w:i/>
          <w:iCs/>
          <w:color w:val="000000"/>
        </w:rPr>
        <w:t>y=kx</w:t>
      </w:r>
      <w:proofErr w:type="spellEnd"/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и её график.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b/>
          <w:bCs/>
          <w:color w:val="000000"/>
        </w:rPr>
        <w:t>3. Степень с натуральным показателем (22 ч)</w:t>
      </w:r>
    </w:p>
    <w:p w:rsidR="00450113" w:rsidRPr="002715C6" w:rsidRDefault="00450113" w:rsidP="00580504">
      <w:pPr>
        <w:pStyle w:val="a3"/>
        <w:shd w:val="clear" w:color="auto" w:fill="FFFFFF"/>
        <w:jc w:val="both"/>
        <w:rPr>
          <w:color w:val="000000"/>
        </w:rPr>
      </w:pPr>
      <w:r w:rsidRPr="002715C6">
        <w:rPr>
          <w:color w:val="000000"/>
        </w:rPr>
        <w:t>Степень с натуральным показателем и ее свойства. Одночлен. Функции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у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=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х</w:t>
      </w:r>
      <w:proofErr w:type="gramStart"/>
      <w:r w:rsidRPr="002715C6">
        <w:rPr>
          <w:color w:val="000000"/>
          <w:vertAlign w:val="superscript"/>
        </w:rPr>
        <w:t>2</w:t>
      </w:r>
      <w:proofErr w:type="gramEnd"/>
      <w:r w:rsidRPr="002715C6">
        <w:rPr>
          <w:color w:val="000000"/>
        </w:rPr>
        <w:t>, у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=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х</w:t>
      </w:r>
      <w:r w:rsidRPr="002715C6">
        <w:rPr>
          <w:color w:val="000000"/>
          <w:vertAlign w:val="superscript"/>
        </w:rPr>
        <w:t>3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и их графики.</w:t>
      </w:r>
    </w:p>
    <w:p w:rsidR="00450113" w:rsidRPr="002715C6" w:rsidRDefault="00450113" w:rsidP="00580504">
      <w:pPr>
        <w:pStyle w:val="a3"/>
        <w:jc w:val="both"/>
        <w:rPr>
          <w:b/>
          <w:color w:val="000000"/>
        </w:rPr>
      </w:pPr>
      <w:r w:rsidRPr="002715C6">
        <w:rPr>
          <w:b/>
          <w:bCs/>
          <w:color w:val="000000"/>
        </w:rPr>
        <w:t>4. Многочлены</w:t>
      </w:r>
      <w:proofErr w:type="gramStart"/>
      <w:r w:rsidRPr="002715C6">
        <w:rPr>
          <w:b/>
          <w:bCs/>
          <w:color w:val="000000"/>
        </w:rPr>
        <w:t xml:space="preserve"> .</w:t>
      </w:r>
      <w:proofErr w:type="gramEnd"/>
      <w:r w:rsidRPr="002715C6">
        <w:rPr>
          <w:b/>
          <w:bCs/>
          <w:color w:val="000000"/>
        </w:rPr>
        <w:t>Формулы сокращённого умножения  (26 ч)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>Многочлен. Сложение, вычитание и умножение многочленов. Разложение многочлена на множители. Формулы сокращенного умножения. Применение формул сокращённого умножения к разложению на множители.</w:t>
      </w:r>
    </w:p>
    <w:p w:rsidR="00450113" w:rsidRPr="002715C6" w:rsidRDefault="00450113" w:rsidP="00580504">
      <w:pPr>
        <w:pStyle w:val="a3"/>
        <w:shd w:val="clear" w:color="auto" w:fill="FFFFFF"/>
        <w:jc w:val="both"/>
        <w:rPr>
          <w:color w:val="000000"/>
        </w:rPr>
      </w:pPr>
      <w:r w:rsidRPr="002715C6">
        <w:rPr>
          <w:b/>
          <w:bCs/>
          <w:color w:val="000000"/>
        </w:rPr>
        <w:t>5. Формулы сокращенного умножения (20 ч)</w:t>
      </w:r>
    </w:p>
    <w:p w:rsidR="00450113" w:rsidRPr="002715C6" w:rsidRDefault="00450113" w:rsidP="00580504">
      <w:pPr>
        <w:pStyle w:val="a3"/>
        <w:shd w:val="clear" w:color="auto" w:fill="FFFFFF"/>
        <w:jc w:val="both"/>
        <w:rPr>
          <w:color w:val="000000"/>
        </w:rPr>
      </w:pPr>
      <w:r w:rsidRPr="002715C6">
        <w:rPr>
          <w:color w:val="000000"/>
        </w:rPr>
        <w:t>Формулы (а ±</w:t>
      </w:r>
      <w:r w:rsidRPr="002715C6">
        <w:rPr>
          <w:rStyle w:val="apple-converted-space"/>
          <w:color w:val="000000"/>
        </w:rPr>
        <w:t> </w:t>
      </w:r>
      <w:proofErr w:type="spellStart"/>
      <w:r w:rsidRPr="002715C6">
        <w:rPr>
          <w:color w:val="000000"/>
        </w:rPr>
        <w:t>b</w:t>
      </w:r>
      <w:proofErr w:type="spellEnd"/>
      <w:r w:rsidRPr="002715C6">
        <w:rPr>
          <w:color w:val="000000"/>
        </w:rPr>
        <w:t>)</w:t>
      </w:r>
      <w:r w:rsidRPr="002715C6">
        <w:rPr>
          <w:color w:val="000000"/>
          <w:vertAlign w:val="superscript"/>
        </w:rPr>
        <w:t>2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= а</w:t>
      </w:r>
      <w:proofErr w:type="gramStart"/>
      <w:r w:rsidRPr="002715C6">
        <w:rPr>
          <w:color w:val="000000"/>
          <w:vertAlign w:val="superscript"/>
        </w:rPr>
        <w:t>2</w:t>
      </w:r>
      <w:proofErr w:type="gramEnd"/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±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2аb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+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b</w:t>
      </w:r>
      <w:r w:rsidRPr="002715C6">
        <w:rPr>
          <w:color w:val="000000"/>
          <w:vertAlign w:val="superscript"/>
        </w:rPr>
        <w:t>2</w:t>
      </w:r>
      <w:r w:rsidRPr="002715C6">
        <w:rPr>
          <w:color w:val="000000"/>
        </w:rPr>
        <w:t>,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(а ±</w:t>
      </w:r>
      <w:r w:rsidRPr="002715C6">
        <w:rPr>
          <w:rStyle w:val="apple-converted-space"/>
          <w:color w:val="000000"/>
        </w:rPr>
        <w:t> </w:t>
      </w:r>
      <w:proofErr w:type="spellStart"/>
      <w:r w:rsidRPr="002715C6">
        <w:rPr>
          <w:color w:val="000000"/>
        </w:rPr>
        <w:t>b</w:t>
      </w:r>
      <w:proofErr w:type="spellEnd"/>
      <w:r w:rsidRPr="002715C6">
        <w:rPr>
          <w:color w:val="000000"/>
        </w:rPr>
        <w:t>)</w:t>
      </w:r>
      <w:r w:rsidRPr="002715C6">
        <w:rPr>
          <w:color w:val="000000"/>
          <w:vertAlign w:val="superscript"/>
        </w:rPr>
        <w:t>3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= а</w:t>
      </w:r>
      <w:r w:rsidRPr="002715C6">
        <w:rPr>
          <w:color w:val="000000"/>
          <w:vertAlign w:val="superscript"/>
        </w:rPr>
        <w:t>3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± 3а</w:t>
      </w:r>
      <w:r w:rsidRPr="002715C6">
        <w:rPr>
          <w:color w:val="000000"/>
          <w:vertAlign w:val="superscript"/>
        </w:rPr>
        <w:t>2</w:t>
      </w:r>
      <w:r w:rsidRPr="002715C6">
        <w:rPr>
          <w:color w:val="000000"/>
        </w:rPr>
        <w:t>Ь + Заb</w:t>
      </w:r>
      <w:r w:rsidRPr="002715C6">
        <w:rPr>
          <w:color w:val="000000"/>
          <w:vertAlign w:val="superscript"/>
        </w:rPr>
        <w:t>2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±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b</w:t>
      </w:r>
      <w:r w:rsidRPr="002715C6">
        <w:rPr>
          <w:color w:val="000000"/>
          <w:vertAlign w:val="superscript"/>
        </w:rPr>
        <w:t>3</w:t>
      </w:r>
      <w:r w:rsidRPr="002715C6">
        <w:rPr>
          <w:color w:val="000000"/>
        </w:rPr>
        <w:t>, (а ±</w:t>
      </w:r>
      <w:r w:rsidRPr="002715C6">
        <w:rPr>
          <w:rStyle w:val="apple-converted-space"/>
          <w:color w:val="000000"/>
        </w:rPr>
        <w:t> </w:t>
      </w:r>
      <w:proofErr w:type="spellStart"/>
      <w:r w:rsidRPr="002715C6">
        <w:rPr>
          <w:color w:val="000000"/>
        </w:rPr>
        <w:t>b</w:t>
      </w:r>
      <w:proofErr w:type="spellEnd"/>
      <w:r w:rsidRPr="002715C6">
        <w:rPr>
          <w:color w:val="000000"/>
        </w:rPr>
        <w:t>) (а</w:t>
      </w:r>
      <w:r w:rsidRPr="002715C6">
        <w:rPr>
          <w:color w:val="000000"/>
          <w:vertAlign w:val="superscript"/>
        </w:rPr>
        <w:t>2</w:t>
      </w:r>
      <w:r w:rsidRPr="002715C6">
        <w:rPr>
          <w:rStyle w:val="apple-converted-space"/>
          <w:color w:val="000000"/>
        </w:rPr>
        <w:t> </w:t>
      </w:r>
      <w:proofErr w:type="spellStart"/>
      <w:r w:rsidRPr="002715C6">
        <w:rPr>
          <w:color w:val="000000"/>
        </w:rPr>
        <w:t>аb</w:t>
      </w:r>
      <w:proofErr w:type="spellEnd"/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+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b</w:t>
      </w:r>
      <w:r w:rsidRPr="002715C6">
        <w:rPr>
          <w:color w:val="000000"/>
          <w:vertAlign w:val="superscript"/>
        </w:rPr>
        <w:t>2</w:t>
      </w:r>
      <w:r w:rsidRPr="002715C6">
        <w:rPr>
          <w:color w:val="000000"/>
        </w:rPr>
        <w:t>)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= а</w:t>
      </w:r>
      <w:r w:rsidRPr="002715C6">
        <w:rPr>
          <w:color w:val="000000"/>
          <w:vertAlign w:val="superscript"/>
        </w:rPr>
        <w:t>3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±</w:t>
      </w:r>
      <w:r w:rsidRPr="002715C6">
        <w:rPr>
          <w:rStyle w:val="apple-converted-space"/>
          <w:color w:val="000000"/>
        </w:rPr>
        <w:t> </w:t>
      </w:r>
      <w:r w:rsidRPr="002715C6">
        <w:rPr>
          <w:color w:val="000000"/>
        </w:rPr>
        <w:t>b</w:t>
      </w:r>
      <w:r w:rsidRPr="002715C6">
        <w:rPr>
          <w:color w:val="000000"/>
          <w:vertAlign w:val="superscript"/>
        </w:rPr>
        <w:t>3</w:t>
      </w:r>
      <w:r w:rsidRPr="002715C6">
        <w:rPr>
          <w:color w:val="000000"/>
        </w:rPr>
        <w:t>. Применение формул сокращенного умножения в преобразованиях выражений.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b/>
          <w:bCs/>
          <w:color w:val="000000"/>
        </w:rPr>
        <w:t>6. Системы линейных уравнений  (13 ч)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b/>
          <w:bCs/>
          <w:color w:val="000000"/>
        </w:rPr>
        <w:t>7. Повторение. Решение задач  (12 ч)</w:t>
      </w:r>
    </w:p>
    <w:p w:rsidR="00450113" w:rsidRPr="002715C6" w:rsidRDefault="00450113" w:rsidP="00580504">
      <w:pPr>
        <w:pStyle w:val="a3"/>
        <w:jc w:val="both"/>
        <w:rPr>
          <w:color w:val="000000"/>
        </w:rPr>
      </w:pPr>
      <w:proofErr w:type="gramStart"/>
      <w:r w:rsidRPr="002715C6">
        <w:rPr>
          <w:color w:val="000000"/>
        </w:rPr>
        <w:t xml:space="preserve">Закрепление знаний, умений и навыков, полученных на уроках по данным темам (курс алгебры 7 </w:t>
      </w:r>
      <w:proofErr w:type="gramEnd"/>
    </w:p>
    <w:p w:rsidR="00450113" w:rsidRPr="002715C6" w:rsidRDefault="00450113" w:rsidP="00580504">
      <w:pPr>
        <w:pStyle w:val="a3"/>
        <w:jc w:val="both"/>
        <w:rPr>
          <w:color w:val="000000"/>
        </w:rPr>
      </w:pPr>
      <w:r w:rsidRPr="002715C6">
        <w:rPr>
          <w:color w:val="000000"/>
        </w:rPr>
        <w:t>класса).</w:t>
      </w:r>
    </w:p>
    <w:p w:rsidR="00450113" w:rsidRPr="00AA5CBD" w:rsidRDefault="00450113" w:rsidP="00580504">
      <w:pPr>
        <w:pStyle w:val="a3"/>
        <w:ind w:left="360"/>
        <w:rPr>
          <w:bCs/>
          <w:color w:val="000000"/>
          <w:u w:val="single"/>
        </w:rPr>
      </w:pPr>
      <w:r w:rsidRPr="00AA5CBD">
        <w:rPr>
          <w:bCs/>
          <w:color w:val="000000"/>
          <w:u w:val="single"/>
        </w:rPr>
        <w:t>Алгебра 8 класс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rStyle w:val="a4"/>
          <w:color w:val="000000"/>
        </w:rPr>
        <w:t>Глава 1. Рациональные дроби (26 часа)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color w:val="000000"/>
        </w:rPr>
        <w:t xml:space="preserve">  Рациональная дробь. Основное свойство дроби, сокращение дробей. Тождественные преобразования рациональных выражений. Функция </w:t>
      </w:r>
      <w:proofErr w:type="spellStart"/>
      <w:r w:rsidRPr="00AA5CBD">
        <w:rPr>
          <w:color w:val="000000"/>
        </w:rPr>
        <w:t>у</w:t>
      </w:r>
      <w:r w:rsidRPr="00AA5CBD">
        <w:rPr>
          <w:rStyle w:val="a5"/>
          <w:color w:val="000000"/>
        </w:rPr>
        <w:t>=</w:t>
      </w:r>
      <w:proofErr w:type="spellEnd"/>
      <w:r w:rsidRPr="00AA5CBD">
        <w:rPr>
          <w:color w:val="000000"/>
        </w:rPr>
        <w:t> и её график.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rStyle w:val="a4"/>
          <w:color w:val="000000"/>
        </w:rPr>
        <w:t>Глава 2.</w:t>
      </w:r>
      <w:r w:rsidRPr="00AA5CBD">
        <w:rPr>
          <w:rStyle w:val="apple-converted-space"/>
          <w:color w:val="000000"/>
        </w:rPr>
        <w:t> </w:t>
      </w:r>
      <w:r w:rsidRPr="00AA5CBD">
        <w:rPr>
          <w:rStyle w:val="a4"/>
          <w:color w:val="000000"/>
        </w:rPr>
        <w:t>Квадратные корни (24 часов)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color w:val="000000"/>
        </w:rPr>
        <w:lastRenderedPageBreak/>
        <w:t xml:space="preserve">         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 =</w:t>
      </w:r>
      <w:r w:rsidRPr="00AA5CBD">
        <w:rPr>
          <w:rStyle w:val="a5"/>
          <w:color w:val="000000"/>
        </w:rPr>
        <w:t>,</w:t>
      </w:r>
      <w:r w:rsidRPr="00AA5CBD">
        <w:rPr>
          <w:rStyle w:val="apple-converted-space"/>
          <w:i/>
          <w:iCs/>
          <w:color w:val="000000"/>
        </w:rPr>
        <w:t> </w:t>
      </w:r>
      <w:r w:rsidRPr="00AA5CBD">
        <w:rPr>
          <w:color w:val="000000"/>
        </w:rPr>
        <w:t>её свойства и график.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rStyle w:val="a4"/>
          <w:color w:val="000000"/>
        </w:rPr>
        <w:t>Глава 3. Квадратные уравнения (28 часов)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color w:val="000000"/>
        </w:rPr>
        <w:t>            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rStyle w:val="a4"/>
          <w:color w:val="000000"/>
        </w:rPr>
        <w:t>Глава 4. Неравенства (24 часа)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color w:val="000000"/>
        </w:rPr>
        <w:t xml:space="preserve">            Числовые неравенства и их свойства. </w:t>
      </w:r>
      <w:proofErr w:type="spellStart"/>
      <w:r w:rsidRPr="00AA5CBD">
        <w:rPr>
          <w:color w:val="000000"/>
        </w:rPr>
        <w:t>Почленное</w:t>
      </w:r>
      <w:proofErr w:type="spellEnd"/>
      <w:r w:rsidRPr="00AA5CBD">
        <w:rPr>
          <w:color w:val="000000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rStyle w:val="a4"/>
          <w:color w:val="000000"/>
        </w:rPr>
        <w:t>Глава 5. Степень с целым показателем. Элементы статистики</w:t>
      </w:r>
      <w:r w:rsidRPr="00AA5CBD">
        <w:rPr>
          <w:rStyle w:val="apple-converted-space"/>
          <w:color w:val="000000"/>
        </w:rPr>
        <w:t> </w:t>
      </w:r>
      <w:r w:rsidRPr="00AA5CBD">
        <w:rPr>
          <w:rStyle w:val="a4"/>
          <w:color w:val="000000"/>
        </w:rPr>
        <w:t>(20 часов)</w:t>
      </w:r>
    </w:p>
    <w:p w:rsidR="00450113" w:rsidRPr="00AA5CBD" w:rsidRDefault="00450113" w:rsidP="00580504">
      <w:pPr>
        <w:pStyle w:val="a3"/>
        <w:spacing w:before="0" w:beforeAutospacing="0" w:after="0" w:afterAutospacing="0"/>
        <w:rPr>
          <w:color w:val="000000"/>
        </w:rPr>
      </w:pPr>
      <w:r w:rsidRPr="00AA5CBD">
        <w:rPr>
          <w:color w:val="000000"/>
        </w:rPr>
        <w:t>            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450113" w:rsidRPr="00AA5CBD" w:rsidRDefault="00450113" w:rsidP="00580504">
      <w:pPr>
        <w:pStyle w:val="a3"/>
        <w:ind w:left="360"/>
        <w:rPr>
          <w:rStyle w:val="a4"/>
          <w:color w:val="000000"/>
        </w:rPr>
      </w:pPr>
      <w:r w:rsidRPr="00AA5CBD">
        <w:rPr>
          <w:rStyle w:val="a4"/>
          <w:color w:val="000000"/>
        </w:rPr>
        <w:t>    6.</w:t>
      </w:r>
      <w:r w:rsidRPr="00AA5CBD">
        <w:rPr>
          <w:rStyle w:val="apple-converted-space"/>
          <w:color w:val="000000"/>
        </w:rPr>
        <w:t> </w:t>
      </w:r>
      <w:r w:rsidRPr="00AA5CBD">
        <w:rPr>
          <w:rStyle w:val="a4"/>
          <w:color w:val="000000"/>
        </w:rPr>
        <w:t>Повторение (14 часов)</w:t>
      </w:r>
    </w:p>
    <w:p w:rsidR="00450113" w:rsidRPr="00AA5CBD" w:rsidRDefault="00450113" w:rsidP="00580504">
      <w:pPr>
        <w:pStyle w:val="a3"/>
        <w:ind w:left="360"/>
        <w:rPr>
          <w:bCs/>
          <w:color w:val="000000"/>
          <w:u w:val="single"/>
        </w:rPr>
      </w:pPr>
      <w:r w:rsidRPr="00AA5CBD">
        <w:rPr>
          <w:bCs/>
          <w:color w:val="000000"/>
          <w:u w:val="single"/>
        </w:rPr>
        <w:t>Алгебра 9 класс</w:t>
      </w:r>
    </w:p>
    <w:p w:rsidR="00450113" w:rsidRPr="00AA5CBD" w:rsidRDefault="00450113" w:rsidP="0058050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AA5CBD">
        <w:rPr>
          <w:rFonts w:ascii="Times New Roman" w:hAnsi="Times New Roman"/>
          <w:b/>
          <w:bCs/>
          <w:sz w:val="24"/>
          <w:szCs w:val="24"/>
        </w:rPr>
        <w:t>Квадратичная функция, Её свойства. Степенная функция. – 29ч</w:t>
      </w:r>
    </w:p>
    <w:p w:rsidR="00450113" w:rsidRPr="00AA5CBD" w:rsidRDefault="00450113" w:rsidP="00580504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bCs/>
          <w:sz w:val="24"/>
          <w:szCs w:val="24"/>
        </w:rPr>
      </w:pPr>
      <w:r w:rsidRPr="00AA5CBD">
        <w:rPr>
          <w:rFonts w:ascii="Times New Roman" w:hAnsi="Times New Roman"/>
          <w:bCs/>
          <w:sz w:val="24"/>
          <w:szCs w:val="24"/>
        </w:rPr>
        <w:t xml:space="preserve">Функция. Свойства функции. Квадратный трёхчлен и его корни. Разложение квадратного трёхчлена на множители. Квадратичная функция, её свойства и график. Степенная функция. Корень </w:t>
      </w:r>
      <w:r w:rsidRPr="00AA5CBD">
        <w:rPr>
          <w:rFonts w:ascii="Times New Roman" w:hAnsi="Times New Roman"/>
          <w:bCs/>
          <w:i/>
          <w:sz w:val="24"/>
          <w:szCs w:val="24"/>
          <w:lang w:val="en-US"/>
        </w:rPr>
        <w:t>n</w:t>
      </w:r>
      <w:r w:rsidRPr="00AA5CBD">
        <w:rPr>
          <w:rFonts w:ascii="Times New Roman" w:hAnsi="Times New Roman"/>
          <w:bCs/>
          <w:sz w:val="24"/>
          <w:szCs w:val="24"/>
        </w:rPr>
        <w:t>-ой степени.</w:t>
      </w:r>
    </w:p>
    <w:p w:rsidR="00450113" w:rsidRPr="00AA5CBD" w:rsidRDefault="00450113" w:rsidP="0058050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A5CBD">
        <w:rPr>
          <w:rFonts w:ascii="Times New Roman" w:hAnsi="Times New Roman"/>
          <w:b/>
          <w:sz w:val="24"/>
          <w:szCs w:val="24"/>
        </w:rPr>
        <w:t>Уравнения и неравенства с одной переменной.- 20ч</w:t>
      </w:r>
    </w:p>
    <w:p w:rsidR="00450113" w:rsidRPr="00AA5CBD" w:rsidRDefault="00450113" w:rsidP="00580504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AA5CBD">
        <w:rPr>
          <w:rFonts w:ascii="Times New Roman" w:hAnsi="Times New Roman"/>
          <w:sz w:val="24"/>
          <w:szCs w:val="24"/>
        </w:rPr>
        <w:t>Целое уравнение. Дробно-рациональные уравнения. Неравенства второй степени с одной переменной. Метод интервалов.</w:t>
      </w:r>
    </w:p>
    <w:p w:rsidR="00450113" w:rsidRPr="00AA5CBD" w:rsidRDefault="00450113" w:rsidP="0058050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A5CBD">
        <w:rPr>
          <w:rFonts w:ascii="Times New Roman" w:hAnsi="Times New Roman"/>
          <w:b/>
          <w:sz w:val="24"/>
          <w:szCs w:val="24"/>
        </w:rPr>
        <w:t>Уравнения и неравенства с двумя переменными.- 24ч</w:t>
      </w:r>
    </w:p>
    <w:p w:rsidR="00450113" w:rsidRPr="00AA5CBD" w:rsidRDefault="00450113" w:rsidP="00580504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AA5CBD">
        <w:rPr>
          <w:rFonts w:ascii="Times New Roman" w:hAnsi="Times New Roman"/>
          <w:sz w:val="24"/>
          <w:szCs w:val="24"/>
        </w:rPr>
        <w:t>Уравнение с двумя переменными и его график. Системы уравнений второй степени. Решение текстовых задач с помощью систем уравнений второй степени. Неравенства второй степени и их системы.</w:t>
      </w:r>
    </w:p>
    <w:p w:rsidR="00450113" w:rsidRPr="00AA5CBD" w:rsidRDefault="00450113" w:rsidP="0058050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AA5CBD">
        <w:rPr>
          <w:rFonts w:ascii="Times New Roman" w:hAnsi="Times New Roman"/>
          <w:b/>
          <w:sz w:val="24"/>
          <w:szCs w:val="24"/>
        </w:rPr>
        <w:t>Прогрессии.- 17ч</w:t>
      </w:r>
    </w:p>
    <w:p w:rsidR="00450113" w:rsidRPr="00AA5CBD" w:rsidRDefault="00450113" w:rsidP="00580504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AA5CBD">
        <w:rPr>
          <w:rFonts w:ascii="Times New Roman" w:hAnsi="Times New Roman"/>
          <w:sz w:val="24"/>
          <w:szCs w:val="24"/>
        </w:rPr>
        <w:t xml:space="preserve">Арифметическая и геометрическая прогрессии. Формулы </w:t>
      </w:r>
      <w:r w:rsidRPr="00AA5CBD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A5CBD">
        <w:rPr>
          <w:rFonts w:ascii="Times New Roman" w:hAnsi="Times New Roman"/>
          <w:sz w:val="24"/>
          <w:szCs w:val="24"/>
        </w:rPr>
        <w:t xml:space="preserve">-ого члена и суммы первых </w:t>
      </w:r>
      <w:r w:rsidRPr="00AA5CBD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A5CBD">
        <w:rPr>
          <w:rFonts w:ascii="Times New Roman" w:hAnsi="Times New Roman"/>
          <w:i/>
          <w:sz w:val="24"/>
          <w:szCs w:val="24"/>
        </w:rPr>
        <w:t xml:space="preserve"> </w:t>
      </w:r>
      <w:r w:rsidRPr="00AA5CBD">
        <w:rPr>
          <w:rFonts w:ascii="Times New Roman" w:hAnsi="Times New Roman"/>
          <w:sz w:val="24"/>
          <w:szCs w:val="24"/>
        </w:rPr>
        <w:t>членов прогрессии. Бесконечно убывающая геометрическая прогрессия.</w:t>
      </w:r>
    </w:p>
    <w:p w:rsidR="00450113" w:rsidRPr="00AA5CBD" w:rsidRDefault="00450113" w:rsidP="0058050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AA5CBD">
        <w:rPr>
          <w:rFonts w:ascii="Times New Roman" w:hAnsi="Times New Roman"/>
          <w:b/>
          <w:sz w:val="24"/>
          <w:szCs w:val="24"/>
        </w:rPr>
        <w:t>Элементы комбинаторики и теории вероятности.- 17ч</w:t>
      </w:r>
    </w:p>
    <w:p w:rsidR="00450113" w:rsidRPr="00AA5CBD" w:rsidRDefault="00450113" w:rsidP="00580504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AA5CBD">
        <w:rPr>
          <w:rFonts w:ascii="Times New Roman" w:hAnsi="Times New Roman"/>
          <w:sz w:val="24"/>
          <w:szCs w:val="24"/>
        </w:rPr>
        <w:lastRenderedPageBreak/>
        <w:t>Комбинаторное правило умножения. Перестановки, размещения, сочетания. Относительная частота и вероятность случайного события.</w:t>
      </w:r>
    </w:p>
    <w:p w:rsidR="00450113" w:rsidRPr="00AA5CBD" w:rsidRDefault="00450113" w:rsidP="0058050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AA5CBD">
        <w:rPr>
          <w:rFonts w:ascii="Times New Roman" w:hAnsi="Times New Roman"/>
          <w:b/>
          <w:sz w:val="24"/>
          <w:szCs w:val="24"/>
        </w:rPr>
        <w:t>Итоговое повторение.- 29ч</w:t>
      </w:r>
    </w:p>
    <w:p w:rsidR="00450113" w:rsidRPr="00AA5CBD" w:rsidRDefault="00450113" w:rsidP="00580504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/>
          <w:sz w:val="24"/>
          <w:szCs w:val="24"/>
        </w:rPr>
      </w:pPr>
      <w:r w:rsidRPr="00AA5CBD">
        <w:rPr>
          <w:rFonts w:ascii="Times New Roman" w:hAnsi="Times New Roman"/>
          <w:sz w:val="24"/>
          <w:szCs w:val="24"/>
        </w:rPr>
        <w:t>Тождественные преобразования алгебраических выражений. Решение уравнений. Решение систем уравнений. Решение текстовых задач. Решение неравенств и их систем. Прогрессии. Функции и их свойства.</w:t>
      </w:r>
    </w:p>
    <w:p w:rsidR="00450113" w:rsidRDefault="00450113" w:rsidP="00580504"/>
    <w:p w:rsidR="00450113" w:rsidRPr="00AA5CBD" w:rsidRDefault="00450113" w:rsidP="00AA5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5CBD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AA5CBD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450113" w:rsidRPr="00AA5CBD" w:rsidRDefault="00450113" w:rsidP="00AA5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5CBD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1064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5"/>
        <w:gridCol w:w="755"/>
        <w:gridCol w:w="6302"/>
        <w:gridCol w:w="1417"/>
        <w:gridCol w:w="1418"/>
      </w:tblGrid>
      <w:tr w:rsidR="00450113" w:rsidRPr="00333F9F" w:rsidTr="00AA5CBD">
        <w:trPr>
          <w:trHeight w:val="283"/>
        </w:trPr>
        <w:tc>
          <w:tcPr>
            <w:tcW w:w="755" w:type="dxa"/>
            <w:vMerge w:val="restart"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755" w:type="dxa"/>
            <w:vMerge w:val="restart"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AA5CBD">
              <w:rPr>
                <w:rFonts w:ascii="Times New Roman" w:hAnsi="Times New Roman"/>
                <w:sz w:val="24"/>
                <w:szCs w:val="24"/>
              </w:rPr>
              <w:t>урока по факту</w:t>
            </w: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02" w:type="dxa"/>
            <w:vMerge w:val="restart"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2835" w:type="dxa"/>
            <w:gridSpan w:val="2"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проведения 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vMerge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Merge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450113" w:rsidRPr="00333F9F" w:rsidTr="00AA5CBD">
        <w:trPr>
          <w:trHeight w:val="283"/>
        </w:trPr>
        <w:tc>
          <w:tcPr>
            <w:tcW w:w="7812" w:type="dxa"/>
            <w:gridSpan w:val="3"/>
            <w:noWrap/>
            <w:vAlign w:val="center"/>
          </w:tcPr>
          <w:p w:rsidR="00450113" w:rsidRPr="00AA5CBD" w:rsidRDefault="00450113" w:rsidP="005C7AB1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Выражения, тождества, уравнения.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Выражения с переменными. 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Выражения с переменными.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значений выражений.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Свойства действий над числами.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Свойства действий над числами.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Свойства действий над числами.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Тождества. Тождественные преобразования выражений.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302" w:type="dxa"/>
            <w:noWrap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Тождества. Тождественные преобразования выражений.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noWrap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Тождества. Тождественные преобразования выражений.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1 по теме «Выражения, тождества, уравнения».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Уравнение и его корни.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Уравнение и его корни. Равносильность уравнений.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Линейное уравнение с одной переменной.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Линейное уравнение с одной переменной.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Решение уравнений, сводящихся к </w:t>
            </w:r>
            <w:proofErr w:type="gramStart"/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линейным</w:t>
            </w:r>
            <w:proofErr w:type="gramEnd"/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уравнений.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RANGE!C29"/>
            <w:bookmarkEnd w:id="0"/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арифметическое, размах и мода.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Среднее арифметическое, размах и мода.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Медиана как статистическая характеристика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Медиана как статистическая характеристика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2 по теме «Уравнения».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812" w:type="dxa"/>
            <w:gridSpan w:val="3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ind w:firstLineChars="300" w:firstLine="723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2. Функции.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функции. 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значения функции по формуле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значения функции по формуле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Способы задания функции.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Способы задания функции.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Способы задания функции.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График функции.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функций, их отображение на графике.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Свойства функций, их отображение на графике.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RANGE!C42"/>
            <w:bookmarkEnd w:id="1"/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Прямая пропорциональность и её график.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Прямая пропорциональность и её график.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Прямая пропорциональность и её график.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Линейная функция и её график.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Линейная функция и её график.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Линейная функция и её график.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Линейная функция и её график.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Линейная функция и её график. 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3 по теме «Функции».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812" w:type="dxa"/>
            <w:gridSpan w:val="3"/>
            <w:noWrap/>
            <w:vAlign w:val="center"/>
          </w:tcPr>
          <w:p w:rsidR="00450113" w:rsidRPr="00AA5CBD" w:rsidRDefault="00450113" w:rsidP="005C7AB1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2835" w:type="dxa"/>
            <w:gridSpan w:val="2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степеней.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20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степеней.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степеней.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и деление степеней.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Возведение в степень произведения и степени.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Возведение в степень произведения и степени.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Возведение в степень произведения и степени.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Возведение в степень произведения и степени.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одночленов.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одночленов.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Возведение одночлена в степень.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Возведение одночлена в степень.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Степенные функции с натуральными показателями 2 и 3, их графики и свойства.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Степенные функции с натуральными показателями 2 и 3, их графики и свойства.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4 по теме «Степень и её свойства».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812" w:type="dxa"/>
            <w:gridSpan w:val="3"/>
            <w:noWrap/>
            <w:vAlign w:val="center"/>
          </w:tcPr>
          <w:p w:rsidR="00450113" w:rsidRPr="00AA5CBD" w:rsidRDefault="00450113" w:rsidP="00AA5CBD">
            <w:pPr>
              <w:spacing w:after="0" w:line="240" w:lineRule="auto"/>
              <w:ind w:firstLineChars="300" w:firstLine="723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4. Многочлены.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Многочлен и его стандартный вид.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Многочлен и его стандартный вид.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многочленов.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одночлена на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364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Вынесение общего множителя за скобки.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5 по теме «Сложение, вычитание, умножение многочленов».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 способом группировки.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 способом группировки.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 способом группировки.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 способом группировки.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 способом группировки.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6 по теме  «Разложение многочленов на множители».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812" w:type="dxa"/>
            <w:gridSpan w:val="3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5. Формулы сокращённого умножения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умножения: квадрат суммы и квадрат разности.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умножения: квадрат суммы и квадрат разности.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умножения: куб суммы и куб разности.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 с помощью формул квадрата суммы и квадрата разности.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 с помощью формул квадрата суммы и квадрата разности.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 с помощью формул квадрата суммы и квадрата разности.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Формула разности квадратов. Преобразование целого выражения в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Формула разности квадратов. Преобразование целого выражения в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Формула разности квадратов. Разложение многочленов на множители.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Формула разности квадратов. Разложение многочленов на множители.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суммы и разности кубов.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суммы и разности кубов.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7 по теме «Формулы сокращённого умножения».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noWrap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целого выражения в многочлен.</w:t>
            </w:r>
            <w:r w:rsidR="00976CAF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2875" cy="0"/>
                  <wp:effectExtent l="0" t="0" r="0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6CAF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2875" cy="0"/>
                  <wp:effectExtent l="0" t="0" r="0" b="1270"/>
                  <wp:wrapNone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6CAF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2875" cy="0"/>
                  <wp:effectExtent l="0" t="0" r="0" b="1270"/>
                  <wp:wrapNone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целого выражения в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целого выражения в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целого выражения в многочлен.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Разложение многочленов на множители.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center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8 по теме «Преобразование целых выражений».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812" w:type="dxa"/>
            <w:gridSpan w:val="3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6. Системы линейных уравнений.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График линейного уравнения с двумя переменными.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График линейного уравнения с двумя переменными.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уравнений с двумя переменными. 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 уравнений с двумя переменными. 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двух линейных уравнений способом подстановки.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606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двух линейных уравнений способом подстановки.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двух линейных уравнений способом подстановки.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двух линейных уравнений способом сложения.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двух линейных уравнений способом сложения.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систем двух линейных уравнений способом сложения.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систем уравнений.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</w:tcPr>
          <w:p w:rsidR="00450113" w:rsidRPr="00333F9F" w:rsidRDefault="00450113" w:rsidP="005C7AB1">
            <w:pPr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 работа № 9 по теме  «Системы линейных уравнений».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812" w:type="dxa"/>
            <w:gridSpan w:val="3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7. Повторение.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Функции.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Одночлены и многочлены.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Формулы сокращённого умножения.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Системы двух линейных уравнений с двумя переменными.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Итоговый зачёт.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Решение задач по курсу 7 класса.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Решение задач по курсу 7 класса.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Решение задач по курсу 7 класса.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Решение задач по курсу 7 класса.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50113" w:rsidRPr="00333F9F" w:rsidTr="00AA5CBD">
        <w:trPr>
          <w:trHeight w:val="283"/>
        </w:trPr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5CBD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755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02" w:type="dxa"/>
            <w:vAlign w:val="bottom"/>
          </w:tcPr>
          <w:p w:rsidR="00450113" w:rsidRPr="00AA5CBD" w:rsidRDefault="00450113" w:rsidP="005C7A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A5CBD">
              <w:rPr>
                <w:rFonts w:ascii="Times New Roman" w:hAnsi="Times New Roman"/>
                <w:color w:val="000000"/>
              </w:rPr>
              <w:t>Повторение. Решение задач по курсу 7 класса.</w:t>
            </w:r>
          </w:p>
        </w:tc>
        <w:tc>
          <w:tcPr>
            <w:tcW w:w="1417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5CB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450113" w:rsidRPr="00AA5CBD" w:rsidRDefault="00450113" w:rsidP="005C7A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A5CBD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450113" w:rsidRPr="00AA5CBD" w:rsidRDefault="00450113" w:rsidP="00AA5CBD">
      <w:pPr>
        <w:pStyle w:val="ab"/>
        <w:rPr>
          <w:rFonts w:ascii="Times New Roman" w:hAnsi="Times New Roman"/>
          <w:sz w:val="28"/>
          <w:szCs w:val="28"/>
        </w:rPr>
      </w:pPr>
      <w:r w:rsidRPr="00AA5CBD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450113" w:rsidRDefault="00450113" w:rsidP="00AA5CBD">
      <w:pPr>
        <w:pStyle w:val="ab"/>
        <w:rPr>
          <w:sz w:val="24"/>
          <w:szCs w:val="24"/>
        </w:rPr>
      </w:pPr>
      <w:r w:rsidRPr="00AA5CBD">
        <w:rPr>
          <w:sz w:val="24"/>
          <w:szCs w:val="24"/>
        </w:rPr>
        <w:t xml:space="preserve">                                        </w:t>
      </w:r>
    </w:p>
    <w:p w:rsidR="00450113" w:rsidRDefault="00450113" w:rsidP="00AA5CBD">
      <w:pPr>
        <w:pStyle w:val="ab"/>
        <w:rPr>
          <w:sz w:val="24"/>
          <w:szCs w:val="24"/>
        </w:rPr>
      </w:pPr>
    </w:p>
    <w:p w:rsidR="00450113" w:rsidRDefault="00450113" w:rsidP="00AA5CBD">
      <w:pPr>
        <w:pStyle w:val="ab"/>
        <w:rPr>
          <w:sz w:val="24"/>
          <w:szCs w:val="24"/>
        </w:rPr>
      </w:pPr>
    </w:p>
    <w:p w:rsidR="00450113" w:rsidRPr="00AA5CBD" w:rsidRDefault="00450113" w:rsidP="00AA5CBD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AA5CBD">
        <w:rPr>
          <w:sz w:val="24"/>
          <w:szCs w:val="24"/>
        </w:rPr>
        <w:t xml:space="preserve"> </w:t>
      </w:r>
      <w:r w:rsidRPr="00AA5CBD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p w:rsidR="00450113" w:rsidRPr="00AA5CBD" w:rsidRDefault="00450113" w:rsidP="00AA5CBD">
      <w:pPr>
        <w:pStyle w:val="ab"/>
        <w:rPr>
          <w:rFonts w:ascii="Times New Roman" w:hAnsi="Times New Roman"/>
          <w:b/>
          <w:sz w:val="24"/>
          <w:szCs w:val="24"/>
        </w:rPr>
      </w:pPr>
      <w:r w:rsidRPr="00AA5C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8 класс</w:t>
      </w:r>
    </w:p>
    <w:p w:rsidR="00450113" w:rsidRPr="00AA5CBD" w:rsidRDefault="00450113" w:rsidP="004509EF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851"/>
        <w:gridCol w:w="6237"/>
        <w:gridCol w:w="1383"/>
        <w:gridCol w:w="1452"/>
      </w:tblGrid>
      <w:tr w:rsidR="00450113" w:rsidRPr="00333F9F" w:rsidTr="00AA5CBD">
        <w:trPr>
          <w:trHeight w:val="376"/>
        </w:trPr>
        <w:tc>
          <w:tcPr>
            <w:tcW w:w="709" w:type="dxa"/>
            <w:vMerge w:val="restart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51" w:type="dxa"/>
            <w:vMerge w:val="restart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sz w:val="24"/>
                <w:szCs w:val="24"/>
              </w:rPr>
              <w:t>№ урока по факту</w:t>
            </w:r>
          </w:p>
        </w:tc>
        <w:tc>
          <w:tcPr>
            <w:tcW w:w="6237" w:type="dxa"/>
            <w:vMerge w:val="restart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2835" w:type="dxa"/>
            <w:gridSpan w:val="2"/>
          </w:tcPr>
          <w:p w:rsidR="00450113" w:rsidRPr="00AA5CBD" w:rsidRDefault="00450113" w:rsidP="0046634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50113" w:rsidRPr="00333F9F" w:rsidTr="00AA5CBD">
        <w:trPr>
          <w:trHeight w:val="376"/>
        </w:trPr>
        <w:tc>
          <w:tcPr>
            <w:tcW w:w="709" w:type="dxa"/>
            <w:vMerge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5CBD">
              <w:rPr>
                <w:rFonts w:ascii="Times New Roman" w:hAnsi="Times New Roman"/>
                <w:b/>
                <w:sz w:val="24"/>
                <w:szCs w:val="24"/>
              </w:rPr>
              <w:t>по факту, коррекция</w:t>
            </w:r>
          </w:p>
        </w:tc>
      </w:tr>
      <w:tr w:rsidR="00450113" w:rsidRPr="00333F9F" w:rsidTr="00AA5CBD">
        <w:trPr>
          <w:trHeight w:val="906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Повторение материала за курс 7 класса</w:t>
            </w:r>
          </w:p>
        </w:tc>
        <w:tc>
          <w:tcPr>
            <w:tcW w:w="1383" w:type="dxa"/>
          </w:tcPr>
          <w:p w:rsidR="00450113" w:rsidRPr="00333F9F" w:rsidRDefault="00450113" w:rsidP="00466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333F9F" w:rsidRDefault="00450113" w:rsidP="00466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514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Основное свойство дроби. Сокращение дробей</w:t>
            </w:r>
          </w:p>
        </w:tc>
        <w:tc>
          <w:tcPr>
            <w:tcW w:w="1383" w:type="dxa"/>
          </w:tcPr>
          <w:p w:rsidR="00450113" w:rsidRPr="00333F9F" w:rsidRDefault="00450113" w:rsidP="00466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333F9F" w:rsidRDefault="00450113" w:rsidP="00466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дробей с </w:t>
            </w:r>
            <w:proofErr w:type="gramStart"/>
            <w:r w:rsidRPr="00AA5CBD">
              <w:rPr>
                <w:rFonts w:ascii="Times New Roman" w:hAnsi="Times New Roman"/>
                <w:sz w:val="24"/>
                <w:szCs w:val="24"/>
              </w:rPr>
              <w:t>одинаковыми</w:t>
            </w:r>
            <w:proofErr w:type="gramEnd"/>
            <w:r w:rsidRPr="00AA5CBD">
              <w:rPr>
                <w:rFonts w:ascii="Times New Roman" w:hAnsi="Times New Roman"/>
                <w:sz w:val="24"/>
                <w:szCs w:val="24"/>
              </w:rPr>
              <w:t xml:space="preserve"> знаменателя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Сложение и вычитание дробей с </w:t>
            </w:r>
            <w:proofErr w:type="gramStart"/>
            <w:r w:rsidRPr="00AA5CBD">
              <w:rPr>
                <w:rFonts w:ascii="Times New Roman" w:hAnsi="Times New Roman"/>
                <w:sz w:val="24"/>
                <w:szCs w:val="24"/>
              </w:rPr>
              <w:t>разными</w:t>
            </w:r>
            <w:proofErr w:type="gramEnd"/>
            <w:r w:rsidRPr="00AA5CBD">
              <w:rPr>
                <w:rFonts w:ascii="Times New Roman" w:hAnsi="Times New Roman"/>
                <w:sz w:val="24"/>
                <w:szCs w:val="24"/>
              </w:rPr>
              <w:t xml:space="preserve"> знаменателя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ми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Контрольная работа №1 по теме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: «Сумма и разность дробей»</w:t>
            </w:r>
          </w:p>
        </w:tc>
        <w:tc>
          <w:tcPr>
            <w:tcW w:w="1383" w:type="dxa"/>
          </w:tcPr>
          <w:p w:rsidR="00450113" w:rsidRPr="00333F9F" w:rsidRDefault="00450113" w:rsidP="00466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333F9F" w:rsidRDefault="00450113" w:rsidP="00466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Умножение дробей. Возведение дроби в степень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Преобразование рациональных выражений</w:t>
            </w:r>
          </w:p>
          <w:p w:rsidR="00450113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Преобразование рациональных выражений</w:t>
            </w:r>
          </w:p>
          <w:p w:rsidR="00450113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Преобразование рациональных выражений</w:t>
            </w:r>
          </w:p>
          <w:p w:rsidR="00450113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Преобразование рациональных выражений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proofErr w:type="spellStart"/>
            <w:r w:rsidRPr="00AA5CBD">
              <w:rPr>
                <w:rFonts w:ascii="Times New Roman" w:hAnsi="Times New Roman"/>
                <w:sz w:val="24"/>
                <w:szCs w:val="24"/>
              </w:rPr>
              <w:t>у=</w:t>
            </w:r>
            <w:proofErr w:type="spellEnd"/>
            <w:r w:rsidR="00BA4ADE" w:rsidRPr="00AA5CB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A5CB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976CAF">
              <w:rPr>
                <w:rFonts w:ascii="Times New Roman" w:hAnsi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2286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CB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BA4ADE" w:rsidRPr="00AA5CB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76CAF">
              <w:rPr>
                <w:rFonts w:ascii="Times New Roman" w:hAnsi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>
                  <wp:extent cx="47625" cy="228600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4ADE" w:rsidRPr="00AA5CB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AA5CBD">
              <w:rPr>
                <w:rFonts w:ascii="Times New Roman" w:hAnsi="Times New Roman"/>
                <w:sz w:val="24"/>
                <w:szCs w:val="24"/>
              </w:rPr>
              <w:t xml:space="preserve"> и её график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№2 по теме: 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«Произведение и частное дробей»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Иррациональные числа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lastRenderedPageBreak/>
              <w:t>3637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Уравнение 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AA5CB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AA5CBD">
              <w:rPr>
                <w:rFonts w:ascii="Times New Roman" w:hAnsi="Times New Roman"/>
                <w:sz w:val="24"/>
                <w:szCs w:val="24"/>
              </w:rPr>
              <w:t>=а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Нахождение приближенных значений квадратного корня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Функция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5CBD">
              <w:rPr>
                <w:rFonts w:ascii="Times New Roman" w:hAnsi="Times New Roman"/>
                <w:sz w:val="24"/>
                <w:szCs w:val="24"/>
              </w:rPr>
              <w:t>у=</w:t>
            </w:r>
            <w:proofErr w:type="spellEnd"/>
            <w:r w:rsidR="00BA4ADE" w:rsidRPr="00AA5CB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A5CB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976CAF">
              <w:rPr>
                <w:rFonts w:ascii="Times New Roman" w:hAnsi="Times New Roman"/>
                <w:noProof/>
                <w:position w:val="-5"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71450"/>
                  <wp:effectExtent l="19050" t="0" r="9525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CB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="00BA4ADE" w:rsidRPr="00AA5CB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976CAF">
              <w:rPr>
                <w:rFonts w:ascii="Times New Roman" w:hAnsi="Times New Roman"/>
                <w:noProof/>
                <w:position w:val="-5"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71450"/>
                  <wp:effectExtent l="19050" t="0" r="9525" b="0"/>
                  <wp:docPr id="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A4ADE" w:rsidRPr="00AA5CB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41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Квадратный корень из степени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№3 по теме: 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«Арифметический квадратный корень»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Преобразование двойных радикалов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4 по теме: 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«Применение свойств арифметического квадратного корня»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65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69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Теорема Виета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5 по теме: 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«Квадратные уравнения»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74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81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6 по теме: 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«Дробные рациональные уравнения»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89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7 по теме: 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«Числовые неравенства и их свойства»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101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8 по теме: 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«Неравенства с одной переменной и их системы»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105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107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9 по теме: </w:t>
            </w:r>
            <w:r w:rsidRPr="00AA5CBD">
              <w:rPr>
                <w:rFonts w:ascii="Times New Roman" w:hAnsi="Times New Roman"/>
                <w:i/>
                <w:sz w:val="24"/>
                <w:szCs w:val="24"/>
              </w:rPr>
              <w:t>«Степень с целым показателем и ее свойства»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111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Контрольная работа №10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13" w:rsidRPr="00333F9F" w:rsidTr="00AA5CBD">
        <w:trPr>
          <w:trHeight w:val="370"/>
        </w:trPr>
        <w:tc>
          <w:tcPr>
            <w:tcW w:w="709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116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A5CBD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383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450113" w:rsidRPr="00AA5CBD" w:rsidRDefault="00450113" w:rsidP="0046634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113" w:rsidRPr="00AA5CBD" w:rsidRDefault="00450113">
      <w:pPr>
        <w:rPr>
          <w:rFonts w:ascii="Times New Roman" w:hAnsi="Times New Roman"/>
          <w:sz w:val="24"/>
          <w:szCs w:val="24"/>
        </w:rPr>
      </w:pPr>
    </w:p>
    <w:p w:rsidR="00450113" w:rsidRDefault="00450113"/>
    <w:p w:rsidR="00450113" w:rsidRDefault="00450113"/>
    <w:sectPr w:rsidR="00450113" w:rsidSect="005B3C12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49FA"/>
    <w:multiLevelType w:val="multilevel"/>
    <w:tmpl w:val="8280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757345"/>
    <w:multiLevelType w:val="multilevel"/>
    <w:tmpl w:val="DCC8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84952"/>
    <w:multiLevelType w:val="hybridMultilevel"/>
    <w:tmpl w:val="D0A2613A"/>
    <w:lvl w:ilvl="0" w:tplc="5F329D3E">
      <w:start w:val="3"/>
      <w:numFmt w:val="decimal"/>
      <w:lvlText w:val="%1."/>
      <w:lvlJc w:val="left"/>
      <w:pPr>
        <w:ind w:left="10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">
    <w:nsid w:val="314D0A84"/>
    <w:multiLevelType w:val="multilevel"/>
    <w:tmpl w:val="3BFA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15103"/>
    <w:multiLevelType w:val="multilevel"/>
    <w:tmpl w:val="4820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F5FB2"/>
    <w:multiLevelType w:val="multilevel"/>
    <w:tmpl w:val="F74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21FE4"/>
    <w:multiLevelType w:val="hybridMultilevel"/>
    <w:tmpl w:val="7E528B2C"/>
    <w:lvl w:ilvl="0" w:tplc="916C6588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7">
    <w:nsid w:val="41FF212C"/>
    <w:multiLevelType w:val="hybridMultilevel"/>
    <w:tmpl w:val="ADF05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6B7FC7"/>
    <w:multiLevelType w:val="multilevel"/>
    <w:tmpl w:val="7DBC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34EE"/>
    <w:rsid w:val="000013E5"/>
    <w:rsid w:val="00007A9E"/>
    <w:rsid w:val="00021830"/>
    <w:rsid w:val="0011117C"/>
    <w:rsid w:val="001A51AE"/>
    <w:rsid w:val="002322C5"/>
    <w:rsid w:val="002715C6"/>
    <w:rsid w:val="00292C45"/>
    <w:rsid w:val="00333F9F"/>
    <w:rsid w:val="00334EEA"/>
    <w:rsid w:val="003440D2"/>
    <w:rsid w:val="003D73A3"/>
    <w:rsid w:val="00405D4B"/>
    <w:rsid w:val="00450113"/>
    <w:rsid w:val="004509EF"/>
    <w:rsid w:val="0046634D"/>
    <w:rsid w:val="00552D55"/>
    <w:rsid w:val="00580504"/>
    <w:rsid w:val="00591B3F"/>
    <w:rsid w:val="005B3C12"/>
    <w:rsid w:val="005C7AB1"/>
    <w:rsid w:val="005D493D"/>
    <w:rsid w:val="005E3111"/>
    <w:rsid w:val="00626EB8"/>
    <w:rsid w:val="0076045A"/>
    <w:rsid w:val="0096322F"/>
    <w:rsid w:val="00976CAF"/>
    <w:rsid w:val="009834D3"/>
    <w:rsid w:val="00A659AE"/>
    <w:rsid w:val="00AA5CBD"/>
    <w:rsid w:val="00B176EA"/>
    <w:rsid w:val="00B50690"/>
    <w:rsid w:val="00BA4ADE"/>
    <w:rsid w:val="00C252F5"/>
    <w:rsid w:val="00C50944"/>
    <w:rsid w:val="00CB38BB"/>
    <w:rsid w:val="00CF34EE"/>
    <w:rsid w:val="00D95E5C"/>
    <w:rsid w:val="00F45860"/>
    <w:rsid w:val="00F5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3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F34EE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F34EE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CF34E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CF34EE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CF34EE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4509EF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4509EF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4509E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6">
    <w:name w:val="font6"/>
    <w:basedOn w:val="a"/>
    <w:uiPriority w:val="99"/>
    <w:rsid w:val="004509E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65">
    <w:name w:val="xl65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4509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4509EF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4509E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4509E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4509E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4509E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4509E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4509E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4509E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4509E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4509E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450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4509EF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450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450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4509EF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4509EF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4509E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4509E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450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4509EF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4509EF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4509E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4509E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4509EF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450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450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450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450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450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450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4509EF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4509EF"/>
    <w:pPr>
      <w:pBdr>
        <w:top w:val="single" w:sz="4" w:space="0" w:color="auto"/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4509EF"/>
    <w:pPr>
      <w:pBdr>
        <w:left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4509EF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4509EF"/>
    <w:pPr>
      <w:pBdr>
        <w:top w:val="single" w:sz="4" w:space="0" w:color="auto"/>
        <w:left w:val="single" w:sz="12" w:space="2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450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450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4509EF"/>
    <w:pPr>
      <w:pBdr>
        <w:top w:val="single" w:sz="4" w:space="0" w:color="auto"/>
        <w:left w:val="single" w:sz="12" w:space="2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450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450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450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4509EF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509EF"/>
    <w:pPr>
      <w:snapToGrid w:val="0"/>
      <w:spacing w:after="0" w:line="260" w:lineRule="atLeast"/>
      <w:ind w:firstLine="50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4509E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4509EF"/>
    <w:pPr>
      <w:ind w:left="720"/>
      <w:contextualSpacing/>
    </w:pPr>
    <w:rPr>
      <w:rFonts w:eastAsia="Times New Roman"/>
      <w:lang w:eastAsia="ru-RU"/>
    </w:rPr>
  </w:style>
  <w:style w:type="paragraph" w:styleId="ab">
    <w:name w:val="No Spacing"/>
    <w:uiPriority w:val="99"/>
    <w:qFormat/>
    <w:rsid w:val="004509EF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45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50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://www.prosv.ru/umk/5-9/info.aspx?ob_no=418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umk/5-9/info.aspx?ob_no=418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osv.ru/umk/5-9/info.aspx?ob_no=37174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5435</Words>
  <Characters>30981</Characters>
  <Application>Microsoft Office Word</Application>
  <DocSecurity>0</DocSecurity>
  <Lines>258</Lines>
  <Paragraphs>72</Paragraphs>
  <ScaleCrop>false</ScaleCrop>
  <Company>Reanimator Extreme Edition</Company>
  <LinksUpToDate>false</LinksUpToDate>
  <CharactersWithSpaces>36344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kab-17</dc:creator>
  <cp:lastModifiedBy>zxc</cp:lastModifiedBy>
  <cp:revision>2</cp:revision>
  <dcterms:created xsi:type="dcterms:W3CDTF">2020-10-26T21:55:00Z</dcterms:created>
  <dcterms:modified xsi:type="dcterms:W3CDTF">2020-10-26T21:55:00Z</dcterms:modified>
</cp:coreProperties>
</file>