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AA" w:rsidRDefault="003562AA">
      <w:pPr>
        <w:rPr>
          <w:rFonts w:ascii="Times New Roman" w:hAnsi="Times New Roman" w:cs="Times New Roman"/>
          <w:sz w:val="28"/>
          <w:szCs w:val="28"/>
        </w:rPr>
      </w:pPr>
    </w:p>
    <w:p w:rsidR="003562AA" w:rsidRDefault="003562AA">
      <w:pPr>
        <w:rPr>
          <w:rFonts w:ascii="Times New Roman" w:hAnsi="Times New Roman" w:cs="Times New Roman"/>
          <w:sz w:val="28"/>
          <w:szCs w:val="28"/>
        </w:rPr>
      </w:pPr>
    </w:p>
    <w:p w:rsidR="00F0325A" w:rsidRDefault="00F0325A" w:rsidP="00F0325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</w:t>
      </w:r>
    </w:p>
    <w:p w:rsidR="00F0325A" w:rsidRDefault="00F0325A" w:rsidP="00F0325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УЧРЕЖДЕНИЕ</w:t>
      </w:r>
    </w:p>
    <w:p w:rsidR="00F0325A" w:rsidRDefault="00F0325A" w:rsidP="00F032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«Амгино-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0"/>
        <w:tblW w:w="13291" w:type="dxa"/>
        <w:tblLook w:val="01E0"/>
      </w:tblPr>
      <w:tblGrid>
        <w:gridCol w:w="3742"/>
        <w:gridCol w:w="4304"/>
        <w:gridCol w:w="5245"/>
      </w:tblGrid>
      <w:tr w:rsidR="00F0325A" w:rsidTr="00F0325A">
        <w:trPr>
          <w:trHeight w:val="1990"/>
        </w:trPr>
        <w:tc>
          <w:tcPr>
            <w:tcW w:w="3742" w:type="dxa"/>
          </w:tcPr>
          <w:p w:rsidR="00F0325A" w:rsidRDefault="00F0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 учителей естественно- математического цикла МБОУ «Амгино-ОСОШ»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«___»_____________2020 г.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_________________</w:t>
            </w:r>
          </w:p>
          <w:p w:rsidR="00F0325A" w:rsidRDefault="00F0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F0325A" w:rsidRDefault="00F0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Амгино- ОСОШ»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____________Л.И..Соловьева</w:t>
            </w:r>
          </w:p>
          <w:p w:rsidR="00F0325A" w:rsidRDefault="00F0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 2020 г.</w:t>
            </w:r>
          </w:p>
        </w:tc>
        <w:tc>
          <w:tcPr>
            <w:tcW w:w="5245" w:type="dxa"/>
          </w:tcPr>
          <w:p w:rsidR="00F0325A" w:rsidRDefault="00F0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«Амгино-О СОШ»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________О.Ю. Янкова</w:t>
            </w:r>
          </w:p>
          <w:p w:rsidR="00F0325A" w:rsidRDefault="00F0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«___»________2020 г.</w:t>
            </w:r>
          </w:p>
          <w:p w:rsidR="00F0325A" w:rsidRDefault="00F0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5A" w:rsidRDefault="00F0325A" w:rsidP="00F0325A">
      <w:pPr>
        <w:rPr>
          <w:rFonts w:ascii="Times New Roman" w:hAnsi="Times New Roman"/>
        </w:rPr>
      </w:pPr>
    </w:p>
    <w:p w:rsidR="00F0325A" w:rsidRDefault="00F0325A" w:rsidP="00F0325A">
      <w:pPr>
        <w:rPr>
          <w:rFonts w:ascii="Times New Roman" w:hAnsi="Times New Roman"/>
        </w:rPr>
      </w:pPr>
    </w:p>
    <w:p w:rsidR="00F0325A" w:rsidRDefault="00F0325A" w:rsidP="00F0325A">
      <w:pPr>
        <w:rPr>
          <w:rFonts w:ascii="Times New Roman" w:hAnsi="Times New Roman"/>
        </w:rPr>
      </w:pPr>
    </w:p>
    <w:p w:rsidR="00F0325A" w:rsidRDefault="00F0325A" w:rsidP="00F0325A">
      <w:pPr>
        <w:rPr>
          <w:rFonts w:ascii="Times New Roman" w:hAnsi="Times New Roman"/>
        </w:rPr>
      </w:pPr>
    </w:p>
    <w:p w:rsidR="00F0325A" w:rsidRDefault="00F0325A" w:rsidP="00F032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F0325A" w:rsidRDefault="00F0325A" w:rsidP="00F032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F0325A" w:rsidRDefault="00F0325A" w:rsidP="00F0325A">
      <w:pPr>
        <w:rPr>
          <w:rFonts w:ascii="Times New Roman" w:hAnsi="Times New Roman"/>
          <w:b/>
          <w:sz w:val="40"/>
          <w:szCs w:val="40"/>
        </w:rPr>
      </w:pPr>
    </w:p>
    <w:p w:rsidR="00F0325A" w:rsidRDefault="00F0325A" w:rsidP="00F032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0325A" w:rsidRDefault="00F0325A" w:rsidP="00F0325A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Увлекательная математика »</w:t>
      </w:r>
    </w:p>
    <w:p w:rsidR="00F0325A" w:rsidRDefault="00F0325A" w:rsidP="00F0325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2020-2021 уч. год</w:t>
      </w:r>
    </w:p>
    <w:p w:rsidR="00F0325A" w:rsidRDefault="00F0325A" w:rsidP="00F0325A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Составитель: </w:t>
      </w:r>
    </w:p>
    <w:p w:rsidR="00F0325A" w:rsidRDefault="00F0325A" w:rsidP="00F0325A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Мамонтова М.В.. учитель математики </w:t>
      </w:r>
    </w:p>
    <w:p w:rsidR="003562AA" w:rsidRPr="00F0325A" w:rsidRDefault="00F0325A" w:rsidP="00F0325A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первой квалификационной категории</w:t>
      </w:r>
    </w:p>
    <w:p w:rsidR="003562AA" w:rsidRDefault="008474AC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562AA" w:rsidRDefault="008474AC">
      <w:pPr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Пояснительная записка…………………………………………………...3 стр.</w:t>
      </w:r>
    </w:p>
    <w:p w:rsidR="003562AA" w:rsidRDefault="008474AC">
      <w:pPr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Планируемые результаты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………………………………………………..6 стр.</w:t>
      </w:r>
    </w:p>
    <w:p w:rsidR="003562AA" w:rsidRDefault="008474AC">
      <w:pPr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программы …………………………………………………8 стр.</w:t>
      </w:r>
    </w:p>
    <w:p w:rsidR="003562AA" w:rsidRDefault="008474AC">
      <w:pPr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Тематическое планирование…………………………………………….10 стр.</w:t>
      </w:r>
    </w:p>
    <w:p w:rsidR="003562AA" w:rsidRDefault="008474AC">
      <w:pPr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Список литературы………………………………………………………13 стр.</w:t>
      </w:r>
    </w:p>
    <w:p w:rsidR="003562AA" w:rsidRDefault="008474A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562AA" w:rsidRDefault="008474AC">
      <w:pPr>
        <w:pStyle w:val="aa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1.Пояснительная записка</w:t>
      </w:r>
    </w:p>
    <w:p w:rsidR="003562AA" w:rsidRDefault="003562AA">
      <w:pPr>
        <w:pStyle w:val="aa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Математика занимает особое место в образовании че</w:t>
      </w:r>
      <w:r>
        <w:rPr>
          <w:rFonts w:ascii="Times New Roman" w:hAnsi="Times New Roman" w:cs="Times New Roman"/>
          <w:bCs/>
          <w:sz w:val="28"/>
          <w:szCs w:val="28"/>
        </w:rPr>
        <w:t>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>
        <w:rPr>
          <w:rFonts w:ascii="Times New Roman" w:hAnsi="Times New Roman" w:cs="Times New Roman"/>
          <w:bCs/>
          <w:i/>
          <w:sz w:val="28"/>
          <w:szCs w:val="28"/>
        </w:rPr>
        <w:t>Увле</w:t>
      </w:r>
      <w:r>
        <w:rPr>
          <w:rFonts w:ascii="Times New Roman" w:hAnsi="Times New Roman" w:cs="Times New Roman"/>
          <w:bCs/>
          <w:i/>
          <w:sz w:val="28"/>
          <w:szCs w:val="28"/>
        </w:rPr>
        <w:t>кательная математика</w:t>
      </w:r>
      <w:r>
        <w:rPr>
          <w:rFonts w:ascii="Times New Roman" w:hAnsi="Times New Roman" w:cs="Times New Roman"/>
          <w:bCs/>
          <w:sz w:val="28"/>
          <w:szCs w:val="28"/>
        </w:rPr>
        <w:t>» является частью научно-познавательного направления реализации внеурочной деятельности в рамках ФГОС и расширяет содержание программ общего образования. Она составлена на основе:</w:t>
      </w:r>
    </w:p>
    <w:p w:rsidR="003562AA" w:rsidRDefault="008474AC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</w:p>
    <w:p w:rsidR="003562AA" w:rsidRDefault="008474AC">
      <w:pPr>
        <w:pStyle w:val="aa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Приказами Министерства образования и науки РФ от 06 октября 2009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 в том, что математика - это язык, на котором говорят не только наука </w:t>
      </w:r>
      <w:r>
        <w:rPr>
          <w:rFonts w:ascii="Times New Roman" w:hAnsi="Times New Roman" w:cs="Times New Roman"/>
          <w:bCs/>
          <w:sz w:val="28"/>
          <w:szCs w:val="28"/>
        </w:rPr>
        <w:t>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</w:t>
      </w:r>
      <w:r>
        <w:rPr>
          <w:rFonts w:ascii="Times New Roman" w:hAnsi="Times New Roman" w:cs="Times New Roman"/>
          <w:bCs/>
          <w:sz w:val="28"/>
          <w:szCs w:val="28"/>
        </w:rPr>
        <w:t>кие знания, и определенный стиль мышления, вырабатываемый математикой. Программа поможет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ориентироваться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токе различной информации. 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олнения различных операций, подготовиться к овладению алгеброй, к решению задач по геометрии, физике, химии. Правильно организованная работа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над текстовой задачей развивает абстрактное и логическое мышление, смекалку, умение анализировать и выстраивать алг</w:t>
      </w:r>
      <w:r>
        <w:rPr>
          <w:rFonts w:ascii="Times New Roman" w:hAnsi="Times New Roman" w:cs="Times New Roman"/>
          <w:bCs/>
          <w:sz w:val="28"/>
          <w:szCs w:val="28"/>
        </w:rPr>
        <w:t>оритм (план) решения.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</w:t>
      </w:r>
      <w:r>
        <w:rPr>
          <w:rFonts w:ascii="Times New Roman" w:hAnsi="Times New Roman" w:cs="Times New Roman"/>
          <w:bCs/>
          <w:sz w:val="28"/>
          <w:szCs w:val="28"/>
        </w:rPr>
        <w:t>имость в повседневной жизни.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>
        <w:rPr>
          <w:rFonts w:ascii="Times New Roman" w:hAnsi="Times New Roman" w:cs="Times New Roman"/>
          <w:bCs/>
          <w:i/>
          <w:sz w:val="28"/>
          <w:szCs w:val="28"/>
        </w:rPr>
        <w:t>Увлекательная математика</w:t>
      </w:r>
      <w:r>
        <w:rPr>
          <w:rFonts w:ascii="Times New Roman" w:hAnsi="Times New Roman" w:cs="Times New Roman"/>
          <w:bCs/>
          <w:sz w:val="28"/>
          <w:szCs w:val="28"/>
        </w:rPr>
        <w:t>» рассчитана на учащихся 7 классов (11-13 лет), проявляющих интерес  к занятиям математикой и желающих повысить свой математический уровень.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количество часов в </w:t>
      </w:r>
      <w:r>
        <w:rPr>
          <w:rFonts w:ascii="Times New Roman" w:hAnsi="Times New Roman" w:cs="Times New Roman"/>
          <w:bCs/>
          <w:sz w:val="28"/>
          <w:szCs w:val="28"/>
        </w:rPr>
        <w:t>год – 35 часов, количество часов в неделю – 1 час, продолжительность занятия – 45 минут. Форма обучения – очная.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интеллектуального развития учащихся к применению математических знаний при решении прикладных задач с испо</w:t>
      </w:r>
      <w:r>
        <w:rPr>
          <w:rFonts w:ascii="Times New Roman" w:hAnsi="Times New Roman" w:cs="Times New Roman"/>
          <w:bCs/>
          <w:sz w:val="28"/>
          <w:szCs w:val="28"/>
        </w:rPr>
        <w:t>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привитие интереса к изучению предмета;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расшире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ние и углубление знаний по предмету; 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выявление математического таланта у детей;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научно-исследовательс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кой работы.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использования функций специализированных интерактивных информацион</w:t>
      </w:r>
      <w:r>
        <w:rPr>
          <w:rFonts w:ascii="Times New Roman" w:hAnsi="Times New Roman" w:cs="Times New Roman"/>
          <w:bCs/>
          <w:iCs/>
          <w:sz w:val="28"/>
          <w:szCs w:val="28"/>
        </w:rPr>
        <w:t>ных систем;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• развитие рациональных качеств </w:t>
      </w:r>
      <w:r>
        <w:rPr>
          <w:rFonts w:ascii="Times New Roman" w:hAnsi="Times New Roman" w:cs="Times New Roman"/>
          <w:bCs/>
          <w:iCs/>
          <w:sz w:val="28"/>
          <w:szCs w:val="28"/>
        </w:rPr>
        <w:t>мышления: порядок, точность, ясность, сжатость;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воспитывать стремление к непрерывному совершенствованию своих знаний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формировать дружеские, товарищеские отношения, толерантность, умение работать в группах;</w:t>
      </w:r>
    </w:p>
    <w:p w:rsidR="003562AA" w:rsidRDefault="008474AC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воспитанию терпения, настойчивости, воли.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курса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обучения особое внимание уделяется технике решения задач, показываются методы и приемы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Выделение этапов производится в соответствии с психологическими принципами поэтапного формирования умственн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 действий, учитывается постановка задачи и расположение материала на листе.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</w:t>
      </w:r>
      <w:r>
        <w:rPr>
          <w:rFonts w:ascii="Times New Roman" w:hAnsi="Times New Roman" w:cs="Times New Roman"/>
          <w:bCs/>
          <w:iCs/>
          <w:sz w:val="28"/>
          <w:szCs w:val="28"/>
        </w:rPr>
        <w:t>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Обучение проводится с учетом индивидуальных особенностей, что позволяет учителю решить индивидуальные пр</w:t>
      </w:r>
      <w:r>
        <w:rPr>
          <w:rFonts w:ascii="Times New Roman" w:hAnsi="Times New Roman" w:cs="Times New Roman"/>
          <w:bCs/>
          <w:iCs/>
          <w:sz w:val="28"/>
          <w:szCs w:val="28"/>
        </w:rPr>
        <w:t>облемы каждого ученика.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Изложение материала может осуществляться с использованием традиционных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Занятия построены так, чтобы быть для учащихся интересными, увлекательными и занимательными. Позволяют использовать естественную л</w:t>
      </w:r>
      <w:r>
        <w:rPr>
          <w:rFonts w:ascii="Times New Roman" w:hAnsi="Times New Roman" w:cs="Times New Roman"/>
          <w:bCs/>
          <w:iCs/>
          <w:sz w:val="28"/>
          <w:szCs w:val="28"/>
        </w:rPr>
        <w:t>юбознательность школьников для формирования устойчивого интереса к математике. Занимательность помогает учащимся освоить  курс, содержащиеся в нем идеи и методы математической науки, логику и приемы творческой деятельности.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проведении занятий целесообр</w:t>
      </w:r>
      <w:r>
        <w:rPr>
          <w:rFonts w:ascii="Times New Roman" w:hAnsi="Times New Roman" w:cs="Times New Roman"/>
          <w:bCs/>
          <w:iCs/>
          <w:sz w:val="28"/>
          <w:szCs w:val="28"/>
        </w:rPr>
        <w:t>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>ам. Однако это не исключает теоретическое ознакомление учащихся с новым материалом при изучении каждой следующей темы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Оценивать степень усвоения материала предлагается в форме практических, творческих и проектных работ, где можно будет еще раз остановиться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проблемах и вопросах, возникших у учащихся в результате решения того или иного типа задач.</w:t>
      </w:r>
    </w:p>
    <w:p w:rsidR="003562AA" w:rsidRDefault="008474A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  <w:r>
        <w:br w:type="page"/>
      </w:r>
    </w:p>
    <w:p w:rsidR="003562AA" w:rsidRDefault="008474A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2.Планируемые результат</w:t>
      </w:r>
      <w:r>
        <w:rPr>
          <w:rFonts w:ascii="Times New Roman" w:hAnsi="Times New Roman" w:cs="Times New Roman"/>
          <w:b/>
          <w:bCs/>
          <w:sz w:val="40"/>
          <w:szCs w:val="40"/>
        </w:rPr>
        <w:t>ы</w:t>
      </w:r>
    </w:p>
    <w:p w:rsidR="003562AA" w:rsidRDefault="003562AA">
      <w:pPr>
        <w:pStyle w:val="aa"/>
        <w:spacing w:after="0"/>
        <w:ind w:left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УУД на каждом этапе подготовки и проведения внеурочных занятий программы:</w:t>
      </w:r>
    </w:p>
    <w:p w:rsidR="003562AA" w:rsidRDefault="008474AC">
      <w:pPr>
        <w:pStyle w:val="a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приобретать  навыки креативного мышления, нестандартных подходов при решении задач;</w:t>
      </w:r>
    </w:p>
    <w:p w:rsidR="003562AA" w:rsidRDefault="008474AC">
      <w:pPr>
        <w:pStyle w:val="a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научаться мыслить, рассуждать, анализировать условия задания;</w:t>
      </w:r>
    </w:p>
    <w:p w:rsidR="003562AA" w:rsidRDefault="008474AC">
      <w:pPr>
        <w:pStyle w:val="a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полученные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уроках математики знания, умения, навыки в различных ситуациях;</w:t>
      </w:r>
    </w:p>
    <w:p w:rsidR="003562AA" w:rsidRDefault="008474AC">
      <w:pPr>
        <w:pStyle w:val="a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участвовать в проектной деятельности;</w:t>
      </w:r>
    </w:p>
    <w:p w:rsidR="003562AA" w:rsidRDefault="008474AC">
      <w:pPr>
        <w:pStyle w:val="a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умения ясно и грамотно выражать свои мысли, выстраивать аргументацию, приводить примеры;</w:t>
      </w:r>
    </w:p>
    <w:p w:rsidR="003562AA" w:rsidRDefault="008474AC">
      <w:pPr>
        <w:pStyle w:val="a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коммуникативные навыки общения со сверстниками, у</w:t>
      </w:r>
      <w:r>
        <w:rPr>
          <w:rFonts w:ascii="Times New Roman" w:hAnsi="Times New Roman" w:cs="Times New Roman"/>
          <w:bCs/>
          <w:sz w:val="28"/>
          <w:szCs w:val="28"/>
        </w:rPr>
        <w:t>мение работать в группах и парах;</w:t>
      </w:r>
    </w:p>
    <w:p w:rsidR="003562AA" w:rsidRDefault="008474AC">
      <w:pPr>
        <w:pStyle w:val="a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находить информацию в различных источниках и использовать ее в своей работе.</w:t>
      </w:r>
    </w:p>
    <w:p w:rsidR="003562AA" w:rsidRDefault="003562AA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следующих умений: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Определять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высказывать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руководством педагога самые </w:t>
      </w:r>
      <w:r>
        <w:rPr>
          <w:rFonts w:ascii="Times New Roman" w:hAnsi="Times New Roman" w:cs="Times New Roman"/>
          <w:bCs/>
          <w:sz w:val="28"/>
          <w:szCs w:val="28"/>
        </w:rPr>
        <w:t>простые общие для всех людей правила поведения при сотрудничестве (этические нормы).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делать выбор</w:t>
      </w:r>
      <w:r>
        <w:rPr>
          <w:rFonts w:ascii="Times New Roman" w:hAnsi="Times New Roman" w:cs="Times New Roman"/>
          <w:bCs/>
          <w:sz w:val="28"/>
          <w:szCs w:val="28"/>
        </w:rPr>
        <w:t>, при поддержке других участников группы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педагога, как поступить.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оценки формирования и развития личностных характеристик учащихся (ценности, интересы, склонности, уровень притязаний положение ребенка в объединении, деловые качества учащихся) используется</w:t>
      </w:r>
    </w:p>
    <w:p w:rsidR="003562AA" w:rsidRDefault="008474AC">
      <w:pPr>
        <w:pStyle w:val="aa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простое наблюдение,</w:t>
      </w:r>
    </w:p>
    <w:p w:rsidR="003562AA" w:rsidRDefault="008474AC">
      <w:pPr>
        <w:pStyle w:val="aa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Cs/>
          <w:sz w:val="28"/>
          <w:szCs w:val="28"/>
        </w:rPr>
        <w:t>математических игр,</w:t>
      </w:r>
    </w:p>
    <w:p w:rsidR="003562AA" w:rsidRDefault="008474AC">
      <w:pPr>
        <w:pStyle w:val="aa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опросники,</w:t>
      </w:r>
    </w:p>
    <w:p w:rsidR="003562AA" w:rsidRDefault="008474AC">
      <w:pPr>
        <w:pStyle w:val="aa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анкетирование</w:t>
      </w:r>
    </w:p>
    <w:p w:rsidR="003562AA" w:rsidRDefault="008474AC">
      <w:pPr>
        <w:pStyle w:val="aa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психолого-диагностические методики.</w:t>
      </w:r>
    </w:p>
    <w:p w:rsidR="003562AA" w:rsidRDefault="003562AA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Метапредметными результатами </w:t>
      </w:r>
      <w:r>
        <w:rPr>
          <w:rFonts w:ascii="Times New Roman" w:hAnsi="Times New Roman" w:cs="Times New Roman"/>
          <w:bCs/>
          <w:sz w:val="28"/>
          <w:szCs w:val="28"/>
        </w:rPr>
        <w:t>изучения курса в 6-м классе является</w:t>
      </w:r>
    </w:p>
    <w:p w:rsidR="003562AA" w:rsidRDefault="008474AC">
      <w:pPr>
        <w:pStyle w:val="aa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универсальных учебных действий (УУД).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отслеживания уровня усвоения программы и своевременно</w:t>
      </w:r>
      <w:r>
        <w:rPr>
          <w:rFonts w:ascii="Times New Roman" w:hAnsi="Times New Roman" w:cs="Times New Roman"/>
          <w:bCs/>
          <w:sz w:val="28"/>
          <w:szCs w:val="28"/>
        </w:rPr>
        <w:t>го внесения коррекции целесообразно использовать следующие формы контроля:</w:t>
      </w:r>
    </w:p>
    <w:p w:rsidR="003562AA" w:rsidRDefault="008474AC">
      <w:pPr>
        <w:pStyle w:val="a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занятия-конкурсы на повторение практических умений,</w:t>
      </w:r>
    </w:p>
    <w:p w:rsidR="003562AA" w:rsidRDefault="008474AC">
      <w:pPr>
        <w:pStyle w:val="a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на повторение и обобщение (после прохождения основных разделов программы),</w:t>
      </w:r>
    </w:p>
    <w:p w:rsidR="003562AA" w:rsidRDefault="008474AC">
      <w:pPr>
        <w:pStyle w:val="a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самопрезентация (просмотр работ с их одновреме</w:t>
      </w:r>
      <w:r>
        <w:rPr>
          <w:rFonts w:ascii="Times New Roman" w:hAnsi="Times New Roman" w:cs="Times New Roman"/>
          <w:bCs/>
          <w:sz w:val="28"/>
          <w:szCs w:val="28"/>
        </w:rPr>
        <w:t>нной защитой ребенком),</w:t>
      </w:r>
    </w:p>
    <w:p w:rsidR="003562AA" w:rsidRDefault="008474AC">
      <w:pPr>
        <w:pStyle w:val="a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математических олимпиадах и конкурсах различного уровня.</w:t>
      </w:r>
    </w:p>
    <w:p w:rsidR="003562AA" w:rsidRDefault="008474AC">
      <w:pPr>
        <w:pStyle w:val="aa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необходимо систематическое наблюдение за учащимися в течение учебного года, включающее:</w:t>
      </w:r>
    </w:p>
    <w:p w:rsidR="003562AA" w:rsidRDefault="008474AC">
      <w:pPr>
        <w:pStyle w:val="aa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результативность и самостоятельную деятельность ребенка,</w:t>
      </w:r>
    </w:p>
    <w:p w:rsidR="003562AA" w:rsidRDefault="008474AC">
      <w:pPr>
        <w:pStyle w:val="aa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активнос</w:t>
      </w:r>
      <w:r>
        <w:rPr>
          <w:rFonts w:ascii="Times New Roman" w:hAnsi="Times New Roman" w:cs="Times New Roman"/>
          <w:bCs/>
          <w:sz w:val="28"/>
          <w:szCs w:val="28"/>
        </w:rPr>
        <w:t>ть,</w:t>
      </w:r>
    </w:p>
    <w:p w:rsidR="003562AA" w:rsidRDefault="008474AC">
      <w:pPr>
        <w:pStyle w:val="aa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аккуратность,</w:t>
      </w:r>
    </w:p>
    <w:p w:rsidR="003562AA" w:rsidRDefault="008474AC">
      <w:pPr>
        <w:pStyle w:val="aa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творческий подход к знаниям,</w:t>
      </w:r>
    </w:p>
    <w:p w:rsidR="003562AA" w:rsidRDefault="008474AC">
      <w:pPr>
        <w:pStyle w:val="aa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степень самостоятельности в их решении и выполнении и т.д.</w:t>
      </w:r>
    </w:p>
    <w:p w:rsidR="003562AA" w:rsidRDefault="003562AA">
      <w:pPr>
        <w:pStyle w:val="aa"/>
        <w:spacing w:after="0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 следующих умений.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описывать признаки предметов и узнавать предметы по их признакам;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выделять существенные признаки предметов;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сравнивать между собой предметы, явления;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обобщать, делать несложные выводы;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классифицировать явления, предметы;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определять последовательность событий;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судить о противоположных явлениях;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давать определения тем или </w:t>
      </w:r>
      <w:r>
        <w:rPr>
          <w:rFonts w:ascii="Times New Roman" w:hAnsi="Times New Roman" w:cs="Times New Roman"/>
          <w:bCs/>
          <w:sz w:val="28"/>
          <w:szCs w:val="28"/>
        </w:rPr>
        <w:t>иным понятиям;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определять отношения между предметами типа «род» - «вид»;</w:t>
      </w:r>
    </w:p>
    <w:p w:rsidR="003562AA" w:rsidRDefault="008474AC">
      <w:pPr>
        <w:pStyle w:val="aa"/>
        <w:numPr>
          <w:ilvl w:val="0"/>
          <w:numId w:val="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лятора, компьютера; </w:t>
      </w:r>
    </w:p>
    <w:p w:rsidR="003562AA" w:rsidRDefault="008474AC">
      <w:pPr>
        <w:pStyle w:val="aa"/>
        <w:numPr>
          <w:ilvl w:val="0"/>
          <w:numId w:val="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выявлять закономерности и проводить аналогии;</w:t>
      </w:r>
    </w:p>
    <w:p w:rsidR="003562AA" w:rsidRDefault="008474AC">
      <w:pPr>
        <w:pStyle w:val="aa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</w:t>
      </w:r>
      <w:r>
        <w:rPr>
          <w:rFonts w:ascii="Times New Roman" w:hAnsi="Times New Roman" w:cs="Times New Roman"/>
          <w:bCs/>
          <w:sz w:val="28"/>
          <w:szCs w:val="28"/>
        </w:rPr>
        <w:t>х развития.</w:t>
      </w:r>
    </w:p>
    <w:p w:rsidR="003562AA" w:rsidRDefault="008474AC">
      <w:pPr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3562AA" w:rsidRDefault="008474AC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3.Содержание программы</w:t>
      </w:r>
    </w:p>
    <w:p w:rsidR="003562AA" w:rsidRDefault="003562AA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e"/>
        <w:tblW w:w="10137" w:type="dxa"/>
        <w:tblInd w:w="-5" w:type="dxa"/>
        <w:tblCellMar>
          <w:left w:w="103" w:type="dxa"/>
        </w:tblCellMar>
        <w:tblLook w:val="04A0"/>
      </w:tblPr>
      <w:tblGrid>
        <w:gridCol w:w="1240"/>
        <w:gridCol w:w="6378"/>
        <w:gridCol w:w="2519"/>
      </w:tblGrid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занимательных задач.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Арифметическая смесь.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Окно в историческое прошлое.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Дирихле.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Комбинаторные задачи.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Конкурсы. Игры. Квест.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562AA"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251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562AA" w:rsidRDefault="003562AA">
      <w:pPr>
        <w:pStyle w:val="aa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1.Решение занимательных задач (5 часов).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Теория. </w:t>
      </w:r>
      <w:r>
        <w:rPr>
          <w:rFonts w:ascii="Times New Roman" w:hAnsi="Times New Roman" w:cs="Times New Roman"/>
          <w:bCs/>
          <w:sz w:val="28"/>
          <w:szCs w:val="28"/>
        </w:rPr>
        <w:t>Занимательные задачки (игры-шутки), задачки со сказочным сюжетом, старинные задачи.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Способы решения занимательных задач. Задачи разной сложности в стихах на внимательность, сообразительность, логику. Занимательные задачи-шутки, каверзные вопросы с «подвохом».</w:t>
      </w:r>
    </w:p>
    <w:p w:rsidR="003562AA" w:rsidRDefault="003562AA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2.Арифметическая смесь (5 часов).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Задачи с величинами «скорость», «вре</w:t>
      </w:r>
      <w:r>
        <w:rPr>
          <w:rFonts w:ascii="Times New Roman" w:hAnsi="Times New Roman" w:cs="Times New Roman"/>
          <w:bCs/>
          <w:sz w:val="28"/>
          <w:szCs w:val="28"/>
        </w:rPr>
        <w:t>мя», «расстояние». Задачи на встречное движение, в противоположных направлениях, вдогонку. Задачи на движение по воде.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Практика.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тел по прямой линии в одном направлении и навстречу друг другу. Движение тел по окружности в одном направлении и навст</w:t>
      </w:r>
      <w:r>
        <w:rPr>
          <w:rFonts w:ascii="Times New Roman" w:hAnsi="Times New Roman" w:cs="Times New Roman"/>
          <w:bCs/>
          <w:sz w:val="28"/>
          <w:szCs w:val="28"/>
        </w:rPr>
        <w:t>речу друг другу. Формулы зависимости расстояния, пройденного телом, от скорости и времени. 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</w:t>
      </w:r>
      <w:r>
        <w:rPr>
          <w:rFonts w:ascii="Times New Roman" w:hAnsi="Times New Roman" w:cs="Times New Roman"/>
          <w:bCs/>
          <w:sz w:val="28"/>
          <w:szCs w:val="28"/>
        </w:rPr>
        <w:t>ометрии. Особенности выбора переменных и методика решения задач на движение. Составление таблицы данных задачи и ее значение для составления математической модели.</w:t>
      </w:r>
    </w:p>
    <w:p w:rsidR="003562AA" w:rsidRDefault="003562AA">
      <w:pPr>
        <w:pStyle w:val="aa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3562A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AA" w:rsidRDefault="008474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3.Окно в историческое прошлое (5 часов).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с различными источниками информации.</w:t>
      </w:r>
    </w:p>
    <w:p w:rsidR="003562AA" w:rsidRDefault="003562AA">
      <w:pPr>
        <w:pStyle w:val="aa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4.Логические задачи (6 часов).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Задачи олимпиадной и конкурсной тематики. Задачи на отношения «больше», «меньше». Задачи на равновесие, «кто есть кто?», на перебор вариантов с помощью рассуждений над выд</w:t>
      </w:r>
      <w:r>
        <w:rPr>
          <w:rFonts w:ascii="Times New Roman" w:hAnsi="Times New Roman" w:cs="Times New Roman"/>
          <w:bCs/>
          <w:sz w:val="28"/>
          <w:szCs w:val="28"/>
        </w:rPr>
        <w:t>еленной гипотезой. Задачи по теме: «Сколько надо взять?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задач различных международных и всероссийских олимпиад. Формирование модели задачи с помощью схемы, таблицы. Задачи на переливание из одной емкости в другую при разных условиях. Мини</w:t>
      </w:r>
      <w:r>
        <w:rPr>
          <w:rFonts w:ascii="Times New Roman" w:hAnsi="Times New Roman" w:cs="Times New Roman"/>
          <w:bCs/>
          <w:sz w:val="28"/>
          <w:szCs w:val="28"/>
        </w:rPr>
        <w:t>мальное количество взвешиваний для угадывания фальшивых монет при разных условиях. Методы решения.</w:t>
      </w:r>
    </w:p>
    <w:p w:rsidR="003562AA" w:rsidRDefault="003562AA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5.Принцип Дирихле (3 часа).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Задача о семи кроликах, которых надо посадить в три клетки так, чтобы в каждой находилось не более двух кроликов.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доказательства и принцип Дирихле.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Умение выбирать «подходящих кроликов» в задаче и строить соответствующие «клетки».</w:t>
      </w:r>
    </w:p>
    <w:p w:rsidR="003562AA" w:rsidRDefault="003562AA">
      <w:pPr>
        <w:pStyle w:val="aa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3562AA" w:rsidRDefault="008474AC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Комбинаторные задачи (4 часа).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понятия комбинаторики. Термины и символы. Развитие комбинаторики.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Практик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3562AA" w:rsidRDefault="003562AA">
      <w:pPr>
        <w:pStyle w:val="aa"/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AA" w:rsidRDefault="008474AC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Конкурсы. Игры. Квест. (6 часов)</w:t>
      </w:r>
    </w:p>
    <w:p w:rsidR="003562AA" w:rsidRDefault="008474AC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8.Итоговое занятие (1 час).</w:t>
      </w:r>
    </w:p>
    <w:p w:rsidR="003562AA" w:rsidRDefault="008474AC">
      <w:pPr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3562AA" w:rsidRDefault="008474A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4.Тематическое планирование</w:t>
      </w:r>
    </w:p>
    <w:p w:rsidR="003562AA" w:rsidRDefault="003562AA">
      <w:pPr>
        <w:pStyle w:val="aa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e"/>
        <w:tblW w:w="10832" w:type="dxa"/>
        <w:tblInd w:w="-465" w:type="dxa"/>
        <w:tblCellMar>
          <w:left w:w="103" w:type="dxa"/>
        </w:tblCellMar>
        <w:tblLook w:val="04A0"/>
      </w:tblPr>
      <w:tblGrid>
        <w:gridCol w:w="679"/>
        <w:gridCol w:w="2383"/>
        <w:gridCol w:w="1612"/>
        <w:gridCol w:w="2109"/>
        <w:gridCol w:w="4049"/>
      </w:tblGrid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занятия, контроля</w:t>
            </w:r>
          </w:p>
        </w:tc>
        <w:tc>
          <w:tcPr>
            <w:tcW w:w="4311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</w:t>
            </w:r>
          </w:p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учащихся 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1.Решение занимательных задач (5 ч.)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в жизни человека. Отгадывание чисел.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«Отгадывание даты рождения».</w:t>
            </w:r>
          </w:p>
        </w:tc>
        <w:tc>
          <w:tcPr>
            <w:tcW w:w="4311" w:type="dxa"/>
            <w:vMerge w:val="restart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и осмысливать текст задачи, переформулировать условие, извлекать необходимую информацию, моделировать условие с помощью схем, рисунков и реальных предметов; строить логическую цепочку рассуждений; критически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полученный ответ.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самоконтроль, проверяя ответ на соответствие условию.</w:t>
            </w: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задачи. Некоторые приемы быстрого счета.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Решение задач-шуток, задач-загадок.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составление уравнений.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Выполнение мини-проектов.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2.Арифметическая смесь (5 часов)</w:t>
            </w:r>
          </w:p>
        </w:tc>
        <w:tc>
          <w:tcPr>
            <w:tcW w:w="4313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«от конца к началу».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Практика.</w:t>
            </w:r>
          </w:p>
        </w:tc>
        <w:tc>
          <w:tcPr>
            <w:tcW w:w="4311" w:type="dxa"/>
            <w:vMerge w:val="restart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анализировать, сравнивать,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 и обобщать факты и явления.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Выдвигать в дискуссии аргументы и контраргументы.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использовать полученную информацию при решении задач.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Работать по плану, сверяя свои действия с целью, при необходимости исправлять ошибки самостоятел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ьно.</w:t>
            </w: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складывание и разрезание.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Индивидуальные проекты.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 Окно в историческое прошлое (5 часов)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Мини-сообщения.</w:t>
            </w:r>
          </w:p>
        </w:tc>
        <w:tc>
          <w:tcPr>
            <w:tcW w:w="4311" w:type="dxa"/>
            <w:vMerge w:val="restart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обобщать, доказывать, делать выводы, определять понятия; строить логически обоснованные рассуждения - на 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степень и способы достижения цели в учебных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жизненных ситуациях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ошибки.</w:t>
            </w:r>
          </w:p>
          <w:p w:rsidR="003562AA" w:rsidRDefault="003562AA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экспресс-газеты по разделам: приемы быстрого счета, заметки по истории математики; биографические миниатюры;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кроссворд.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мини-проекты.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4.Логические задачи (6 часов)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Метод графов.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 w:val="restart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устранять ошибки логического и арифметического характера.</w:t>
            </w:r>
          </w:p>
          <w:p w:rsidR="003562AA" w:rsidRDefault="008474AC">
            <w:pPr>
              <w:pStyle w:val="aa"/>
              <w:spacing w:after="0" w:line="240" w:lineRule="auto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задачи.</w:t>
            </w:r>
          </w:p>
          <w:p w:rsidR="003562AA" w:rsidRDefault="008474AC">
            <w:pPr>
              <w:pStyle w:val="aa"/>
              <w:spacing w:after="0" w:line="240" w:lineRule="auto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направленную на решение задач исследовательского характера.</w:t>
            </w: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Табличный способ.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4-6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тематики.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ребусов, головоломок, участие в конкурсе.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5.Принцип Дирихле (3 часа)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4311" w:type="dxa"/>
            <w:vMerge w:val="restart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аналогии для понимания закономерностей,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их в решении задач.</w:t>
            </w:r>
          </w:p>
          <w:p w:rsidR="003562AA" w:rsidRDefault="008474AC">
            <w:pPr>
              <w:pStyle w:val="aa"/>
              <w:spacing w:after="0" w:line="240" w:lineRule="auto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обобщать, доказывать, делать выводы, определять понятия; строить логически обоснованные рассуждения - на простом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задач.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6. Комбинаторные задачи (4 часа)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комбинаторных задач.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групповые или индивидуальные проекты.</w:t>
            </w:r>
          </w:p>
        </w:tc>
        <w:tc>
          <w:tcPr>
            <w:tcW w:w="4311" w:type="dxa"/>
            <w:vMerge w:val="restart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комбинации элементов по определенному признаку.</w:t>
            </w:r>
          </w:p>
          <w:p w:rsidR="003562AA" w:rsidRDefault="008474AC">
            <w:pPr>
              <w:pStyle w:val="aa"/>
              <w:spacing w:after="0" w:line="240" w:lineRule="auto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рационального решения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задачи.</w:t>
            </w:r>
          </w:p>
          <w:p w:rsidR="003562AA" w:rsidRDefault="008474AC">
            <w:pPr>
              <w:pStyle w:val="aa"/>
              <w:spacing w:after="0" w:line="240" w:lineRule="auto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комбинаторные задачи.</w:t>
            </w: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7. Конкурсы. Игры. Квест. (6 часов)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марафон.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соревнования.</w:t>
            </w:r>
          </w:p>
        </w:tc>
        <w:tc>
          <w:tcPr>
            <w:tcW w:w="4311" w:type="dxa"/>
            <w:vMerge w:val="restart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выдвигать версии решения задач, выбирать средства для достижения цели в команде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индивидуально. Результативно мыслить и работать с информацией в современном мире.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  <w:p w:rsidR="003562AA" w:rsidRDefault="008474AC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уществлять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:rsidR="003562AA" w:rsidRDefault="003562AA">
            <w:pPr>
              <w:pStyle w:val="aa"/>
              <w:spacing w:after="0" w:line="240" w:lineRule="auto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карусель».</w:t>
            </w:r>
          </w:p>
          <w:p w:rsidR="003562AA" w:rsidRDefault="0035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Блиц игра с участием 2-х команд.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Практикум-исследование.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занимательных и смешных фактах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математики. Проектная работа «Задачи в стихах»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математике.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Международные, всероссийские.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Игра-соревнование.</w:t>
            </w:r>
          </w:p>
        </w:tc>
        <w:tc>
          <w:tcPr>
            <w:tcW w:w="4311" w:type="dxa"/>
            <w:vMerge/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6519" w:type="dxa"/>
            <w:gridSpan w:val="4"/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8. Итоговое занятие (1ч.)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3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2AA" w:rsidRDefault="003562AA">
            <w:pPr>
              <w:pStyle w:val="aa"/>
              <w:spacing w:after="0" w:line="240" w:lineRule="auto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2AA">
        <w:tc>
          <w:tcPr>
            <w:tcW w:w="709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  <w:p w:rsidR="003562AA" w:rsidRDefault="003562A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43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2AA" w:rsidRDefault="008474AC">
            <w:pPr>
              <w:pStyle w:val="aa"/>
              <w:spacing w:after="0" w:line="240" w:lineRule="auto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проектные работы.</w:t>
            </w:r>
          </w:p>
        </w:tc>
      </w:tr>
    </w:tbl>
    <w:p w:rsidR="003562AA" w:rsidRDefault="003562AA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AA" w:rsidRDefault="008474AC">
      <w:pPr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3562AA" w:rsidRDefault="008474AC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5.</w:t>
      </w:r>
      <w:r>
        <w:rPr>
          <w:rFonts w:ascii="Times New Roman" w:hAnsi="Times New Roman" w:cs="Times New Roman"/>
          <w:b/>
          <w:bCs/>
          <w:sz w:val="40"/>
          <w:szCs w:val="40"/>
        </w:rPr>
        <w:t>Список литературы</w:t>
      </w:r>
    </w:p>
    <w:p w:rsidR="003562AA" w:rsidRDefault="008474AC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Балаян Э.Н. 750 лучших олимпиадных и занимательных задач по математике./Э.Н. Балаян .-Ростов н/Д: Феникс, 2014.-236с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Козлова Е.Г. Сказки и подсказки ( задачи для математического кружка).- 8-е изд.. стереотип .-М.: МЦНМО, 2014.-168с.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Канель-Белов. А.Я, Трепалин А.С., Ященко И.В. Олимпиадный ковчег.-М.: МЦНМО, 2014.-56с.</w:t>
      </w:r>
    </w:p>
    <w:p w:rsidR="003562AA" w:rsidRDefault="008474AC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Перельман Я.И. Живая математика.: матем. рассказы и головоломки/ Я.И.Перельман; под ред. В.Г.Болтянского.-15-е изд. М: Наука, 1994.-167с.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Смит, Курт. Задачки </w:t>
      </w:r>
      <w:r>
        <w:rPr>
          <w:rFonts w:ascii="Times New Roman" w:hAnsi="Times New Roman" w:cs="Times New Roman"/>
          <w:bCs/>
          <w:sz w:val="28"/>
          <w:szCs w:val="28"/>
        </w:rPr>
        <w:t>на математическую логику/ Курт Смит; пер с англ. Д.А. Курбатова. -М.: АСТ: Астрель, 2008,-95с.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Сборник задач и занимательных упражнений по математике, 5-9 классы/И.И. Баврин. -М.: Гуманитарный изд. центр ВЛАДОС, 2014.-236с. 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Спивак..А.В. Математическ</w:t>
      </w:r>
      <w:r>
        <w:rPr>
          <w:rFonts w:ascii="Times New Roman" w:hAnsi="Times New Roman" w:cs="Times New Roman"/>
          <w:bCs/>
          <w:sz w:val="28"/>
          <w:szCs w:val="28"/>
        </w:rPr>
        <w:t>ий кружок.6-7 классы.-6-е изд., стереотип.- М.: МЦНМО, 2015.-128с.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Фарков, Александр Викторович. Готовимся к олимпиадам по математике : учебно-методическое пособие / А. В. Фарков. - 5-еизд., стер. - Москва : Экзамен, 2010. - 157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Фарков А.В. Математич</w:t>
      </w:r>
      <w:r>
        <w:rPr>
          <w:rFonts w:ascii="Times New Roman" w:hAnsi="Times New Roman" w:cs="Times New Roman"/>
          <w:bCs/>
          <w:sz w:val="28"/>
          <w:szCs w:val="28"/>
        </w:rPr>
        <w:t>еские кружки в школе. 5-8 классы : А.В. Фарков. – М. : Айрис-пресс, 2008. – 138 с.</w:t>
      </w:r>
    </w:p>
    <w:p w:rsidR="003562AA" w:rsidRDefault="008474AC">
      <w:pPr>
        <w:pStyle w:val="aa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Чулков П.В. Математика. Школьные олимпиады 5-7 кл.: метод. пособие. М.:- Изд-во НЦ ЭНАС.2001.-88с</w:t>
      </w:r>
    </w:p>
    <w:p w:rsidR="003562AA" w:rsidRDefault="008474AC">
      <w:pPr>
        <w:pStyle w:val="aa"/>
        <w:ind w:left="0" w:firstLine="42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://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infourok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/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reshenie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_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kombinatornyh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_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zadach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_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_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nachalnoy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_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shkole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-191535.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</w:p>
    <w:p w:rsidR="003562AA" w:rsidRDefault="008474AC">
      <w:pPr>
        <w:pStyle w:val="aa"/>
        <w:ind w:left="0" w:firstLine="42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8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https://logiclike.com/</w:t>
        </w:r>
      </w:hyperlink>
    </w:p>
    <w:p w:rsidR="003562AA" w:rsidRDefault="008474AC">
      <w:pPr>
        <w:pStyle w:val="aa"/>
        <w:ind w:left="0" w:firstLine="42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hyperlink r:id="rId9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https://kopilkaurokov.ru/matematika/prochee/kombinat</w:t>
        </w:r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ornyie-zadachi-v-nachal-noi-shkolie</w:t>
        </w:r>
      </w:hyperlink>
    </w:p>
    <w:p w:rsidR="003562AA" w:rsidRDefault="003562AA">
      <w:pPr>
        <w:pStyle w:val="aa"/>
        <w:ind w:left="0" w:firstLine="426"/>
        <w:jc w:val="both"/>
      </w:pPr>
    </w:p>
    <w:sectPr w:rsidR="003562AA" w:rsidSect="00F0325A">
      <w:footerReference w:type="default" r:id="rId10"/>
      <w:pgSz w:w="16838" w:h="11906" w:orient="landscape"/>
      <w:pgMar w:top="851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AC" w:rsidRDefault="008474AC" w:rsidP="003562AA">
      <w:pPr>
        <w:spacing w:after="0" w:line="240" w:lineRule="auto"/>
      </w:pPr>
      <w:r>
        <w:separator/>
      </w:r>
    </w:p>
  </w:endnote>
  <w:endnote w:type="continuationSeparator" w:id="1">
    <w:p w:rsidR="008474AC" w:rsidRDefault="008474AC" w:rsidP="0035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40002"/>
      <w:docPartObj>
        <w:docPartGallery w:val="Page Numbers (Bottom of Page)"/>
        <w:docPartUnique/>
      </w:docPartObj>
    </w:sdtPr>
    <w:sdtContent>
      <w:p w:rsidR="003562AA" w:rsidRDefault="003562AA">
        <w:pPr>
          <w:pStyle w:val="Footer"/>
          <w:jc w:val="right"/>
        </w:pPr>
        <w:r>
          <w:fldChar w:fldCharType="begin"/>
        </w:r>
        <w:r w:rsidR="008474AC">
          <w:instrText>PAGE</w:instrText>
        </w:r>
        <w:r>
          <w:fldChar w:fldCharType="separate"/>
        </w:r>
        <w:r w:rsidR="00F0325A">
          <w:rPr>
            <w:noProof/>
          </w:rPr>
          <w:t>3</w:t>
        </w:r>
        <w:r>
          <w:fldChar w:fldCharType="end"/>
        </w:r>
      </w:p>
    </w:sdtContent>
  </w:sdt>
  <w:p w:rsidR="003562AA" w:rsidRDefault="00356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AC" w:rsidRDefault="008474AC" w:rsidP="003562AA">
      <w:pPr>
        <w:spacing w:after="0" w:line="240" w:lineRule="auto"/>
      </w:pPr>
      <w:r>
        <w:separator/>
      </w:r>
    </w:p>
  </w:footnote>
  <w:footnote w:type="continuationSeparator" w:id="1">
    <w:p w:rsidR="008474AC" w:rsidRDefault="008474AC" w:rsidP="0035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32"/>
    <w:multiLevelType w:val="multilevel"/>
    <w:tmpl w:val="31260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77CE2"/>
    <w:multiLevelType w:val="multilevel"/>
    <w:tmpl w:val="55B69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7E26F7"/>
    <w:multiLevelType w:val="multilevel"/>
    <w:tmpl w:val="05E47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6C704D"/>
    <w:multiLevelType w:val="multilevel"/>
    <w:tmpl w:val="26F4B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015BF5"/>
    <w:multiLevelType w:val="multilevel"/>
    <w:tmpl w:val="02944A80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2AA"/>
    <w:rsid w:val="003562AA"/>
    <w:rsid w:val="008474AC"/>
    <w:rsid w:val="00F0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1240F"/>
  </w:style>
  <w:style w:type="character" w:customStyle="1" w:styleId="a3">
    <w:name w:val="Верхний колонтитул Знак"/>
    <w:basedOn w:val="a0"/>
    <w:uiPriority w:val="99"/>
    <w:qFormat/>
    <w:rsid w:val="006F3048"/>
  </w:style>
  <w:style w:type="character" w:customStyle="1" w:styleId="a4">
    <w:name w:val="Нижний колонтитул Знак"/>
    <w:basedOn w:val="a0"/>
    <w:uiPriority w:val="99"/>
    <w:qFormat/>
    <w:rsid w:val="006F3048"/>
  </w:style>
  <w:style w:type="character" w:customStyle="1" w:styleId="-">
    <w:name w:val="Интернет-ссылка"/>
    <w:basedOn w:val="a0"/>
    <w:uiPriority w:val="99"/>
    <w:unhideWhenUsed/>
    <w:rsid w:val="00FA1221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12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562AA"/>
    <w:rPr>
      <w:rFonts w:cs="Courier New"/>
    </w:rPr>
  </w:style>
  <w:style w:type="character" w:customStyle="1" w:styleId="ListLabel2">
    <w:name w:val="ListLabel 2"/>
    <w:qFormat/>
    <w:rsid w:val="003562AA"/>
    <w:rPr>
      <w:rFonts w:cs="Courier New"/>
    </w:rPr>
  </w:style>
  <w:style w:type="character" w:customStyle="1" w:styleId="ListLabel3">
    <w:name w:val="ListLabel 3"/>
    <w:qFormat/>
    <w:rsid w:val="003562AA"/>
    <w:rPr>
      <w:rFonts w:cs="Courier New"/>
    </w:rPr>
  </w:style>
  <w:style w:type="character" w:customStyle="1" w:styleId="ListLabel4">
    <w:name w:val="ListLabel 4"/>
    <w:qFormat/>
    <w:rsid w:val="003562AA"/>
    <w:rPr>
      <w:b w:val="0"/>
    </w:rPr>
  </w:style>
  <w:style w:type="character" w:customStyle="1" w:styleId="ListLabel5">
    <w:name w:val="ListLabel 5"/>
    <w:qFormat/>
    <w:rsid w:val="003562AA"/>
    <w:rPr>
      <w:b w:val="0"/>
    </w:rPr>
  </w:style>
  <w:style w:type="character" w:customStyle="1" w:styleId="ListLabel6">
    <w:name w:val="ListLabel 6"/>
    <w:qFormat/>
    <w:rsid w:val="003562AA"/>
    <w:rPr>
      <w:sz w:val="20"/>
    </w:rPr>
  </w:style>
  <w:style w:type="character" w:customStyle="1" w:styleId="ListLabel7">
    <w:name w:val="ListLabel 7"/>
    <w:qFormat/>
    <w:rsid w:val="003562AA"/>
    <w:rPr>
      <w:sz w:val="20"/>
    </w:rPr>
  </w:style>
  <w:style w:type="character" w:customStyle="1" w:styleId="ListLabel8">
    <w:name w:val="ListLabel 8"/>
    <w:qFormat/>
    <w:rsid w:val="003562AA"/>
    <w:rPr>
      <w:sz w:val="20"/>
    </w:rPr>
  </w:style>
  <w:style w:type="character" w:customStyle="1" w:styleId="ListLabel9">
    <w:name w:val="ListLabel 9"/>
    <w:qFormat/>
    <w:rsid w:val="003562AA"/>
    <w:rPr>
      <w:sz w:val="20"/>
    </w:rPr>
  </w:style>
  <w:style w:type="character" w:customStyle="1" w:styleId="ListLabel10">
    <w:name w:val="ListLabel 10"/>
    <w:qFormat/>
    <w:rsid w:val="003562AA"/>
    <w:rPr>
      <w:sz w:val="20"/>
    </w:rPr>
  </w:style>
  <w:style w:type="character" w:customStyle="1" w:styleId="ListLabel11">
    <w:name w:val="ListLabel 11"/>
    <w:qFormat/>
    <w:rsid w:val="003562AA"/>
    <w:rPr>
      <w:sz w:val="20"/>
    </w:rPr>
  </w:style>
  <w:style w:type="character" w:customStyle="1" w:styleId="ListLabel12">
    <w:name w:val="ListLabel 12"/>
    <w:qFormat/>
    <w:rsid w:val="003562AA"/>
    <w:rPr>
      <w:sz w:val="20"/>
    </w:rPr>
  </w:style>
  <w:style w:type="character" w:customStyle="1" w:styleId="ListLabel13">
    <w:name w:val="ListLabel 13"/>
    <w:qFormat/>
    <w:rsid w:val="003562AA"/>
    <w:rPr>
      <w:sz w:val="20"/>
    </w:rPr>
  </w:style>
  <w:style w:type="character" w:customStyle="1" w:styleId="ListLabel14">
    <w:name w:val="ListLabel 14"/>
    <w:qFormat/>
    <w:rsid w:val="003562AA"/>
    <w:rPr>
      <w:sz w:val="20"/>
    </w:rPr>
  </w:style>
  <w:style w:type="character" w:customStyle="1" w:styleId="ListLabel15">
    <w:name w:val="ListLabel 15"/>
    <w:qFormat/>
    <w:rsid w:val="003562AA"/>
    <w:rPr>
      <w:rFonts w:cs="Courier New"/>
    </w:rPr>
  </w:style>
  <w:style w:type="character" w:customStyle="1" w:styleId="ListLabel16">
    <w:name w:val="ListLabel 16"/>
    <w:qFormat/>
    <w:rsid w:val="003562AA"/>
    <w:rPr>
      <w:rFonts w:cs="Courier New"/>
    </w:rPr>
  </w:style>
  <w:style w:type="character" w:customStyle="1" w:styleId="ListLabel17">
    <w:name w:val="ListLabel 17"/>
    <w:qFormat/>
    <w:rsid w:val="003562AA"/>
    <w:rPr>
      <w:rFonts w:cs="Courier New"/>
    </w:rPr>
  </w:style>
  <w:style w:type="character" w:customStyle="1" w:styleId="ListLabel18">
    <w:name w:val="ListLabel 18"/>
    <w:qFormat/>
    <w:rsid w:val="003562AA"/>
    <w:rPr>
      <w:rFonts w:cs="Courier New"/>
    </w:rPr>
  </w:style>
  <w:style w:type="character" w:customStyle="1" w:styleId="ListLabel19">
    <w:name w:val="ListLabel 19"/>
    <w:qFormat/>
    <w:rsid w:val="003562AA"/>
    <w:rPr>
      <w:rFonts w:cs="Courier New"/>
    </w:rPr>
  </w:style>
  <w:style w:type="character" w:customStyle="1" w:styleId="ListLabel20">
    <w:name w:val="ListLabel 20"/>
    <w:qFormat/>
    <w:rsid w:val="003562AA"/>
    <w:rPr>
      <w:rFonts w:cs="Courier New"/>
    </w:rPr>
  </w:style>
  <w:style w:type="character" w:customStyle="1" w:styleId="ListLabel21">
    <w:name w:val="ListLabel 21"/>
    <w:qFormat/>
    <w:rsid w:val="003562AA"/>
    <w:rPr>
      <w:b w:val="0"/>
    </w:rPr>
  </w:style>
  <w:style w:type="character" w:customStyle="1" w:styleId="ListLabel22">
    <w:name w:val="ListLabel 22"/>
    <w:qFormat/>
    <w:rsid w:val="003562AA"/>
    <w:rPr>
      <w:b w:val="0"/>
    </w:rPr>
  </w:style>
  <w:style w:type="character" w:customStyle="1" w:styleId="ListLabel23">
    <w:name w:val="ListLabel 23"/>
    <w:qFormat/>
    <w:rsid w:val="003562AA"/>
    <w:rPr>
      <w:rFonts w:cs="Courier New"/>
    </w:rPr>
  </w:style>
  <w:style w:type="character" w:customStyle="1" w:styleId="ListLabel24">
    <w:name w:val="ListLabel 24"/>
    <w:qFormat/>
    <w:rsid w:val="003562AA"/>
    <w:rPr>
      <w:rFonts w:cs="Courier New"/>
    </w:rPr>
  </w:style>
  <w:style w:type="character" w:customStyle="1" w:styleId="ListLabel25">
    <w:name w:val="ListLabel 25"/>
    <w:qFormat/>
    <w:rsid w:val="003562AA"/>
    <w:rPr>
      <w:rFonts w:cs="Courier New"/>
    </w:rPr>
  </w:style>
  <w:style w:type="character" w:customStyle="1" w:styleId="ListLabel26">
    <w:name w:val="ListLabel 26"/>
    <w:qFormat/>
    <w:rsid w:val="003562AA"/>
    <w:rPr>
      <w:rFonts w:cs="Courier New"/>
    </w:rPr>
  </w:style>
  <w:style w:type="character" w:customStyle="1" w:styleId="ListLabel27">
    <w:name w:val="ListLabel 27"/>
    <w:qFormat/>
    <w:rsid w:val="003562AA"/>
    <w:rPr>
      <w:rFonts w:cs="Courier New"/>
    </w:rPr>
  </w:style>
  <w:style w:type="character" w:customStyle="1" w:styleId="ListLabel28">
    <w:name w:val="ListLabel 28"/>
    <w:qFormat/>
    <w:rsid w:val="003562AA"/>
    <w:rPr>
      <w:rFonts w:cs="Courier New"/>
    </w:rPr>
  </w:style>
  <w:style w:type="character" w:customStyle="1" w:styleId="ListLabel29">
    <w:name w:val="ListLabel 29"/>
    <w:qFormat/>
    <w:rsid w:val="003562AA"/>
    <w:rPr>
      <w:rFonts w:cs="Courier New"/>
    </w:rPr>
  </w:style>
  <w:style w:type="character" w:customStyle="1" w:styleId="ListLabel30">
    <w:name w:val="ListLabel 30"/>
    <w:qFormat/>
    <w:rsid w:val="003562AA"/>
    <w:rPr>
      <w:rFonts w:cs="Courier New"/>
    </w:rPr>
  </w:style>
  <w:style w:type="character" w:customStyle="1" w:styleId="ListLabel31">
    <w:name w:val="ListLabel 31"/>
    <w:qFormat/>
    <w:rsid w:val="003562AA"/>
    <w:rPr>
      <w:rFonts w:cs="Courier New"/>
    </w:rPr>
  </w:style>
  <w:style w:type="character" w:customStyle="1" w:styleId="ListLabel32">
    <w:name w:val="ListLabel 32"/>
    <w:qFormat/>
    <w:rsid w:val="003562AA"/>
    <w:rPr>
      <w:rFonts w:cs="Courier New"/>
    </w:rPr>
  </w:style>
  <w:style w:type="character" w:customStyle="1" w:styleId="ListLabel33">
    <w:name w:val="ListLabel 33"/>
    <w:qFormat/>
    <w:rsid w:val="003562AA"/>
    <w:rPr>
      <w:rFonts w:cs="Courier New"/>
    </w:rPr>
  </w:style>
  <w:style w:type="character" w:customStyle="1" w:styleId="ListLabel34">
    <w:name w:val="ListLabel 34"/>
    <w:qFormat/>
    <w:rsid w:val="003562AA"/>
    <w:rPr>
      <w:rFonts w:cs="Courier New"/>
    </w:rPr>
  </w:style>
  <w:style w:type="character" w:customStyle="1" w:styleId="ListLabel35">
    <w:name w:val="ListLabel 35"/>
    <w:qFormat/>
    <w:rsid w:val="003562AA"/>
    <w:rPr>
      <w:rFonts w:cs="Courier New"/>
    </w:rPr>
  </w:style>
  <w:style w:type="character" w:customStyle="1" w:styleId="ListLabel36">
    <w:name w:val="ListLabel 36"/>
    <w:qFormat/>
    <w:rsid w:val="003562AA"/>
    <w:rPr>
      <w:rFonts w:cs="Courier New"/>
    </w:rPr>
  </w:style>
  <w:style w:type="character" w:customStyle="1" w:styleId="ListLabel37">
    <w:name w:val="ListLabel 37"/>
    <w:qFormat/>
    <w:rsid w:val="003562AA"/>
    <w:rPr>
      <w:rFonts w:cs="Courier New"/>
    </w:rPr>
  </w:style>
  <w:style w:type="character" w:customStyle="1" w:styleId="ListLabel38">
    <w:name w:val="ListLabel 38"/>
    <w:qFormat/>
    <w:rsid w:val="003562AA"/>
    <w:rPr>
      <w:rFonts w:cs="Courier New"/>
    </w:rPr>
  </w:style>
  <w:style w:type="character" w:customStyle="1" w:styleId="ListLabel39">
    <w:name w:val="ListLabel 39"/>
    <w:qFormat/>
    <w:rsid w:val="003562AA"/>
    <w:rPr>
      <w:rFonts w:cs="Courier New"/>
    </w:rPr>
  </w:style>
  <w:style w:type="character" w:customStyle="1" w:styleId="ListLabel40">
    <w:name w:val="ListLabel 40"/>
    <w:qFormat/>
    <w:rsid w:val="003562AA"/>
    <w:rPr>
      <w:rFonts w:cs="Courier New"/>
    </w:rPr>
  </w:style>
  <w:style w:type="character" w:customStyle="1" w:styleId="ListLabel41">
    <w:name w:val="ListLabel 41"/>
    <w:qFormat/>
    <w:rsid w:val="003562AA"/>
    <w:rPr>
      <w:rFonts w:ascii="Times New Roman" w:hAnsi="Times New Roman" w:cs="Symbol"/>
      <w:b/>
      <w:sz w:val="28"/>
    </w:rPr>
  </w:style>
  <w:style w:type="character" w:customStyle="1" w:styleId="ListLabel42">
    <w:name w:val="ListLabel 42"/>
    <w:qFormat/>
    <w:rsid w:val="003562AA"/>
    <w:rPr>
      <w:rFonts w:cs="Courier New"/>
    </w:rPr>
  </w:style>
  <w:style w:type="character" w:customStyle="1" w:styleId="ListLabel43">
    <w:name w:val="ListLabel 43"/>
    <w:qFormat/>
    <w:rsid w:val="003562AA"/>
    <w:rPr>
      <w:rFonts w:cs="Wingdings"/>
    </w:rPr>
  </w:style>
  <w:style w:type="character" w:customStyle="1" w:styleId="ListLabel44">
    <w:name w:val="ListLabel 44"/>
    <w:qFormat/>
    <w:rsid w:val="003562AA"/>
    <w:rPr>
      <w:rFonts w:cs="Symbol"/>
    </w:rPr>
  </w:style>
  <w:style w:type="character" w:customStyle="1" w:styleId="ListLabel45">
    <w:name w:val="ListLabel 45"/>
    <w:qFormat/>
    <w:rsid w:val="003562AA"/>
    <w:rPr>
      <w:rFonts w:cs="Courier New"/>
    </w:rPr>
  </w:style>
  <w:style w:type="character" w:customStyle="1" w:styleId="ListLabel46">
    <w:name w:val="ListLabel 46"/>
    <w:qFormat/>
    <w:rsid w:val="003562AA"/>
    <w:rPr>
      <w:rFonts w:cs="Wingdings"/>
    </w:rPr>
  </w:style>
  <w:style w:type="character" w:customStyle="1" w:styleId="ListLabel47">
    <w:name w:val="ListLabel 47"/>
    <w:qFormat/>
    <w:rsid w:val="003562AA"/>
    <w:rPr>
      <w:rFonts w:cs="Symbol"/>
    </w:rPr>
  </w:style>
  <w:style w:type="character" w:customStyle="1" w:styleId="ListLabel48">
    <w:name w:val="ListLabel 48"/>
    <w:qFormat/>
    <w:rsid w:val="003562AA"/>
    <w:rPr>
      <w:rFonts w:cs="Courier New"/>
    </w:rPr>
  </w:style>
  <w:style w:type="character" w:customStyle="1" w:styleId="ListLabel49">
    <w:name w:val="ListLabel 49"/>
    <w:qFormat/>
    <w:rsid w:val="003562AA"/>
    <w:rPr>
      <w:rFonts w:cs="Wingdings"/>
    </w:rPr>
  </w:style>
  <w:style w:type="character" w:customStyle="1" w:styleId="ListLabel50">
    <w:name w:val="ListLabel 50"/>
    <w:qFormat/>
    <w:rsid w:val="003562AA"/>
    <w:rPr>
      <w:rFonts w:ascii="Times New Roman" w:hAnsi="Times New Roman" w:cs="Symbol"/>
      <w:b/>
      <w:sz w:val="28"/>
    </w:rPr>
  </w:style>
  <w:style w:type="character" w:customStyle="1" w:styleId="ListLabel51">
    <w:name w:val="ListLabel 51"/>
    <w:qFormat/>
    <w:rsid w:val="003562AA"/>
    <w:rPr>
      <w:rFonts w:cs="Courier New"/>
    </w:rPr>
  </w:style>
  <w:style w:type="character" w:customStyle="1" w:styleId="ListLabel52">
    <w:name w:val="ListLabel 52"/>
    <w:qFormat/>
    <w:rsid w:val="003562AA"/>
    <w:rPr>
      <w:rFonts w:cs="Wingdings"/>
    </w:rPr>
  </w:style>
  <w:style w:type="character" w:customStyle="1" w:styleId="ListLabel53">
    <w:name w:val="ListLabel 53"/>
    <w:qFormat/>
    <w:rsid w:val="003562AA"/>
    <w:rPr>
      <w:rFonts w:cs="Symbol"/>
    </w:rPr>
  </w:style>
  <w:style w:type="character" w:customStyle="1" w:styleId="ListLabel54">
    <w:name w:val="ListLabel 54"/>
    <w:qFormat/>
    <w:rsid w:val="003562AA"/>
    <w:rPr>
      <w:rFonts w:cs="Courier New"/>
    </w:rPr>
  </w:style>
  <w:style w:type="character" w:customStyle="1" w:styleId="ListLabel55">
    <w:name w:val="ListLabel 55"/>
    <w:qFormat/>
    <w:rsid w:val="003562AA"/>
    <w:rPr>
      <w:rFonts w:cs="Wingdings"/>
    </w:rPr>
  </w:style>
  <w:style w:type="character" w:customStyle="1" w:styleId="ListLabel56">
    <w:name w:val="ListLabel 56"/>
    <w:qFormat/>
    <w:rsid w:val="003562AA"/>
    <w:rPr>
      <w:rFonts w:cs="Symbol"/>
    </w:rPr>
  </w:style>
  <w:style w:type="character" w:customStyle="1" w:styleId="ListLabel57">
    <w:name w:val="ListLabel 57"/>
    <w:qFormat/>
    <w:rsid w:val="003562AA"/>
    <w:rPr>
      <w:rFonts w:cs="Courier New"/>
    </w:rPr>
  </w:style>
  <w:style w:type="character" w:customStyle="1" w:styleId="ListLabel58">
    <w:name w:val="ListLabel 58"/>
    <w:qFormat/>
    <w:rsid w:val="003562AA"/>
    <w:rPr>
      <w:rFonts w:cs="Wingdings"/>
    </w:rPr>
  </w:style>
  <w:style w:type="character" w:customStyle="1" w:styleId="ListLabel59">
    <w:name w:val="ListLabel 59"/>
    <w:qFormat/>
    <w:rsid w:val="003562AA"/>
    <w:rPr>
      <w:rFonts w:ascii="Times New Roman" w:hAnsi="Times New Roman" w:cs="Symbol"/>
      <w:b/>
      <w:sz w:val="28"/>
    </w:rPr>
  </w:style>
  <w:style w:type="character" w:customStyle="1" w:styleId="ListLabel60">
    <w:name w:val="ListLabel 60"/>
    <w:qFormat/>
    <w:rsid w:val="003562AA"/>
    <w:rPr>
      <w:rFonts w:cs="Courier New"/>
    </w:rPr>
  </w:style>
  <w:style w:type="character" w:customStyle="1" w:styleId="ListLabel61">
    <w:name w:val="ListLabel 61"/>
    <w:qFormat/>
    <w:rsid w:val="003562AA"/>
    <w:rPr>
      <w:rFonts w:cs="Wingdings"/>
    </w:rPr>
  </w:style>
  <w:style w:type="character" w:customStyle="1" w:styleId="ListLabel62">
    <w:name w:val="ListLabel 62"/>
    <w:qFormat/>
    <w:rsid w:val="003562AA"/>
    <w:rPr>
      <w:rFonts w:cs="Symbol"/>
    </w:rPr>
  </w:style>
  <w:style w:type="character" w:customStyle="1" w:styleId="ListLabel63">
    <w:name w:val="ListLabel 63"/>
    <w:qFormat/>
    <w:rsid w:val="003562AA"/>
    <w:rPr>
      <w:rFonts w:cs="Courier New"/>
    </w:rPr>
  </w:style>
  <w:style w:type="character" w:customStyle="1" w:styleId="ListLabel64">
    <w:name w:val="ListLabel 64"/>
    <w:qFormat/>
    <w:rsid w:val="003562AA"/>
    <w:rPr>
      <w:rFonts w:cs="Wingdings"/>
    </w:rPr>
  </w:style>
  <w:style w:type="character" w:customStyle="1" w:styleId="ListLabel65">
    <w:name w:val="ListLabel 65"/>
    <w:qFormat/>
    <w:rsid w:val="003562AA"/>
    <w:rPr>
      <w:rFonts w:cs="Symbol"/>
    </w:rPr>
  </w:style>
  <w:style w:type="character" w:customStyle="1" w:styleId="ListLabel66">
    <w:name w:val="ListLabel 66"/>
    <w:qFormat/>
    <w:rsid w:val="003562AA"/>
    <w:rPr>
      <w:rFonts w:cs="Courier New"/>
    </w:rPr>
  </w:style>
  <w:style w:type="character" w:customStyle="1" w:styleId="ListLabel67">
    <w:name w:val="ListLabel 67"/>
    <w:qFormat/>
    <w:rsid w:val="003562AA"/>
    <w:rPr>
      <w:rFonts w:cs="Wingdings"/>
    </w:rPr>
  </w:style>
  <w:style w:type="character" w:customStyle="1" w:styleId="ListLabel68">
    <w:name w:val="ListLabel 68"/>
    <w:qFormat/>
    <w:rsid w:val="003562AA"/>
    <w:rPr>
      <w:rFonts w:ascii="Times New Roman" w:hAnsi="Times New Roman" w:cs="Symbol"/>
      <w:b/>
      <w:sz w:val="28"/>
    </w:rPr>
  </w:style>
  <w:style w:type="character" w:customStyle="1" w:styleId="ListLabel69">
    <w:name w:val="ListLabel 69"/>
    <w:qFormat/>
    <w:rsid w:val="003562AA"/>
    <w:rPr>
      <w:rFonts w:cs="Courier New"/>
    </w:rPr>
  </w:style>
  <w:style w:type="character" w:customStyle="1" w:styleId="ListLabel70">
    <w:name w:val="ListLabel 70"/>
    <w:qFormat/>
    <w:rsid w:val="003562AA"/>
    <w:rPr>
      <w:rFonts w:cs="Wingdings"/>
    </w:rPr>
  </w:style>
  <w:style w:type="character" w:customStyle="1" w:styleId="ListLabel71">
    <w:name w:val="ListLabel 71"/>
    <w:qFormat/>
    <w:rsid w:val="003562AA"/>
    <w:rPr>
      <w:rFonts w:cs="Symbol"/>
    </w:rPr>
  </w:style>
  <w:style w:type="character" w:customStyle="1" w:styleId="ListLabel72">
    <w:name w:val="ListLabel 72"/>
    <w:qFormat/>
    <w:rsid w:val="003562AA"/>
    <w:rPr>
      <w:rFonts w:cs="Courier New"/>
    </w:rPr>
  </w:style>
  <w:style w:type="character" w:customStyle="1" w:styleId="ListLabel73">
    <w:name w:val="ListLabel 73"/>
    <w:qFormat/>
    <w:rsid w:val="003562AA"/>
    <w:rPr>
      <w:rFonts w:cs="Wingdings"/>
    </w:rPr>
  </w:style>
  <w:style w:type="character" w:customStyle="1" w:styleId="ListLabel74">
    <w:name w:val="ListLabel 74"/>
    <w:qFormat/>
    <w:rsid w:val="003562AA"/>
    <w:rPr>
      <w:rFonts w:cs="Symbol"/>
    </w:rPr>
  </w:style>
  <w:style w:type="character" w:customStyle="1" w:styleId="ListLabel75">
    <w:name w:val="ListLabel 75"/>
    <w:qFormat/>
    <w:rsid w:val="003562AA"/>
    <w:rPr>
      <w:rFonts w:cs="Courier New"/>
    </w:rPr>
  </w:style>
  <w:style w:type="character" w:customStyle="1" w:styleId="ListLabel76">
    <w:name w:val="ListLabel 76"/>
    <w:qFormat/>
    <w:rsid w:val="003562AA"/>
    <w:rPr>
      <w:rFonts w:cs="Wingdings"/>
    </w:rPr>
  </w:style>
  <w:style w:type="paragraph" w:customStyle="1" w:styleId="a6">
    <w:name w:val="Заголовок"/>
    <w:basedOn w:val="a"/>
    <w:next w:val="a7"/>
    <w:qFormat/>
    <w:rsid w:val="003562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562AA"/>
    <w:pPr>
      <w:spacing w:after="140" w:line="288" w:lineRule="auto"/>
    </w:pPr>
  </w:style>
  <w:style w:type="paragraph" w:styleId="a8">
    <w:name w:val="List"/>
    <w:basedOn w:val="a7"/>
    <w:rsid w:val="003562AA"/>
    <w:rPr>
      <w:rFonts w:cs="Mangal"/>
    </w:rPr>
  </w:style>
  <w:style w:type="paragraph" w:customStyle="1" w:styleId="Caption">
    <w:name w:val="Caption"/>
    <w:basedOn w:val="a"/>
    <w:qFormat/>
    <w:rsid w:val="003562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562A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E0A50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A124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FA1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3562AA"/>
  </w:style>
  <w:style w:type="table" w:styleId="ae">
    <w:name w:val="Table Grid"/>
    <w:basedOn w:val="a1"/>
    <w:uiPriority w:val="59"/>
    <w:rsid w:val="00402C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pilkaurokov.ru/matematika/prochee/kombinatornyie-zadachi-v-nachal-noi-shkol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FE47-59BD-4126-B84B-10E5EA81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17</Pages>
  <Words>2905</Words>
  <Characters>16564</Characters>
  <Application>Microsoft Office Word</Application>
  <DocSecurity>0</DocSecurity>
  <Lines>138</Lines>
  <Paragraphs>38</Paragraphs>
  <ScaleCrop>false</ScaleCrop>
  <Company>МБОУ СОШ №18 имени Э.Д. Потапова. г.Мичуринск.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Увлекательная математика</dc:title>
  <dc:subject>Математика</dc:subject>
  <dc:creator>Макарова Елена Владимировна</dc:creator>
  <cp:lastModifiedBy>zxc</cp:lastModifiedBy>
  <cp:revision>1</cp:revision>
  <cp:lastPrinted>2020-09-28T15:12:00Z</cp:lastPrinted>
  <dcterms:created xsi:type="dcterms:W3CDTF">2018-06-13T16:53:00Z</dcterms:created>
  <dcterms:modified xsi:type="dcterms:W3CDTF">2020-10-26T12:00:00Z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МБОУ СОШ №18 имени Э.Д. Потапова. г.Мичуринск.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Тимошкина И.А.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Программа</vt:lpwstr>
  </property>
</Properties>
</file>