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88" w:rsidRPr="00137BD5" w:rsidRDefault="00B41288" w:rsidP="00B412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7BD5">
        <w:rPr>
          <w:rFonts w:ascii="Times New Roman" w:eastAsia="Calibri" w:hAnsi="Times New Roman" w:cs="Times New Roman"/>
          <w:b/>
          <w:sz w:val="28"/>
          <w:szCs w:val="28"/>
        </w:rPr>
        <w:t>МБОУ «Амгино – Олёкминская средняя общеобразовательная школа»</w:t>
      </w:r>
    </w:p>
    <w:tbl>
      <w:tblPr>
        <w:tblStyle w:val="a5"/>
        <w:tblW w:w="13183" w:type="dxa"/>
        <w:tblInd w:w="817" w:type="dxa"/>
        <w:tblLook w:val="04A0" w:firstRow="1" w:lastRow="0" w:firstColumn="1" w:lastColumn="0" w:noHBand="0" w:noVBand="1"/>
      </w:tblPr>
      <w:tblGrid>
        <w:gridCol w:w="4536"/>
        <w:gridCol w:w="4394"/>
        <w:gridCol w:w="4253"/>
      </w:tblGrid>
      <w:tr w:rsidR="00B41288" w:rsidRPr="00137BD5" w:rsidTr="00B41288">
        <w:tc>
          <w:tcPr>
            <w:tcW w:w="4536" w:type="dxa"/>
          </w:tcPr>
          <w:p w:rsidR="00B41288" w:rsidRPr="00137BD5" w:rsidRDefault="00B41288" w:rsidP="00753F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«Рассмотрено»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 учителей ГЦ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______/Г.П. Елисее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№_______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:rsidR="00B41288" w:rsidRPr="00137BD5" w:rsidRDefault="00B41288" w:rsidP="00753F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_____/Л.И. Соловьёва</w:t>
            </w:r>
          </w:p>
          <w:p w:rsidR="00B41288" w:rsidRPr="00137BD5" w:rsidRDefault="00B41288" w:rsidP="00753F1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  » _________2020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3" w:type="dxa"/>
          </w:tcPr>
          <w:p w:rsidR="00B41288" w:rsidRPr="00137BD5" w:rsidRDefault="00B41288" w:rsidP="00753F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«Утверждено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_______О.Ю. Янко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1288" w:rsidRPr="00137BD5" w:rsidRDefault="00B41288" w:rsidP="00753F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B41288" w:rsidRPr="00137BD5" w:rsidRDefault="00B41288" w:rsidP="00B412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1288" w:rsidRPr="00137BD5" w:rsidRDefault="00B41288" w:rsidP="00B41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41288" w:rsidRPr="00137BD5" w:rsidRDefault="00B41288" w:rsidP="00B41288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B41288" w:rsidRDefault="00B41288" w:rsidP="00B41288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по </w:t>
      </w:r>
      <w:r>
        <w:rPr>
          <w:rFonts w:ascii="Times New Roman" w:eastAsia="Calibri" w:hAnsi="Times New Roman" w:cs="Times New Roman"/>
          <w:b/>
          <w:sz w:val="48"/>
          <w:szCs w:val="48"/>
        </w:rPr>
        <w:t xml:space="preserve">литературе для 7 </w:t>
      </w:r>
      <w:r w:rsidRPr="00137BD5">
        <w:rPr>
          <w:rFonts w:ascii="Times New Roman" w:eastAsia="Calibri" w:hAnsi="Times New Roman" w:cs="Times New Roman"/>
          <w:b/>
          <w:sz w:val="48"/>
          <w:szCs w:val="48"/>
        </w:rPr>
        <w:t>класса</w:t>
      </w:r>
    </w:p>
    <w:p w:rsidR="00B41288" w:rsidRPr="00137BD5" w:rsidRDefault="00B41288" w:rsidP="00B41288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Елисеевой Галины Петровны</w:t>
      </w:r>
    </w:p>
    <w:p w:rsidR="00B41288" w:rsidRPr="00137BD5" w:rsidRDefault="00B41288" w:rsidP="00B41288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2020 – 2021</w:t>
      </w: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 год</w:t>
      </w:r>
    </w:p>
    <w:p w:rsidR="00B41288" w:rsidRPr="00137BD5" w:rsidRDefault="00B41288" w:rsidP="00B41288">
      <w:pPr>
        <w:rPr>
          <w:rFonts w:ascii="Times New Roman" w:eastAsia="Calibri" w:hAnsi="Times New Roman" w:cs="Times New Roman"/>
          <w:b/>
          <w:sz w:val="40"/>
          <w:szCs w:val="40"/>
        </w:rPr>
      </w:pPr>
    </w:p>
    <w:p w:rsidR="00B41288" w:rsidRDefault="00B41288" w:rsidP="00B412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1288" w:rsidRPr="00B41288" w:rsidRDefault="00B41288" w:rsidP="00B412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Олёкминское – 2020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литературе для 7 класса  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литературе, авторской Программы по литературе В.Я. Коровиной и др. (М.: Просвещение) к учебнику В.Я. Коровиной (М.: Просвещение).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 </w:t>
      </w: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1C7FF0" w:rsidRPr="00B41288" w:rsidRDefault="001C7FF0" w:rsidP="00B41288">
      <w:pPr>
        <w:numPr>
          <w:ilvl w:val="0"/>
          <w:numId w:val="14"/>
        </w:num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различных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Главная идея программы по литературе –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Курс литературы в 7 классе строится на основе сочетания концентрического, историко-хронологического и проблемно-тематического принципов.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Ведущая тема при изучении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направленность. Курс 7 класса представлен разделами:</w:t>
      </w:r>
    </w:p>
    <w:p w:rsidR="001C7FF0" w:rsidRPr="00B41288" w:rsidRDefault="00F6463E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C7FF0"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стное народное творчество.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XVIII века.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Литература народов России.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Обзоры.</w:t>
      </w:r>
    </w:p>
    <w:p w:rsidR="001C7FF0" w:rsidRPr="00B41288" w:rsidRDefault="001C7FF0" w:rsidP="00B41288">
      <w:pPr>
        <w:numPr>
          <w:ilvl w:val="0"/>
          <w:numId w:val="15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теории и истории литературы.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разделах 1-8 даются: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2 часа в неделю, 68 часов в год.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:rsidR="001C7FF0" w:rsidRPr="00B41288" w:rsidRDefault="001C7FF0" w:rsidP="00B41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Цель литературного образования в школе состоит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1C7FF0" w:rsidRPr="00B41288" w:rsidRDefault="001C7FF0" w:rsidP="00B41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конкретного учебного предмета, курса.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 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C7FF0" w:rsidRPr="00B41288" w:rsidRDefault="001C7FF0" w:rsidP="00B41288">
      <w:pPr>
        <w:numPr>
          <w:ilvl w:val="0"/>
          <w:numId w:val="16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 результаты: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</w:r>
      <w:proofErr w:type="gramStart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индуктивное, дедуктивное и по аналогии) и делать выводы;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1C7FF0" w:rsidRPr="00B41288" w:rsidRDefault="001C7FF0" w:rsidP="00B41288">
      <w:pPr>
        <w:numPr>
          <w:ilvl w:val="0"/>
          <w:numId w:val="17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собственного отношения к произведениям литературы, их оценка;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интерпретировать (в отдельных случаях) изученные литературные произведения;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свое отношение к ней;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1C7FF0" w:rsidRPr="00B41288" w:rsidRDefault="001C7FF0" w:rsidP="00B41288">
      <w:pPr>
        <w:numPr>
          <w:ilvl w:val="0"/>
          <w:numId w:val="18"/>
        </w:numPr>
        <w:shd w:val="clear" w:color="auto" w:fill="FFFFFF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сре</w:t>
      </w:r>
      <w:proofErr w:type="gramStart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оздании художественны образов литературных произведений.</w:t>
      </w:r>
    </w:p>
    <w:p w:rsidR="001C7FF0" w:rsidRPr="00B41288" w:rsidRDefault="001C7FF0" w:rsidP="00B41288">
      <w:pPr>
        <w:shd w:val="clear" w:color="auto" w:fill="FFFFFF"/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Pr="00B41288" w:rsidRDefault="001C7FF0" w:rsidP="00B4128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Описание материально-технического обеспечения образовательного процесса</w:t>
      </w:r>
    </w:p>
    <w:p w:rsidR="001C7FF0" w:rsidRPr="00B41288" w:rsidRDefault="001C7FF0" w:rsidP="00B41288">
      <w:pPr>
        <w:numPr>
          <w:ilvl w:val="0"/>
          <w:numId w:val="19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</w:p>
    <w:p w:rsidR="001C7FF0" w:rsidRPr="00B41288" w:rsidRDefault="001C7FF0" w:rsidP="00B41288">
      <w:pPr>
        <w:numPr>
          <w:ilvl w:val="0"/>
          <w:numId w:val="19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Фонохрестоматия</w:t>
      </w:r>
    </w:p>
    <w:p w:rsidR="001C7FF0" w:rsidRPr="00B41288" w:rsidRDefault="001C7FF0" w:rsidP="00B41288">
      <w:pPr>
        <w:numPr>
          <w:ilvl w:val="0"/>
          <w:numId w:val="19"/>
        </w:num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Видео, презентации</w:t>
      </w: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FF0" w:rsidRPr="001C7FF0" w:rsidRDefault="001C7FF0" w:rsidP="001C7FF0">
      <w:pPr>
        <w:shd w:val="clear" w:color="auto" w:fill="FFFFFF"/>
        <w:spacing w:after="0" w:line="240" w:lineRule="auto"/>
        <w:ind w:right="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970D7" w:rsidRPr="00B970D7" w:rsidRDefault="00B970D7" w:rsidP="00B970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70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Тематическое планирование с определением основных видов учебной деятельности обучающихся</w:t>
      </w:r>
    </w:p>
    <w:tbl>
      <w:tblPr>
        <w:tblW w:w="16047" w:type="dxa"/>
        <w:tblInd w:w="-6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"/>
        <w:gridCol w:w="15"/>
        <w:gridCol w:w="15"/>
        <w:gridCol w:w="15"/>
        <w:gridCol w:w="15"/>
        <w:gridCol w:w="15"/>
        <w:gridCol w:w="15"/>
        <w:gridCol w:w="19"/>
        <w:gridCol w:w="11"/>
        <w:gridCol w:w="30"/>
        <w:gridCol w:w="530"/>
        <w:gridCol w:w="567"/>
        <w:gridCol w:w="138"/>
        <w:gridCol w:w="2693"/>
        <w:gridCol w:w="145"/>
        <w:gridCol w:w="1993"/>
        <w:gridCol w:w="558"/>
        <w:gridCol w:w="2363"/>
        <w:gridCol w:w="1917"/>
        <w:gridCol w:w="1955"/>
        <w:gridCol w:w="64"/>
        <w:gridCol w:w="1211"/>
        <w:gridCol w:w="128"/>
        <w:gridCol w:w="1035"/>
      </w:tblGrid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7c7b6c9b4396b8dff0f3e1b8bc0fc129c82a8088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68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 учащихся на уроке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контроля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домашнее задание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C7FF0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Pr="00B970D7" w:rsidRDefault="0087262D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87262D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 (1 ч.)</w:t>
            </w:r>
          </w:p>
        </w:tc>
      </w:tr>
      <w:tr w:rsidR="001C7FF0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основные идейно-нравственные проблемы литературы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Познавательные: уметь искать и выделять необходимую информацию из учебника, определять понятия, создавать обобщения.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Регулятивные: выбирать действия в соответствии с поставленной задачей.</w:t>
            </w:r>
          </w:p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 уметь ставить вопросы и обращаться за помощью к учебной литературе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«стартовой» мотивации к обучению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действия):</w:t>
            </w:r>
          </w:p>
          <w:p w:rsidR="001C7FF0" w:rsidRPr="00B970D7" w:rsidRDefault="001C7FF0" w:rsidP="00B970D7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содержания параграфа учебника;</w:t>
            </w:r>
          </w:p>
          <w:p w:rsidR="001C7FF0" w:rsidRPr="00B970D7" w:rsidRDefault="001C7FF0" w:rsidP="00B970D7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материалом (основные понятия: </w:t>
            </w:r>
            <w:r w:rsidRPr="00B970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идея, проблема, герой)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1C7FF0" w:rsidRPr="00B970D7" w:rsidRDefault="001C7FF0" w:rsidP="00B970D7">
            <w:pPr>
              <w:numPr>
                <w:ilvl w:val="0"/>
                <w:numId w:val="1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с дидактическим материалом с последующей самопроверкой по алгоритму выполнения заданий,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коллективное проектирование выполнения дифференцированного домашнего задания,</w:t>
            </w:r>
          </w:p>
          <w:p w:rsidR="001C7FF0" w:rsidRPr="00B970D7" w:rsidRDefault="001C7FF0" w:rsidP="00B970D7">
            <w:pPr>
              <w:numPr>
                <w:ilvl w:val="0"/>
                <w:numId w:val="2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Выразительное чтение отрывков (эмоциональный отклик и выражение личного отношения к прочитанному, работа в группах (составление устного или письменного ответа на вопрос с последующей взаимопроверкой)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2 с. 5, рубрика «Обогащаем свою речь»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УСТНОЕ НАРОДНОЕ ТВОРЧЕСТВО (5</w:t>
            </w: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1C7FF0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Pr="00B970D7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как п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оэтическая автобиография народа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различать произведения жанров фольклора, использовать их в устной и письменной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  <w:proofErr w:type="gramEnd"/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учебные действия в речевой и умственной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связи.</w:t>
            </w:r>
          </w:p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навыками и умениями диалогической речи.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целостного, социально ориентированного взгляда на мир в единстве и разнообразии природы, культур, народов и религий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C7FF0" w:rsidRPr="00B970D7" w:rsidRDefault="001C7FF0" w:rsidP="00B970D7">
            <w:pPr>
              <w:numPr>
                <w:ilvl w:val="0"/>
                <w:numId w:val="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 (составление таблицы «Предания: жанровые и композиционные признаки»,</w:t>
            </w:r>
          </w:p>
          <w:p w:rsidR="001C7FF0" w:rsidRPr="00B970D7" w:rsidRDefault="001C7FF0" w:rsidP="00B970D7">
            <w:pPr>
              <w:numPr>
                <w:ilvl w:val="0"/>
                <w:numId w:val="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устного сообщения по теме «Предания»,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дифференцированного домашнего задания,</w:t>
            </w:r>
          </w:p>
          <w:p w:rsidR="001C7FF0" w:rsidRPr="00B970D7" w:rsidRDefault="001C7FF0" w:rsidP="00B970D7">
            <w:pPr>
              <w:numPr>
                <w:ilvl w:val="0"/>
                <w:numId w:val="4"/>
              </w:numPr>
              <w:spacing w:after="0" w:line="0" w:lineRule="atLeast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8-10 читать, в.3 (рубрика «Будьте внимательны к слову».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Выборочно - устное сообщение по теме «Предания»</w:t>
            </w:r>
          </w:p>
        </w:tc>
      </w:tr>
      <w:tr w:rsidR="001C7FF0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11.09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h.gjdgxs"/>
            <w:bookmarkEnd w:id="2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Былины «Вольга и Микула Селянинович»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 главного героя как отражение нравственных идеалов русского народа.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выразительному чтению и рецензированию выразительного чтения былин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выделять и формулировать познавательную цель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т.ч. и с помощью компьютерных средств</w:t>
            </w:r>
          </w:p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знаний:</w:t>
            </w:r>
          </w:p>
          <w:p w:rsidR="001C7FF0" w:rsidRPr="00B970D7" w:rsidRDefault="001C7FF0" w:rsidP="00B970D7">
            <w:pPr>
              <w:numPr>
                <w:ilvl w:val="0"/>
                <w:numId w:val="9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параграфа учебника,</w:t>
            </w:r>
          </w:p>
          <w:p w:rsidR="001C7FF0" w:rsidRPr="00B970D7" w:rsidRDefault="001C7FF0" w:rsidP="00B970D7">
            <w:pPr>
              <w:numPr>
                <w:ilvl w:val="0"/>
                <w:numId w:val="9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ит.материалом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«Былины»,</w:t>
            </w:r>
          </w:p>
          <w:p w:rsidR="001C7FF0" w:rsidRPr="00B970D7" w:rsidRDefault="001C7FF0" w:rsidP="00B970D7">
            <w:pPr>
              <w:numPr>
                <w:ilvl w:val="0"/>
                <w:numId w:val="9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групповая работа на тему «Поиск незнакомых слов и определение их значения с пом.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итер-ры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».,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дифференцированного домашнего задания,</w:t>
            </w:r>
          </w:p>
          <w:p w:rsidR="001C7FF0" w:rsidRPr="00B970D7" w:rsidRDefault="001C7FF0" w:rsidP="00B970D7">
            <w:pPr>
              <w:numPr>
                <w:ilvl w:val="0"/>
                <w:numId w:val="10"/>
              </w:numPr>
              <w:spacing w:after="0" w:line="0" w:lineRule="atLeast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таблицу «Незаслуженно забытые слова» или Проект с.23.выразительное чтение былины</w:t>
            </w:r>
          </w:p>
        </w:tc>
      </w:tr>
      <w:tr w:rsidR="001C7FF0" w:rsidRPr="00B970D7" w:rsidTr="00021EE4">
        <w:tc>
          <w:tcPr>
            <w:tcW w:w="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15.09</w:t>
            </w:r>
          </w:p>
        </w:tc>
        <w:tc>
          <w:tcPr>
            <w:tcW w:w="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Былина «Садко». Своеобразие былины. Поэтичность.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воспринимать и анализировать поэтику былин.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моделировать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1C7FF0" w:rsidRPr="00B970D7" w:rsidRDefault="001C7FF0" w:rsidP="00B970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повторение,</w:t>
            </w:r>
          </w:p>
          <w:p w:rsidR="001C7FF0" w:rsidRPr="00B970D7" w:rsidRDefault="001C7FF0" w:rsidP="00B970D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ЛП,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1C7FF0" w:rsidRPr="00B970D7" w:rsidRDefault="001C7FF0" w:rsidP="00B970D7">
            <w:pPr>
              <w:spacing w:after="0" w:line="240" w:lineRule="auto"/>
              <w:ind w:left="2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тение былин. Опрос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FF0" w:rsidRPr="00B970D7" w:rsidTr="00021EE4">
        <w:tc>
          <w:tcPr>
            <w:tcW w:w="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</w:t>
            </w:r>
          </w:p>
        </w:tc>
        <w:tc>
          <w:tcPr>
            <w:tcW w:w="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/Р. Классное сочинение. Написание своей былины.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уметь при составлении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своей былины соблюдать жанр, составлять план, определять идею, (сочинение), используя текст изученных произведений. 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выделять и формулировать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познавательную цель</w:t>
            </w:r>
          </w:p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моделировать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высказывание,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деятельностных способностей к структурированию и систематизации изучаемого предметного содержания:</w:t>
            </w:r>
          </w:p>
          <w:p w:rsidR="001C7FF0" w:rsidRPr="00B970D7" w:rsidRDefault="001C7FF0" w:rsidP="004A43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повторение,</w:t>
            </w:r>
          </w:p>
          <w:p w:rsidR="001C7FF0" w:rsidRPr="00B970D7" w:rsidRDefault="001C7FF0" w:rsidP="004A430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ЛП,</w:t>
            </w:r>
          </w:p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1C7FF0" w:rsidRPr="00B970D7" w:rsidRDefault="001C7FF0" w:rsidP="004A4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FF0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C7FF0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22.09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Французский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финский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эпос.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Изображение жизни народа, его традиций, обычаев.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находить примеры из эпоса, иллюстрирующие понятия «героический пафос»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 информацию в предложенных текстах</w:t>
            </w:r>
          </w:p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действия, планировать алгоритм ответа.</w:t>
            </w:r>
          </w:p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общую цель и пути ее достижения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знаний: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параграфа учебника,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материалом,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тезисного плана статьи, пересказ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отрывков по плану,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чтение,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коллективное проектирование выполнения дифференцированного домашнего задания,</w:t>
            </w:r>
          </w:p>
          <w:p w:rsidR="001C7FF0" w:rsidRPr="00B970D7" w:rsidRDefault="001C7FF0" w:rsidP="00B970D7">
            <w:pPr>
              <w:numPr>
                <w:ilvl w:val="0"/>
                <w:numId w:val="13"/>
              </w:numPr>
              <w:spacing w:after="0" w:line="0" w:lineRule="atLeast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Написать ответ на проблемный вопрос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ДРЕВНЕРУССКОЙ ЛИТЕРАТУРЫ (2 Ч.)</w:t>
            </w:r>
          </w:p>
        </w:tc>
      </w:tr>
      <w:tr w:rsidR="0087262D" w:rsidRPr="00B970D7" w:rsidTr="00B41288">
        <w:trPr>
          <w:trHeight w:val="3513"/>
        </w:trPr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4A430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«Поучение Владимира Мономаха» (отрывок). «Повесть временных лет».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«Из похвалы князю Ярославу и книгам». Нравственные заветы Древней Руси.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понимать смысл произведения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древнерусской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применять навыки ПД</w:t>
            </w:r>
            <w:bookmarkStart w:id="3" w:name="ftnt_ref2"/>
            <w:r w:rsidRPr="00B970D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fldChar w:fldCharType="begin"/>
            </w:r>
            <w:r w:rsidRPr="00B970D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instrText xml:space="preserve"> HYPERLINK "https://nsportal.ru/shkola/literatura/library/2015/08/18/rabochaya-programma-po-literature-7-klass-fgos-68-ch-k" \l "ftnt2" </w:instrText>
            </w:r>
            <w:r w:rsidRPr="00B970D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fldChar w:fldCharType="separate"/>
            </w:r>
            <w:r w:rsidRPr="00B970D7">
              <w:rPr>
                <w:rFonts w:ascii="Times New Roman" w:eastAsia="Times New Roman" w:hAnsi="Times New Roman" w:cs="Times New Roman"/>
                <w:color w:val="27638C"/>
                <w:sz w:val="17"/>
                <w:szCs w:val="17"/>
                <w:vertAlign w:val="superscript"/>
                <w:lang w:eastAsia="ru-RU"/>
              </w:rPr>
              <w:t>[2]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  <w:lang w:eastAsia="ru-RU"/>
              </w:rPr>
              <w:fldChar w:fldCharType="end"/>
            </w:r>
            <w:bookmarkEnd w:id="3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уроке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текст жития, формировать ситуацию саморегуляции эмоциональных состояний (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spellEnd"/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операциональный опыт)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ЛП,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-работа в парах (поиск незнакомых слов и объяснение их с помощью спец.</w:t>
            </w:r>
            <w:r w:rsid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литературы и словарей),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-ЛР «Нравственные заветы и идеалы Древней Руси»,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Устные и письменные ответы на вопросы, выразительное чтение отрывков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Повторение, готовиться к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</w:t>
            </w:r>
          </w:p>
        </w:tc>
      </w:tr>
      <w:tr w:rsidR="0087262D" w:rsidRPr="00B970D7" w:rsidTr="001537A6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29.09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4A430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«Повесть о Петре и Февронии Муромских» - гимн любви и верности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Воспринимать и анализировать древнерусский текст, учитывая особую стилистику произведений, отмечая красоту и силу главных героев. 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ru-RU"/>
              </w:rPr>
              <w:t>Познавательные</w:t>
            </w: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: уметь узнавать, называть, определять объекты в соответствии с содержанием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ru-RU"/>
              </w:rPr>
              <w:t>Регулятивные</w:t>
            </w: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: применять метод информационного поиска, в т.ч. и с помощью </w:t>
            </w:r>
            <w:proofErr w:type="spellStart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комп</w:t>
            </w:r>
            <w:proofErr w:type="gramStart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.с</w:t>
            </w:r>
            <w:proofErr w:type="gramEnd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редств</w:t>
            </w:r>
            <w:proofErr w:type="spellEnd"/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00"/>
                <w:lang w:eastAsia="ru-RU"/>
              </w:rPr>
              <w:t>Коммуникативные</w:t>
            </w: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: формировать навыки коллективного взаимодействия при самодиагностике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41288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Формирование у учащихся умений к осуществлению </w:t>
            </w:r>
            <w:proofErr w:type="spellStart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контрольнй</w:t>
            </w:r>
            <w:proofErr w:type="spellEnd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 функции, контроль, самоконтроль изученных понятий, алгоритма проведения самопроверки и взаимопроверки: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- комментирование выставленных </w:t>
            </w: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lastRenderedPageBreak/>
              <w:t>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lastRenderedPageBreak/>
              <w:t>Письменный ответ на вопрос: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1. Каковы </w:t>
            </w:r>
            <w:proofErr w:type="spellStart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худож</w:t>
            </w:r>
            <w:proofErr w:type="gramStart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.о</w:t>
            </w:r>
            <w:proofErr w:type="gramEnd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собенности</w:t>
            </w:r>
            <w:proofErr w:type="spellEnd"/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 русских былин?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2. Что воспевает народ в героическом эпосе?</w:t>
            </w:r>
          </w:p>
          <w:p w:rsidR="0087262D" w:rsidRPr="00B41288" w:rsidRDefault="0087262D" w:rsidP="00B704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>3. Каковы нравственные идеалы и заветы Древней Руси?</w:t>
            </w:r>
          </w:p>
          <w:p w:rsidR="0087262D" w:rsidRPr="00B41288" w:rsidRDefault="0087262D" w:rsidP="00B704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t xml:space="preserve">4. В чем значение ДРЛ для </w:t>
            </w:r>
            <w:r w:rsidRPr="00B4128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  <w:lang w:eastAsia="ru-RU"/>
              </w:rPr>
              <w:lastRenderedPageBreak/>
              <w:t>современного читателя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РУССКОЙ ЛИТЕРАТУРЫ XVIII ВЕКА (</w:t>
            </w: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2Ч.)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М.В. Ломонос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ов. Личность и судьба гениального человека. Литературное творчество М.В. Ломоносова.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 ст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ихотворения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Ф-е навыков самоанализа и самоконтроля, готовности и способности вести диалог с другими людьми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(сообщение о жизни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тв-ве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поэта),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Сил-Сл. (устное рецензирование выразительного чтения стихотворения),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групповая работа (определение жанрово-композиционных особенностей текста при консультативной помощи учителя)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амостоятельное определение функций образных средств с последующей самопроверкой.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«Каковы особенности жанра оды?», выразительное чтение отрывка. По выбору – в.1 с.87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Державин – поэт и гражданин. Своеобразие поэзии Г.Р. Державина.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определять меры усвоения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изученного материала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к структурированию и систематизации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комплексное повторение по итогам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стихотворения с последующим письменным его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коллективном диалоге,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Групповая работа по тексту стихотворения (выразител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ьные средства языка). Самостоятельная работа (выявление жанровых особенностей стихотворения)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Читать «Песнь о вещем Олеге». Творческое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задание с.92 ИЛИ в.1,3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РУССКОЙ ЛИТЕРАТУРЫ XIX ВЕКА 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ександр Сергеевич Пушкин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кин. Краткий рассказ о поэте.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свою точку зрения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аргументированного ответа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делать анализ текста, используя изученную терминологию и полученные знания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проверка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отрывков с последующим его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Групповая работа.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Практическая работа (выразительные средства языка, выявление жанровых особенност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ей поэмы).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Подготовиться к с/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незнакомым словам. выразительное чтение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отрывка</w:t>
            </w:r>
          </w:p>
        </w:tc>
      </w:tr>
      <w:tr w:rsidR="0087262D" w:rsidRPr="00B970D7" w:rsidTr="00021EE4">
        <w:tc>
          <w:tcPr>
            <w:tcW w:w="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09.10</w:t>
            </w:r>
          </w:p>
        </w:tc>
        <w:tc>
          <w:tcPr>
            <w:tcW w:w="65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Мастерство Пушкина в изображении Полтавской битвы.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свою точку зрения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аргументированного ответа</w:t>
            </w:r>
            <w:proofErr w:type="gramEnd"/>
          </w:p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проверка </w:t>
            </w:r>
            <w:proofErr w:type="spellStart"/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</w:t>
            </w:r>
            <w:proofErr w:type="spellEnd"/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отрывков с последующим его рецензированием,</w:t>
            </w:r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Групповая работа.</w:t>
            </w:r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</w:t>
            </w: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</w:t>
            </w:r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4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Практическая работа (выразительные средства языка, выявление жанровых особенностей поэмы).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13.10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D04509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«Медный всадник». Историческая основа поэмы. Образ Петра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понимать, выразительно читать текст и выполнять устное рецензирование выразительного чтения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совершенствованию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E566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D04509" w:rsidRDefault="0087262D" w:rsidP="00D0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С. Пушкин «Песнь о вещем Олеге»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её летописный источник. Тема судьбы в балладе.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понимать, выразительно читать текст и выполнять устное рецензирование выразительного чтения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обучению и совершенствованию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практическая работа по теме «Выявление черт баллады в «Песне о вещем Олеге»,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ЛР в парах Сил.-Сл. (подбор цитатных примеров, иллюстрирующих понятие баллада),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самостоятельная работа (устный и письменный ответ на проблемный вопрос)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В.1,2 с.108. По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ыбору – найти определение баллады. </w:t>
            </w: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20.10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Пушкин – драматург.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«Борис Годунов»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(отрывок). Образ летописца Пимена.  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: 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строить монологическое высказывание, формулировать свою точку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индивидуальная работа с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дидактическим материалом,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Подбор цитат из монолога Пимена на тему «Образ летописца как образ древнерусского писателя («Борис Годунов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»).,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инсценирование фрагмента. Работа в парах (различие рассказчика   и автора-повествователя в эпическом произведении)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5B30B5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23.10</w:t>
            </w:r>
          </w:p>
          <w:p w:rsidR="00A11F00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Проза Пушкина. «Станционный смотритель» - повесть о маленьком человеке.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объяснять способы выражения авторской позиции.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Познавательные: </w:t>
            </w:r>
            <w:r w:rsidRPr="00E566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осваивать историю Самсона Вырина и его дочери.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E566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E566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87262D" w:rsidRPr="00B970D7" w:rsidRDefault="0087262D" w:rsidP="00E566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с теоретическим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атериалом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(основ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понятия: повесть,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композиция),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В.5 с.134. По выбору – найти определения следующих понятий: поэма, фольклор, композиция, опрични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Михаил Юрьевич Лермонтов.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 Лермонтов «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Песня про царя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Васильевича, молодого опричника и удалого купца Калашникова». Поэма об историческом прошлом Руси. Смысл столкновения Калашникова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Киребеевичем</w:t>
            </w:r>
            <w:proofErr w:type="spellEnd"/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значение картин быта 16в. Для понимания характеров и идеи поэмы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из учебника, определять понятия, создавать обобщения и устанавливать аналогии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умозаключение и делать выводы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с теоретическим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атериалом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(основные понятия: поэма. </w:t>
            </w:r>
            <w:proofErr w:type="spellStart"/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Фольклоризм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композиция),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(иллюстрирование понятия опричнина примерами из повести),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практическая работа (Определение функции антитезы в сюжетно-композиционной организации «Песни..»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«Песня о…»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 (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87262D" w:rsidRPr="00B970D7" w:rsidTr="00021EE4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 Лермонтов. «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Песня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 царя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сопоставлять литературных героев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осмысленно читать и объяснять значение прочитанного, выбирать текст для чтения в з-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учебные действия в громко речевой и умственной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навыков взаимодействия в группе по алгоритму выполнения задачи при консультативной помощи учителя: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ЛП (составление таблицы «Калашников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Киребеевич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для пересказа «Песни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..»,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(составление устного и письменного ответа на проблемный вопрос)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Заверш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ить тезисный план. По выбору – ответить на вопрос «Почему Калашникова можно назвать носителем лучших черт русского национального характера»</w:t>
            </w:r>
          </w:p>
        </w:tc>
      </w:tr>
      <w:tr w:rsidR="0087262D" w:rsidRPr="00B970D7" w:rsidTr="00021EE4">
        <w:trPr>
          <w:trHeight w:val="2800"/>
        </w:trPr>
        <w:tc>
          <w:tcPr>
            <w:tcW w:w="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10.11</w:t>
            </w:r>
          </w:p>
        </w:tc>
        <w:tc>
          <w:tcPr>
            <w:tcW w:w="65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 Лермонтов. Стихотворения «Когда волнуется желтеющая нива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..», «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Ангел», «Молитва»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поэтический текст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учебные действия в громко речевой и умственной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и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(подбор цитатных примеров для аргументации),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 (составление устного и письменного ответа на проблемный вопрос: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«Почему лирический герой поэзии М. Лермонтова видит источник душевных сил и творчества в общении с природой?)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Готовиться к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</w:t>
            </w:r>
          </w:p>
        </w:tc>
      </w:tr>
      <w:tr w:rsidR="0087262D" w:rsidRPr="00B970D7" w:rsidTr="00021EE4"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13.11</w:t>
            </w:r>
          </w:p>
        </w:tc>
        <w:tc>
          <w:tcPr>
            <w:tcW w:w="665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20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Контрольная  работа №1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по произведениям А.С. Пушкина и М.Ю. Лермонтова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формулировать и удерживать учебную задачу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Коммуникативные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задачи: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понятий, алгоритма проведения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самопроверки и взаимопроверки: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выполнение контрольной работы,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 xml:space="preserve">1.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Какой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показана Россия в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пр-иях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А.Пушкина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?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2. Каково отношение к «маленькому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человеку» в «Повестях Белкина»?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3. в чем своеобразие рассказчика в «Повестях Белкина»?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4.Какие человеческие качества воспевает М. Лермонтов в образе купца Калашникова?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5.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Почему лирический герой поэзии М. Лермонтова видит источник душевных сил и творчества в общении с природой?)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Читать «Тарас Бульба»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Николай Васильевич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Гоголь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Гоголь. Повесть «Тарас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Бульба». Прославление боевого товарищества, осуждение предательства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выявлять характерные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риемы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строить сообщение исследовательского характера в устной форме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самодиагностики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задач</w:t>
            </w:r>
            <w:proofErr w:type="gramEnd"/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навыков самодиагностики исследовательской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 работа над ошибками,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СР с лит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ортфолио,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-выразительное чтение отрывков повести,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(поиск в тексе незнакомых слов и определение их значения),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ЛР.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плана аргументированного рассуждения на проблемный вопрос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Читать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«Тарас Бульба». Дать</w:t>
            </w:r>
          </w:p>
        </w:tc>
      </w:tr>
      <w:tr w:rsidR="0087262D" w:rsidRPr="00B970D7" w:rsidTr="00021E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20.11</w:t>
            </w:r>
          </w:p>
        </w:tc>
        <w:tc>
          <w:tcPr>
            <w:tcW w:w="69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эпизод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делать выводы, перерабатывать информацию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планировать алгоритм ответа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высказывать свою точку зрения на события и поступки героев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(выделение этапов развития сюжета повести),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групповая работа (составление сравнительной характеристики героев),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для пересказа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Дать устную характеристику Остапу или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Андрию</w:t>
            </w:r>
            <w:proofErr w:type="spellEnd"/>
          </w:p>
        </w:tc>
      </w:tr>
      <w:tr w:rsidR="0087262D" w:rsidRPr="00B970D7" w:rsidTr="00021E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</w:t>
            </w:r>
          </w:p>
        </w:tc>
        <w:tc>
          <w:tcPr>
            <w:tcW w:w="69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Противопоставление Остапа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Андрию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повести Н.В. Гоголя «Тарас Бульба»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исследовательской деятельности, готовности и способности вести диалог с другими людьми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плана эпизода,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тезисного плана для пересказа отрывков,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(письменный ответ  на проблемный вопрос)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Доделать таблицу. В.2,3 с. 236. Выразительное чтение отрывка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 степь</w:t>
            </w:r>
          </w:p>
        </w:tc>
      </w:tr>
      <w:tr w:rsidR="0087262D" w:rsidRPr="00B970D7" w:rsidTr="00021EE4"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27.11</w:t>
            </w:r>
          </w:p>
        </w:tc>
        <w:tc>
          <w:tcPr>
            <w:tcW w:w="68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Патриотический пафос повести «Тарас Бульба» Н.В. Гоголя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 то, что уже усвоено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практическая работа,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 (подбор цитатных примеров, иллюстрирующих различные формы выражения авторской оценки</w:t>
            </w:r>
            <w:proofErr w:type="gramEnd"/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Творческое задание с. 237 доделать. готовиться к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</w:t>
            </w:r>
          </w:p>
        </w:tc>
      </w:tr>
      <w:tr w:rsidR="0087262D" w:rsidRPr="00B970D7" w:rsidTr="00021EE4">
        <w:tc>
          <w:tcPr>
            <w:tcW w:w="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A11F0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01.12</w:t>
            </w:r>
          </w:p>
        </w:tc>
        <w:tc>
          <w:tcPr>
            <w:tcW w:w="65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25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Контрольная работа №2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по повести Н.В. Гоголя «Тарас Бульба»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формулировать и удерживать учебную задачу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Коммуникативные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КР.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1. Какова авторская оценка образа Бульбы?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2. Зачем в повести противопоставлены образы Остапа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Андрия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?</w:t>
            </w:r>
          </w:p>
          <w:p w:rsidR="0087262D" w:rsidRPr="00B970D7" w:rsidRDefault="00021EE4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3. Какова роль картин приро</w:t>
            </w:r>
            <w:r w:rsidR="0087262D"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ды  в понимании характера героев повести?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Повторение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Иван Сергеевич Тургенев 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авторское отношение к героям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осознавать усвоенный материал, а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такжк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качество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уровень усвоения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тавить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вопросы, обращаться за помощью, формулировать свои затруднения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взаимодействия в группе по алгоритму выполнения задачи при консультативной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портфолио (анализ повести),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Сил.-Сл. (характеристика героев повести),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Конкурс пересказа эпизода по теме урока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2.3 с 249. Пересказ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08.12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понимать смысл произведения и видеть главное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ортфолио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и его рецензирование,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тезисного плана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 одного из стихотворений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колай Алексеевич Некрасов 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выполнять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адание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ПД группы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проектная работа в парах (иллюстрирование эпизодов),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и его рецензирование,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взаимопроверка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Послушать отрывок из фонохрестоматии. В.1,2 ИЛИ «Учимся читать выразительно»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Художественные особенности поэмы Н.А. Некрасова «Русские  женщины».</w:t>
            </w:r>
          </w:p>
        </w:tc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1EE4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худ.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поэмы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работать по алгоритмам)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(составление тезисного плана для пересказа отрывков),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ЛР (языковые особенности поэмы)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тезисный план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Обобщить и систематизировать полученные знания, закрепить навыки и умения по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определению трехсложного размера стиха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обучению и само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ованию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индивид. Раб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ота по диагностической карт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типичных ошибок в домашней работе,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ЛР в группах (подбор цитатных примеров,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иллюстрирующих трехсложные размеры стиха, с последующей взаимопроверкой)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Выучить отрывок наизусть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ей Константинович Толстой 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баллады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выполнять учебные действия (отвечать на вопросы теста), планировать алгоритм ответа, работать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индивидуальная и парная работа с дидактическим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материалом («Биография и творческий путь поэта»),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устный рассказ о поэте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Смех сквозь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слезы, или уроки Щедрина 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021EE4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«Повесть о том, как один мужик двух генералов прокормил». Нравственные пороки общества в сказке М.Е. Салтыкова-Щедрина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характеризовать средства выразительности в сказке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учебные действия в громко речевой и умственной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строить монологические высказывания, овладеть умениями диалогической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сказки,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со словарем лит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вед.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терминов,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«Средства выразительности и их роль в выражении идеи текста»).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021EE4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</w:t>
            </w:r>
            <w:r w:rsidR="0087262D"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ься к </w:t>
            </w:r>
            <w:proofErr w:type="gramStart"/>
            <w:r w:rsidR="0087262D"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="0087262D"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12.01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33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Контрольная работа №3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по произведениям Н.В.</w:t>
            </w:r>
            <w:r w:rsidR="00021EE4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Гоголя, И.С. Тургенева, Н.А. Некрасова, М.Е. Салтыкова-Щедрина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Научиться проектировать и реализовывать 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</w:t>
            </w:r>
            <w:proofErr w:type="gramEnd"/>
            <w:r w:rsidR="00021EE4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формулировать и удерживать учебную задачу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Коммуникативные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Выполнение заданий: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1. письменный ответ на проблемный вопрос «Каковы средства создания комического в сказках М.Е. Салтыкова-Щедрина?», тестирование.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Повторение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Лев Николаевич Толстой </w:t>
            </w: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Л.Н. Толстой. Главы из повести «Детство».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«Классы» (взаимоотношения детей и взрослых»</w:t>
            </w:r>
            <w:proofErr w:type="gramEnd"/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владеть изученной терминологией по теме, навыками устной 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монологической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применять метод информационного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взаимодействия в группе по алгоритму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умений построения и реализации новых знаний (понятий,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лабораторная работа по тексту повести (составление портретной характеристики героев),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составление тезисного плана для пересказа отрывков,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ЛР (подбор цитатных примеров, иллюстри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рующих формы авторской позиции в повести).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Читать с.308-321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19.01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«Наталья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Саввишна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Проявление чувств героя в повести Л.Н. Толстого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свои ответы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монологическое высказывани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к структурированию и систематизации изучаемого предметного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РНО в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Сил.-Сл. (подбор цитатных примеров, иллюстрирующих формы авторской позиции в повести),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Конкурс на лучшее инсценирование фрагмента повести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 ИЛИ «творческое задание» с.322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22.01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Maman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выстраивать внутреннюю монологическую речь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действия, планировать алгоритм ответа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общую цель и пути ее достижения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само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Сил.-Сл. (подбор цитатных примеров, иллюстрирующих понятия герой-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повествователь, автобиографическое произведение),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слова «привязанность», «самопожертвование», «согласие»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Смешное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грустное рядом, или 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оки Чехова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«Хамелеон». Живая картина нравов в рассказе А.П. Чехова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выполнять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коллективной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ПД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в предложенных текстах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осознавать усвоенный материал, а так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качество и уровень усвоения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="00021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тавить вопросы, обратиться за помощью, формулировать свои затруднения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элементы ПД (подбор примеров на тему «Речь героев как средство их характеристики»,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Сл.(устное рецензирование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выразительного чтения рассказа),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таблицу «Речь героев…»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ыразительное чтение.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29.01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составлять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ортрет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писателя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работа над ошибками в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литературного портрета писателя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с.337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юмористической характеристики в рассказе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А.П. Чехова «Размазня»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анализировать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 рассказа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узнавать, называть и определять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умений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-различные виды пересказов,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устная и письменная характеристика героев,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Групповая работа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викторины на знание текста рассказа)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Подготовить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инсценирование фрагмента рассказа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«Край 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мой родной, родимый край…» 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:rsidR="0087262D" w:rsidRPr="00252BAF" w:rsidRDefault="0087262D" w:rsidP="00B970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В.А. Жуковский «Приход весны». И.А. Бунин «Родина». А.К. Толстой «Край ты мой, родимый край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..», «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текст по образцу из фонохрестоматии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навыки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выразительного чтения, коллективного взаимодействия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работа в парах (анализ поэтического текста),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стихотворение с последующим его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ЛР (Определение общего и индивидуального, неповторимого в образе Родины в творчестве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русских поэтов)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Подготовить отзыв на одно из стихотворений с. 345</w:t>
            </w:r>
          </w:p>
        </w:tc>
      </w:tr>
      <w:tr w:rsidR="0087262D" w:rsidRPr="00B970D7" w:rsidTr="00021EE4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09.02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41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Контрольная работа №4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по стихотворениям поэтов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Научиться проектировать и реализовывать 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формулировать и удерживать учебную задачу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Коммуникативные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коллективное проектирование выполнения дифференцирован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Групповое выполнение заданий. Письменный ответ на вопрос «Что особенно дорого читателю в русской поэзии XIX века о Родине и родной природе?»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повторение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ССКОЙ ЛИТЕРАТУРЫ XX ВЕКА 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Иван Алексеевич Бунин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  <w:p w:rsidR="0087262D" w:rsidRPr="00252BAF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детей в семье рассказе И.А. Бунина «Цифры»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особенности повествования И.А. Бунина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и групповая работа (анализ рассказа, выразительное чтение рассказа),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комментирование выставленных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(устное иллюстрирование)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1,2 с.17 или в.1 «Читать самостоятельно»</w:t>
            </w:r>
          </w:p>
        </w:tc>
      </w:tr>
      <w:tr w:rsidR="0087262D" w:rsidRPr="00B970D7" w:rsidTr="00021EE4">
        <w:tc>
          <w:tcPr>
            <w:tcW w:w="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16.02</w:t>
            </w:r>
          </w:p>
        </w:tc>
        <w:tc>
          <w:tcPr>
            <w:tcW w:w="65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само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коллективная проверка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рецензирование выразительного чтения (по фонохрестоматии),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различные виды пересказа,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(различные виды пересказа)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главы из «Детства»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Максим Горький </w:t>
            </w:r>
          </w:p>
        </w:tc>
      </w:tr>
      <w:tr w:rsidR="0087262D" w:rsidRPr="00B970D7" w:rsidTr="00021EE4">
        <w:tc>
          <w:tcPr>
            <w:tcW w:w="6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665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Автобиографический характер повести М.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Горького «Детство»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анализировать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текст повести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искать и выделять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необходимую информацию в предложенных текстах, определять понятия, создавать обобщения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взаимопроверка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выполненного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ЛР по тексту,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Составление устного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или письменного ответа проблемный на вопрос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В.2 с.22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26.02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Романтические рассказы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М.Горького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«Старуха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Изергиль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(легенда о Данко), «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Челкаш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тему и идею романтических рассказов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учебные действия в громко речевой и умственной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формах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мотивации к обучению и самосовершенствованию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ортфолио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«Пафос романтических рассказов М.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Горького),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 (составление тезисного плана для различных видов пересказа),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Составление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устного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письменного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ответапроблемный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вопрос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Тезисный или цитатный план в.1 или 2 с.89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Владимир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Владимирович Маяковский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 Маяковский. Мысли автора о роли поэзии в жизни человека и общества в стихотворении «Необычайное приключение, бывшее с Владимиром Маяковским летом на даче»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языковые и композиционные  особенности стихотворения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коллективная РНО в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групповая работа (характеристика метрико-ритмических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особенностей стихотворения),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письменного ответа на вопрос «В чем сходство и различия образов лирического героя и автора?»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отрывок из стихотворения</w:t>
            </w: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05.03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выявлять ритмико-метрические особенности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стих-я</w:t>
            </w:r>
            <w:proofErr w:type="gramEnd"/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сообщение исследовательского характера в устной форме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самодиагностики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задач</w:t>
            </w:r>
            <w:proofErr w:type="gramEnd"/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 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атериалом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 устного ответа на вопрос «Каково значение художественно значимых изобразительно-выразительных средств языка писателя?»),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Подбор цитат, иллюстрирующих  понятия лирический герой, ритм, рифма, тоническое стихосложение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стихотворение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еонид Николаевич Андреев 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Чувство сострадания к братьям нашим меньшим, бессердечие героев в рассказе Л.Н. Андреева «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Кусака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определять особенности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-я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Л.Андреева</w:t>
            </w:r>
            <w:proofErr w:type="spellEnd"/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: 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искать и выделять необходимую информацию в предложенных текстах, определять понятия, создавать обобщения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рассказа с последующим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устного и письменного анализа рассказа,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сообщений на проблемную тему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1-2 с.101 «Творческое задание» (на выбор)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Гуманистический пафос рассказа Л.Н. Андреева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Кусака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Проект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владеть изученной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терминологией по теме, навыками устной и монологической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выделять и формулировать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умений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содержания параграфа учебника,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конспектирование статьи,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коллективный диалог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Ответить на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«Какие еще произведения, где действующим лицом является собака?»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дрей Платонович Платонов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герой рассказа А.П. Платонова «Юшка». Проект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свой ответ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аргументировать свою позицию и координировать ее с позициями партнеров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понятий о сказе,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цитатного плана для пересказа,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подбор цитатных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примеров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составлении ответ на вопрос «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Каковы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доказательства душевной щедрости главного героя рассказа?»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Письменный ответ на вопрос «Нужны ли в жизни сочувствие и сострадание?»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Прослушать актерское чтение. В.1-4 с.126, готовиться к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</w:t>
            </w:r>
          </w:p>
        </w:tc>
      </w:tr>
      <w:tr w:rsidR="0087262D" w:rsidRPr="00B970D7" w:rsidTr="00BE2A22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19.03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51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Контрольная работа № 5</w:t>
            </w: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 xml:space="preserve"> по произведениям писателей XX века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самостоятельно делать выводы, перерабатывать информацию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планировать алгоритм ответа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уметь формулировать и высказывать свою точку зрения на  события и поступки героев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Выполнение контрольных заданий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орис Леонидович Пастернак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Стихотворение «Июль», «Никого не будет в доме». Картины природы,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преображенные поэтическим зрением Б.Л. Пастернака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определять роль изобразительных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создании картины природы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искать и выделять необходимую информацию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предложенных текстах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осознавать качество усвоения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взаимодействия в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деятельностных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его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-заполнение таблицы «Изобразительно - выразительные средства в стихотворениях Б. Пастернака»,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письменног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ответа на проблемный вопрос.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Выучить любое стихотв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орение или написать отзыв на стихотворение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lastRenderedPageBreak/>
              <w:t>02.04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53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Контрольная работа №6</w:t>
            </w: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 xml:space="preserve"> по произведениям Б.Л. Пастернака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лан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Познавательные: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 xml:space="preserve">Коммуникативные: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Формирование навыков диагностической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понятий,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алгоритма проведения самопроверки и взаимопроверки: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выполнение контрольных заданий,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t>- коллективное проектирование выполнения дифференцированного домашнего задания,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br/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lastRenderedPageBreak/>
              <w:t>Письменный анализ эпизода или одного стихотворения (по выбору учителя)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дорогах войны (обзор) </w:t>
            </w:r>
          </w:p>
        </w:tc>
      </w:tr>
      <w:tr w:rsidR="0087262D" w:rsidRPr="00B970D7" w:rsidTr="00021EE4">
        <w:tc>
          <w:tcPr>
            <w:tcW w:w="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</w:t>
            </w:r>
          </w:p>
        </w:tc>
        <w:tc>
          <w:tcPr>
            <w:tcW w:w="63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выполнять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составе проектной группы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 и составлять развернутое сообщение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анализировать текст и соотносить нравственные принципы со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своими</w:t>
            </w:r>
            <w:proofErr w:type="gramEnd"/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тезисного плана для рассуждения на проблемный вопрос,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р-о «О чем плачут лошади»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Федор Александр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ович Абрамов 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характеризовать проблему в рассказе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поиск материалов о биографии и творчестве с использованием справочной литературы и Интернет,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 (составление плана рассказа),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рассказа с последующим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письменного сообщения о писателе)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Составить конспект биографии автора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Евгений Иванович Носов </w:t>
            </w:r>
          </w:p>
        </w:tc>
      </w:tr>
      <w:tr w:rsidR="0087262D" w:rsidRPr="00B970D7" w:rsidTr="00021EE4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внутренней духовной красоты человека в рассказе Е.И. Носова «Кукла»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Акимыч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практическая работа (поиск цитатных примеров, иллюстрирующих понятие портрет героя, юмор, речь героя),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в парах (Составление устной или письменной характеристики героев рассказа)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В.3. с.182</w:t>
            </w:r>
          </w:p>
        </w:tc>
      </w:tr>
      <w:tr w:rsidR="0087262D" w:rsidRPr="00B970D7" w:rsidTr="00021EE4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16.04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определять идейно-тематическое своеобразие рассказа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Е.Носова</w:t>
            </w:r>
            <w:proofErr w:type="spellEnd"/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различные виды пересказов,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лучшее инсценирование рассказа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В.4 с.185 или в.1-3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 Павлович Казаков</w:t>
            </w:r>
          </w:p>
        </w:tc>
      </w:tr>
      <w:tr w:rsidR="0087262D" w:rsidRPr="00B970D7" w:rsidTr="00021EE4">
        <w:tc>
          <w:tcPr>
            <w:tcW w:w="6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</w:t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анализа текста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выполнять учебные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взаимодействия в группе по алгоритму выполнения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способностей к рефлексии коррекционно-контрольного типа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 с последующим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(различные виды пересказов),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Письменный ответ на проблемный вопрос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пересказ по парам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ихая моя Родина…» </w:t>
            </w:r>
          </w:p>
        </w:tc>
      </w:tr>
      <w:tr w:rsidR="0087262D" w:rsidRPr="00B970D7" w:rsidTr="00021EE4">
        <w:tc>
          <w:tcPr>
            <w:tcW w:w="7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особенности лирики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из учебника, определять понятия, создавать обобщения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ставить вопросы 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обращаться за помощью к учебной литературе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выразительное чтение стихотворений с последующим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Групповая практическая работа (составление устного и письменного сопоставительного анализа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стихотворений)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Александ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Трифонович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Твардовский </w:t>
            </w:r>
          </w:p>
        </w:tc>
      </w:tr>
      <w:tr w:rsidR="0087262D" w:rsidRPr="00B970D7" w:rsidTr="00021EE4">
        <w:tc>
          <w:tcPr>
            <w:tcW w:w="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</w:t>
            </w:r>
          </w:p>
        </w:tc>
        <w:tc>
          <w:tcPr>
            <w:tcW w:w="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характерные особенности лирики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сообщение исследовательского характера в устной форме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самодиагностики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и познавательных задач</w:t>
            </w:r>
            <w:proofErr w:type="gramEnd"/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ортфолие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конспекта статьи учебника, пересказ статьи),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(подбор цитатных примеров, иллюстрирующих понятие лирический герой),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Групповая работа (Выявление художественно значимых изобразительно-выразительных средств языка поэта: поэтическая лексика, синтаксис, тропы, фигуры, фоника и т.п.)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стихотворения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Д.С. Лихачев </w:t>
            </w:r>
          </w:p>
        </w:tc>
      </w:tr>
      <w:tr w:rsidR="0087262D" w:rsidRPr="00B970D7" w:rsidTr="00021EE4">
        <w:tc>
          <w:tcPr>
            <w:tcW w:w="7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жанрово-стилистические черты публицистики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делать выводы, перерабатывать информацию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планировать алгоритм ответа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и высказывать свою точку зрения в соответствии с позицией автора текста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х(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цитатных примеров, иллюстрирующих жанровые особенности стихотворений),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комментирование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(Подбор цитат, иллюстрирующих различные формы выражение авторской мысли)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1 с.209 (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Писатели улыбаются,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или Смех Михаила Зощенко </w:t>
            </w:r>
          </w:p>
        </w:tc>
      </w:tr>
      <w:tr w:rsidR="0087262D" w:rsidRPr="00B970D7" w:rsidTr="00BE2A22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грустное в рассказах М. Зощенко. Рассказ «Беда»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определить идейно-эмоциональное содержание рассказа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«Характеристика идейно-эмоционального содержания рассказа»,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для пересказа эпизодов рассказа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тезисный план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Песни на слова русских поэтов XX века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 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1ч)</w:t>
            </w:r>
          </w:p>
        </w:tc>
      </w:tr>
      <w:tr w:rsidR="0087262D" w:rsidRPr="00B970D7" w:rsidTr="00BE2A22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E2A22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А.Н.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Вердинский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«Доченьки», И.А. Гофф «Русское поле». Лирические размышления о жизни. Б. Ш. Окуджава «По Смоленской дороге». Светлая грусть переживаний. Проект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оценивать и формулировать то, что уже усвоено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моделировать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изучение параграфа учебника,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«Песня как синтетический жанр искусства,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ЛИТЕРАТУРЫ НАР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ОДОВ РОССИИ </w:t>
            </w:r>
          </w:p>
        </w:tc>
      </w:tr>
      <w:tr w:rsidR="0087262D" w:rsidRPr="00B970D7" w:rsidTr="00B41288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характерные особенности лирики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извлекать необходимую информацию из прослушанного или прочитанного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текста</w:t>
            </w: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текст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ортфолио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заполнение таблицы «Жанрово-композиционные особенности лирика Р. Гамзатова»,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выразительное чтение стихотворений с последующим рецензированием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В.2. с.240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ЗАРУБЕЖНОЙ ЛИТЕРАТУРЫ (5 Ч.)</w:t>
            </w:r>
          </w:p>
        </w:tc>
      </w:tr>
      <w:tr w:rsidR="0087262D" w:rsidRPr="00B970D7" w:rsidTr="00B41288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и анализировать текст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ситуацию саморегуляции эмоциональных состояний, т.е. формировать операциональный опыт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читать вслух, понимать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прочитанное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аргументировать точку зрения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его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в парах (анализ различных форм выражения авторской позиции)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Тезисный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плна</w:t>
            </w:r>
            <w:proofErr w:type="spellEnd"/>
          </w:p>
        </w:tc>
      </w:tr>
      <w:tr w:rsidR="0087262D" w:rsidRPr="00B970D7" w:rsidTr="00B41288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18.05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читать и анализировать текст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к структурированию и систематизации изучаемого предметного содержания: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(Выявление черт фольклора.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функций фольклорных мотивов, образов, поэтических средств в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пр-иях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зарубежной литературы)</w:t>
            </w:r>
            <w:proofErr w:type="gramEnd"/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ЛР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текста: элементы композиции, особенности языка)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выразительное чтение</w:t>
            </w:r>
          </w:p>
        </w:tc>
      </w:tr>
      <w:tr w:rsidR="0087262D" w:rsidRPr="00B970D7" w:rsidTr="00B41288">
        <w:tc>
          <w:tcPr>
            <w:tcW w:w="6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60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идейно-художественное своеобразие текста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выполнять учебные действия (отвечать на вопросы теста), планировать алгоритм ответа, работать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проверка ДЗ,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и парная работа по сочинению хокку,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хокку с последующим рецензированием,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Устный ответ на проблемный вопрос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Сочинить хокку</w:t>
            </w:r>
          </w:p>
        </w:tc>
      </w:tr>
      <w:tr w:rsidR="0087262D" w:rsidRPr="00B970D7" w:rsidTr="00B41288">
        <w:tc>
          <w:tcPr>
            <w:tcW w:w="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25.05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Default="0087262D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любви и преданности О. Генри «Дары волхвов»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вопросы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групповая практическая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(подбор цитат, иллюстрирующих понятия герой, повествование, тема, идея),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тезисного плана к различным видам пересказа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пересказ от разных действующих лиц</w:t>
            </w:r>
          </w:p>
        </w:tc>
      </w:tr>
      <w:tr w:rsidR="0087262D" w:rsidRPr="00B970D7" w:rsidTr="00B41288">
        <w:tc>
          <w:tcPr>
            <w:tcW w:w="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262D" w:rsidRPr="00B970D7" w:rsidRDefault="00B41288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28.05</w:t>
            </w:r>
          </w:p>
        </w:tc>
        <w:tc>
          <w:tcPr>
            <w:tcW w:w="57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62D" w:rsidRPr="00B970D7" w:rsidRDefault="00B41288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41288" w:rsidRDefault="00B41288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</w:t>
            </w:r>
          </w:p>
        </w:tc>
        <w:tc>
          <w:tcPr>
            <w:tcW w:w="2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Фантастические рассказы Р. </w:t>
            </w:r>
            <w:proofErr w:type="spell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Бредбери</w:t>
            </w:r>
            <w:proofErr w:type="spell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систематизировать и обобщать материал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  <w:proofErr w:type="gramEnd"/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парная работа с дидактическим материалом (подбор примеров, иллюстрирующих функции </w:t>
            </w: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языковых и композиционных средств в тексте рассказа),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чтение,</w:t>
            </w:r>
          </w:p>
          <w:p w:rsidR="0087262D" w:rsidRPr="00B970D7" w:rsidRDefault="0087262D" w:rsidP="00B970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262D" w:rsidRPr="00B970D7" w:rsidRDefault="0087262D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Готовиться к тестированию</w:t>
            </w:r>
          </w:p>
        </w:tc>
      </w:tr>
      <w:tr w:rsidR="001C7FF0" w:rsidRPr="00B970D7" w:rsidTr="00021EE4">
        <w:tc>
          <w:tcPr>
            <w:tcW w:w="12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FF0" w:rsidRPr="00B970D7" w:rsidRDefault="001C7FF0" w:rsidP="00B970D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7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ПОДВЕДЕНИЕ ИТОГОВ ЗА ГОД</w:t>
            </w:r>
          </w:p>
        </w:tc>
      </w:tr>
    </w:tbl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0644D8" w:rsidRP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ФИКСИРОВАНИЯ ИЗМЕНЕНИЙ И ДОПОЛНЕНИЙ В РАБОЧЕЙ ПРОГРАММЕ</w:t>
      </w:r>
    </w:p>
    <w:p w:rsidR="000644D8" w:rsidRPr="000644D8" w:rsidRDefault="000644D8" w:rsidP="000644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25"/>
        <w:gridCol w:w="4616"/>
        <w:gridCol w:w="2401"/>
      </w:tblGrid>
      <w:tr w:rsidR="000644D8" w:rsidRPr="000644D8" w:rsidTr="0082537D">
        <w:trPr>
          <w:trHeight w:val="50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6d7c3d977d0a8115d5a124447ee2f81404dcbabc"/>
            <w:bookmarkStart w:id="5" w:name="3"/>
            <w:bookmarkEnd w:id="4"/>
            <w:bookmarkEnd w:id="5"/>
            <w:r w:rsidRPr="0006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изменений, дополнений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лица, внесшего запись</w:t>
            </w:r>
          </w:p>
        </w:tc>
      </w:tr>
      <w:tr w:rsidR="000644D8" w:rsidRPr="000644D8" w:rsidTr="0082537D">
        <w:trPr>
          <w:trHeight w:val="59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bookmarkStart w:id="6" w:name="_GoBack"/>
            <w:bookmarkEnd w:id="6"/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4D8" w:rsidRPr="000644D8" w:rsidRDefault="000644D8" w:rsidP="00825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644D8" w:rsidRDefault="000644D8" w:rsidP="000644D8"/>
    <w:p w:rsidR="000644D8" w:rsidRDefault="000644D8" w:rsidP="000644D8"/>
    <w:p w:rsidR="00F62B67" w:rsidRDefault="00F62B67"/>
    <w:sectPr w:rsidR="00F62B67" w:rsidSect="00B970D7">
      <w:pgSz w:w="16838" w:h="11906" w:orient="landscape"/>
      <w:pgMar w:top="850" w:right="195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5B8"/>
    <w:multiLevelType w:val="multilevel"/>
    <w:tmpl w:val="84C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54510"/>
    <w:multiLevelType w:val="multilevel"/>
    <w:tmpl w:val="4DEC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571B4"/>
    <w:multiLevelType w:val="multilevel"/>
    <w:tmpl w:val="891A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E1559"/>
    <w:multiLevelType w:val="multilevel"/>
    <w:tmpl w:val="50A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4575F"/>
    <w:multiLevelType w:val="multilevel"/>
    <w:tmpl w:val="3EC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65A4F"/>
    <w:multiLevelType w:val="multilevel"/>
    <w:tmpl w:val="7FA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46F5C"/>
    <w:multiLevelType w:val="multilevel"/>
    <w:tmpl w:val="B2A0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434A9"/>
    <w:multiLevelType w:val="multilevel"/>
    <w:tmpl w:val="0AD6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DE619E"/>
    <w:multiLevelType w:val="multilevel"/>
    <w:tmpl w:val="5DC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52220"/>
    <w:multiLevelType w:val="multilevel"/>
    <w:tmpl w:val="C17C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D3865"/>
    <w:multiLevelType w:val="multilevel"/>
    <w:tmpl w:val="8C6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B39A7"/>
    <w:multiLevelType w:val="multilevel"/>
    <w:tmpl w:val="17B6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B7072"/>
    <w:multiLevelType w:val="multilevel"/>
    <w:tmpl w:val="3F3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E498F"/>
    <w:multiLevelType w:val="multilevel"/>
    <w:tmpl w:val="609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E152E4"/>
    <w:multiLevelType w:val="multilevel"/>
    <w:tmpl w:val="9A8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B5B7F"/>
    <w:multiLevelType w:val="multilevel"/>
    <w:tmpl w:val="A204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6B37FF"/>
    <w:multiLevelType w:val="multilevel"/>
    <w:tmpl w:val="DA28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076215"/>
    <w:multiLevelType w:val="multilevel"/>
    <w:tmpl w:val="20D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E83414"/>
    <w:multiLevelType w:val="multilevel"/>
    <w:tmpl w:val="2B0E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5"/>
  </w:num>
  <w:num w:numId="5">
    <w:abstractNumId w:val="11"/>
  </w:num>
  <w:num w:numId="6">
    <w:abstractNumId w:val="8"/>
  </w:num>
  <w:num w:numId="7">
    <w:abstractNumId w:val="7"/>
  </w:num>
  <w:num w:numId="8">
    <w:abstractNumId w:val="12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  <w:num w:numId="15">
    <w:abstractNumId w:val="16"/>
  </w:num>
  <w:num w:numId="16">
    <w:abstractNumId w:val="9"/>
  </w:num>
  <w:num w:numId="17">
    <w:abstractNumId w:val="1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D7"/>
    <w:rsid w:val="00021EE4"/>
    <w:rsid w:val="000644D8"/>
    <w:rsid w:val="001207AE"/>
    <w:rsid w:val="001537A6"/>
    <w:rsid w:val="001C7FF0"/>
    <w:rsid w:val="00252BAF"/>
    <w:rsid w:val="00373D36"/>
    <w:rsid w:val="004A430E"/>
    <w:rsid w:val="005B30B5"/>
    <w:rsid w:val="007A1ED5"/>
    <w:rsid w:val="0087262D"/>
    <w:rsid w:val="00A11F00"/>
    <w:rsid w:val="00B41288"/>
    <w:rsid w:val="00B704B0"/>
    <w:rsid w:val="00B970D7"/>
    <w:rsid w:val="00BE2A22"/>
    <w:rsid w:val="00D04509"/>
    <w:rsid w:val="00E566DB"/>
    <w:rsid w:val="00F62B67"/>
    <w:rsid w:val="00F6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70D7"/>
  </w:style>
  <w:style w:type="paragraph" w:customStyle="1" w:styleId="c32">
    <w:name w:val="c32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70D7"/>
  </w:style>
  <w:style w:type="character" w:styleId="a3">
    <w:name w:val="Hyperlink"/>
    <w:basedOn w:val="a0"/>
    <w:uiPriority w:val="99"/>
    <w:semiHidden/>
    <w:unhideWhenUsed/>
    <w:rsid w:val="00B970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0D7"/>
    <w:rPr>
      <w:color w:val="800080"/>
      <w:u w:val="single"/>
    </w:rPr>
  </w:style>
  <w:style w:type="paragraph" w:customStyle="1" w:styleId="c14">
    <w:name w:val="c14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70D7"/>
  </w:style>
  <w:style w:type="paragraph" w:customStyle="1" w:styleId="c0">
    <w:name w:val="c0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70D7"/>
  </w:style>
  <w:style w:type="paragraph" w:customStyle="1" w:styleId="c30">
    <w:name w:val="c30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970D7"/>
  </w:style>
  <w:style w:type="paragraph" w:customStyle="1" w:styleId="c12">
    <w:name w:val="c12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70D7"/>
  </w:style>
  <w:style w:type="character" w:customStyle="1" w:styleId="c20">
    <w:name w:val="c20"/>
    <w:basedOn w:val="a0"/>
    <w:rsid w:val="00B970D7"/>
  </w:style>
  <w:style w:type="paragraph" w:customStyle="1" w:styleId="c25">
    <w:name w:val="c25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1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70D7"/>
  </w:style>
  <w:style w:type="paragraph" w:customStyle="1" w:styleId="c32">
    <w:name w:val="c32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70D7"/>
  </w:style>
  <w:style w:type="character" w:styleId="a3">
    <w:name w:val="Hyperlink"/>
    <w:basedOn w:val="a0"/>
    <w:uiPriority w:val="99"/>
    <w:semiHidden/>
    <w:unhideWhenUsed/>
    <w:rsid w:val="00B970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70D7"/>
    <w:rPr>
      <w:color w:val="800080"/>
      <w:u w:val="single"/>
    </w:rPr>
  </w:style>
  <w:style w:type="paragraph" w:customStyle="1" w:styleId="c14">
    <w:name w:val="c14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70D7"/>
  </w:style>
  <w:style w:type="paragraph" w:customStyle="1" w:styleId="c0">
    <w:name w:val="c0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70D7"/>
  </w:style>
  <w:style w:type="paragraph" w:customStyle="1" w:styleId="c30">
    <w:name w:val="c30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970D7"/>
  </w:style>
  <w:style w:type="paragraph" w:customStyle="1" w:styleId="c12">
    <w:name w:val="c12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70D7"/>
  </w:style>
  <w:style w:type="character" w:customStyle="1" w:styleId="c20">
    <w:name w:val="c20"/>
    <w:basedOn w:val="a0"/>
    <w:rsid w:val="00B970D7"/>
  </w:style>
  <w:style w:type="paragraph" w:customStyle="1" w:styleId="c25">
    <w:name w:val="c25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9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1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31AB-BC25-432D-8620-B9F95D94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64</Pages>
  <Words>12920</Words>
  <Characters>73647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6</cp:revision>
  <dcterms:created xsi:type="dcterms:W3CDTF">2020-10-26T10:32:00Z</dcterms:created>
  <dcterms:modified xsi:type="dcterms:W3CDTF">2020-10-26T13:14:00Z</dcterms:modified>
</cp:coreProperties>
</file>