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64" w:rsidRDefault="00A500F1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F1">
        <w:rPr>
          <w:rFonts w:ascii="Times New Roman" w:hAnsi="Times New Roman" w:cs="Times New Roman"/>
          <w:b/>
          <w:sz w:val="28"/>
          <w:szCs w:val="28"/>
        </w:rPr>
        <w:t xml:space="preserve">Средний балл ЕГЭ по предметам 2015-2019 </w:t>
      </w:r>
      <w:proofErr w:type="spellStart"/>
      <w:proofErr w:type="gramStart"/>
      <w:r w:rsidRPr="00A500F1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 w:rsidR="00AF60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041" w:rsidRDefault="00AF6041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A500F1" w:rsidRDefault="00A500F1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6041" w:rsidRDefault="00AF6041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041" w:rsidRDefault="00AF6041" w:rsidP="00AF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F1">
        <w:rPr>
          <w:rFonts w:ascii="Times New Roman" w:hAnsi="Times New Roman" w:cs="Times New Roman"/>
          <w:b/>
          <w:sz w:val="28"/>
          <w:szCs w:val="28"/>
        </w:rPr>
        <w:t xml:space="preserve">Средний балл ЕГЭ по предметам 2015-2019 </w:t>
      </w:r>
      <w:proofErr w:type="spellStart"/>
      <w:proofErr w:type="gramStart"/>
      <w:r w:rsidRPr="00A500F1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041" w:rsidRDefault="009329EB" w:rsidP="00AF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AF6041" w:rsidRDefault="00AF6041" w:rsidP="00AF6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041" w:rsidRDefault="004344F3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29EB" w:rsidRDefault="009329EB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9EB" w:rsidRDefault="009329EB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F1">
        <w:rPr>
          <w:rFonts w:ascii="Times New Roman" w:hAnsi="Times New Roman" w:cs="Times New Roman"/>
          <w:b/>
          <w:sz w:val="28"/>
          <w:szCs w:val="28"/>
        </w:rPr>
        <w:t xml:space="preserve">Средний балл ЕГЭ по предметам 2015-2019 </w:t>
      </w:r>
      <w:proofErr w:type="spellStart"/>
      <w:proofErr w:type="gramStart"/>
      <w:r w:rsidRPr="00A500F1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базовый уровень</w:t>
      </w: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29EB" w:rsidRDefault="009329EB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F1">
        <w:rPr>
          <w:rFonts w:ascii="Times New Roman" w:hAnsi="Times New Roman" w:cs="Times New Roman"/>
          <w:b/>
          <w:sz w:val="28"/>
          <w:szCs w:val="28"/>
        </w:rPr>
        <w:t xml:space="preserve">Средний балл ЕГЭ по предметам 2015-2019 </w:t>
      </w:r>
      <w:proofErr w:type="spellStart"/>
      <w:proofErr w:type="gramStart"/>
      <w:r w:rsidRPr="00A500F1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профильный уровень</w:t>
      </w:r>
    </w:p>
    <w:p w:rsidR="009329EB" w:rsidRDefault="009329EB" w:rsidP="0093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29EB" w:rsidRDefault="009329EB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5D6" w:rsidRDefault="00700400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Физика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0EB7" w:rsidRDefault="00170EB7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EB7" w:rsidRDefault="00170EB7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170EB7" w:rsidRPr="00A500F1" w:rsidRDefault="00170EB7" w:rsidP="00A5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70EB7" w:rsidRPr="00A500F1" w:rsidSect="0019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75AB"/>
    <w:rsid w:val="00170EB7"/>
    <w:rsid w:val="00193E64"/>
    <w:rsid w:val="001C361F"/>
    <w:rsid w:val="003C4054"/>
    <w:rsid w:val="00424955"/>
    <w:rsid w:val="004344F3"/>
    <w:rsid w:val="00676187"/>
    <w:rsid w:val="00700400"/>
    <w:rsid w:val="009329EB"/>
    <w:rsid w:val="0098727F"/>
    <w:rsid w:val="00A500F1"/>
    <w:rsid w:val="00AF6041"/>
    <w:rsid w:val="00B5427E"/>
    <w:rsid w:val="00BA76C9"/>
    <w:rsid w:val="00D915D6"/>
    <w:rsid w:val="00E268DA"/>
    <w:rsid w:val="00F42A42"/>
    <w:rsid w:val="00F62849"/>
    <w:rsid w:val="00FF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Амгино- Олекминская СОШ</c:v>
                </c:pt>
                <c:pt idx="1">
                  <c:v>Олекминский район</c:v>
                </c:pt>
                <c:pt idx="2">
                  <c:v>Республика Саха ( Якутия)</c:v>
                </c:pt>
                <c:pt idx="3">
                  <c:v>РФ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58.4</c:v>
                </c:pt>
                <c:pt idx="2">
                  <c:v>60</c:v>
                </c:pt>
                <c:pt idx="3">
                  <c:v>65.900000000000006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Амгино- Олекминская СОШ</c:v>
                </c:pt>
                <c:pt idx="1">
                  <c:v>Олекминский район</c:v>
                </c:pt>
                <c:pt idx="2">
                  <c:v>Республика Саха ( Якутия)</c:v>
                </c:pt>
                <c:pt idx="3">
                  <c:v>РФ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61.1</c:v>
                </c:pt>
                <c:pt idx="2">
                  <c:v>61.4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Амгино- Олекминская СОШ</c:v>
                </c:pt>
                <c:pt idx="1">
                  <c:v>Олекминский район</c:v>
                </c:pt>
                <c:pt idx="2">
                  <c:v>Республика Саха ( Якутия)</c:v>
                </c:pt>
                <c:pt idx="3">
                  <c:v>РФ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60.6</c:v>
                </c:pt>
                <c:pt idx="3">
                  <c:v>69.099999999999994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Амгино- Олекминская СОШ</c:v>
                </c:pt>
                <c:pt idx="1">
                  <c:v>Олекминский район</c:v>
                </c:pt>
                <c:pt idx="2">
                  <c:v>Республика Саха ( Якутия)</c:v>
                </c:pt>
                <c:pt idx="3">
                  <c:v>РФ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34.300000000000004</c:v>
                </c:pt>
                <c:pt idx="1">
                  <c:v>57.6</c:v>
                </c:pt>
                <c:pt idx="2">
                  <c:v>63</c:v>
                </c:pt>
                <c:pt idx="3">
                  <c:v>70.900000000000006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Амгино- Олекминская СОШ</c:v>
                </c:pt>
                <c:pt idx="1">
                  <c:v>Олекминский район</c:v>
                </c:pt>
                <c:pt idx="2">
                  <c:v>Республика Саха ( Якутия)</c:v>
                </c:pt>
                <c:pt idx="3">
                  <c:v>РФ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55.4</c:v>
                </c:pt>
                <c:pt idx="1">
                  <c:v>58</c:v>
                </c:pt>
                <c:pt idx="3">
                  <c:v>69.5</c:v>
                </c:pt>
              </c:numCache>
            </c:numRef>
          </c:val>
        </c:ser>
        <c:shape val="cylinder"/>
        <c:axId val="196690688"/>
        <c:axId val="196692224"/>
        <c:axId val="0"/>
      </c:bar3DChart>
      <c:catAx>
        <c:axId val="196690688"/>
        <c:scaling>
          <c:orientation val="minMax"/>
        </c:scaling>
        <c:axPos val="b"/>
        <c:tickLblPos val="nextTo"/>
        <c:crossAx val="196692224"/>
        <c:crosses val="autoZero"/>
        <c:auto val="1"/>
        <c:lblAlgn val="ctr"/>
        <c:lblOffset val="100"/>
      </c:catAx>
      <c:valAx>
        <c:axId val="196692224"/>
        <c:scaling>
          <c:orientation val="minMax"/>
        </c:scaling>
        <c:axPos val="l"/>
        <c:majorGridlines/>
        <c:numFmt formatCode="General" sourceLinked="1"/>
        <c:tickLblPos val="nextTo"/>
        <c:crossAx val="196690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Амгино- ОСОШ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</c:v>
                </c:pt>
                <c:pt idx="1">
                  <c:v>58</c:v>
                </c:pt>
                <c:pt idx="2">
                  <c:v>61</c:v>
                </c:pt>
                <c:pt idx="3">
                  <c:v>34.25</c:v>
                </c:pt>
                <c:pt idx="4">
                  <c:v>55.4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58.4</c:v>
                </c:pt>
                <c:pt idx="1">
                  <c:v>61.1</c:v>
                </c:pt>
                <c:pt idx="2">
                  <c:v>60.6</c:v>
                </c:pt>
                <c:pt idx="3">
                  <c:v>57.6</c:v>
                </c:pt>
                <c:pt idx="4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РСЯ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60</c:v>
                </c:pt>
                <c:pt idx="1">
                  <c:v>61.4</c:v>
                </c:pt>
                <c:pt idx="3">
                  <c:v>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65.900000000000006</c:v>
                </c:pt>
                <c:pt idx="2">
                  <c:v>69.099999999999994</c:v>
                </c:pt>
                <c:pt idx="3">
                  <c:v>70.900000000000006</c:v>
                </c:pt>
                <c:pt idx="4">
                  <c:v>69.5</c:v>
                </c:pt>
              </c:numCache>
            </c:numRef>
          </c:val>
        </c:ser>
        <c:shape val="cylinder"/>
        <c:axId val="185952128"/>
        <c:axId val="185953664"/>
        <c:axId val="0"/>
      </c:bar3DChart>
      <c:catAx>
        <c:axId val="185952128"/>
        <c:scaling>
          <c:orientation val="minMax"/>
        </c:scaling>
        <c:axPos val="b"/>
        <c:numFmt formatCode="General" sourceLinked="1"/>
        <c:tickLblPos val="nextTo"/>
        <c:crossAx val="185953664"/>
        <c:crosses val="autoZero"/>
        <c:auto val="1"/>
        <c:lblAlgn val="ctr"/>
        <c:lblOffset val="100"/>
      </c:catAx>
      <c:valAx>
        <c:axId val="185953664"/>
        <c:scaling>
          <c:orientation val="minMax"/>
        </c:scaling>
        <c:axPos val="l"/>
        <c:majorGridlines/>
        <c:numFmt formatCode="General" sourceLinked="1"/>
        <c:tickLblPos val="nextTo"/>
        <c:crossAx val="185952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Амгино- ОСОШ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3.1</c:v>
                </c:pt>
                <c:pt idx="1">
                  <c:v>4</c:v>
                </c:pt>
                <c:pt idx="2">
                  <c:v>3.9</c:v>
                </c:pt>
                <c:pt idx="3">
                  <c:v>3.1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Олекминский район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3.6</c:v>
                </c:pt>
                <c:pt idx="1">
                  <c:v>3.9</c:v>
                </c:pt>
                <c:pt idx="2">
                  <c:v>3.7</c:v>
                </c:pt>
                <c:pt idx="3">
                  <c:v>3.8</c:v>
                </c:pt>
                <c:pt idx="4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РС(Я)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3.8</c:v>
                </c:pt>
                <c:pt idx="3">
                  <c:v>4.0999999999999996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2">
                  <c:v>4.2</c:v>
                </c:pt>
                <c:pt idx="3">
                  <c:v>4.3</c:v>
                </c:pt>
                <c:pt idx="4">
                  <c:v>4.0999999999999996</c:v>
                </c:pt>
              </c:numCache>
            </c:numRef>
          </c:val>
        </c:ser>
        <c:shape val="cylinder"/>
        <c:axId val="187345920"/>
        <c:axId val="196727552"/>
        <c:axId val="0"/>
      </c:bar3DChart>
      <c:catAx>
        <c:axId val="187345920"/>
        <c:scaling>
          <c:orientation val="minMax"/>
        </c:scaling>
        <c:axPos val="b"/>
        <c:numFmt formatCode="General" sourceLinked="1"/>
        <c:tickLblPos val="nextTo"/>
        <c:crossAx val="196727552"/>
        <c:crosses val="autoZero"/>
        <c:auto val="1"/>
        <c:lblAlgn val="ctr"/>
        <c:lblOffset val="100"/>
      </c:catAx>
      <c:valAx>
        <c:axId val="196727552"/>
        <c:scaling>
          <c:orientation val="minMax"/>
        </c:scaling>
        <c:axPos val="l"/>
        <c:majorGridlines/>
        <c:numFmt formatCode="General" sourceLinked="1"/>
        <c:tickLblPos val="nextTo"/>
        <c:crossAx val="187345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Амгино- ОСОШ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44</c:v>
                </c:pt>
                <c:pt idx="2">
                  <c:v>45</c:v>
                </c:pt>
                <c:pt idx="3">
                  <c:v>33</c:v>
                </c:pt>
                <c:pt idx="4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45.3</c:v>
                </c:pt>
                <c:pt idx="1">
                  <c:v>44.7</c:v>
                </c:pt>
                <c:pt idx="2">
                  <c:v>39</c:v>
                </c:pt>
                <c:pt idx="3">
                  <c:v>38</c:v>
                </c:pt>
                <c:pt idx="4">
                  <c:v>41.7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РС(Я)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40.1</c:v>
                </c:pt>
                <c:pt idx="1">
                  <c:v>46.7</c:v>
                </c:pt>
                <c:pt idx="3">
                  <c:v>43.6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50.9</c:v>
                </c:pt>
                <c:pt idx="2">
                  <c:v>47.1</c:v>
                </c:pt>
                <c:pt idx="3">
                  <c:v>50</c:v>
                </c:pt>
                <c:pt idx="4">
                  <c:v>54.4</c:v>
                </c:pt>
              </c:numCache>
            </c:numRef>
          </c:val>
        </c:ser>
        <c:shape val="cylinder"/>
        <c:axId val="187273600"/>
        <c:axId val="187275136"/>
        <c:axId val="0"/>
      </c:bar3DChart>
      <c:catAx>
        <c:axId val="187273600"/>
        <c:scaling>
          <c:orientation val="minMax"/>
        </c:scaling>
        <c:axPos val="b"/>
        <c:numFmt formatCode="General" sourceLinked="1"/>
        <c:tickLblPos val="nextTo"/>
        <c:crossAx val="187275136"/>
        <c:crosses val="autoZero"/>
        <c:auto val="1"/>
        <c:lblAlgn val="ctr"/>
        <c:lblOffset val="100"/>
      </c:catAx>
      <c:valAx>
        <c:axId val="187275136"/>
        <c:scaling>
          <c:orientation val="minMax"/>
        </c:scaling>
        <c:axPos val="l"/>
        <c:majorGridlines/>
        <c:numFmt formatCode="General" sourceLinked="1"/>
        <c:tickLblPos val="nextTo"/>
        <c:crossAx val="187273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46</c:v>
                </c:pt>
                <c:pt idx="2">
                  <c:v>45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98712704"/>
        <c:axId val="198714496"/>
        <c:axId val="0"/>
      </c:bar3DChart>
      <c:catAx>
        <c:axId val="198712704"/>
        <c:scaling>
          <c:orientation val="minMax"/>
        </c:scaling>
        <c:axPos val="b"/>
        <c:numFmt formatCode="General" sourceLinked="1"/>
        <c:tickLblPos val="nextTo"/>
        <c:crossAx val="198714496"/>
        <c:crosses val="autoZero"/>
        <c:auto val="1"/>
        <c:lblAlgn val="ctr"/>
        <c:lblOffset val="100"/>
      </c:catAx>
      <c:valAx>
        <c:axId val="198714496"/>
        <c:scaling>
          <c:orientation val="minMax"/>
        </c:scaling>
        <c:axPos val="l"/>
        <c:majorGridlines/>
        <c:numFmt formatCode="General" sourceLinked="1"/>
        <c:tickLblPos val="nextTo"/>
        <c:crossAx val="198712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37</c:v>
                </c:pt>
                <c:pt idx="3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98765568"/>
        <c:axId val="198968064"/>
        <c:axId val="0"/>
      </c:bar3DChart>
      <c:catAx>
        <c:axId val="198765568"/>
        <c:scaling>
          <c:orientation val="minMax"/>
        </c:scaling>
        <c:axPos val="b"/>
        <c:numFmt formatCode="General" sourceLinked="1"/>
        <c:tickLblPos val="nextTo"/>
        <c:crossAx val="198968064"/>
        <c:crosses val="autoZero"/>
        <c:auto val="1"/>
        <c:lblAlgn val="ctr"/>
        <c:lblOffset val="100"/>
      </c:catAx>
      <c:valAx>
        <c:axId val="198968064"/>
        <c:scaling>
          <c:orientation val="minMax"/>
        </c:scaling>
        <c:axPos val="l"/>
        <c:majorGridlines/>
        <c:numFmt formatCode="General" sourceLinked="1"/>
        <c:tickLblPos val="nextTo"/>
        <c:crossAx val="19876556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Ильинична</dc:creator>
  <cp:lastModifiedBy>zxc</cp:lastModifiedBy>
  <cp:revision>3</cp:revision>
  <dcterms:created xsi:type="dcterms:W3CDTF">2020-10-24T07:02:00Z</dcterms:created>
  <dcterms:modified xsi:type="dcterms:W3CDTF">2020-10-24T07:02:00Z</dcterms:modified>
</cp:coreProperties>
</file>