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785"/>
        <w:gridCol w:w="4786"/>
      </w:tblGrid>
      <w:tr w:rsidR="00132B4B" w:rsidTr="00132B4B">
        <w:tc>
          <w:tcPr>
            <w:tcW w:w="4785" w:type="dxa"/>
          </w:tcPr>
          <w:p w:rsidR="00EF6919" w:rsidRDefault="00132B4B" w:rsidP="00EF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 на педагогическом совете МБОУ</w:t>
            </w:r>
            <w:r w:rsidR="00EF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 Амгин</w:t>
            </w:r>
            <w:proofErr w:type="gramStart"/>
            <w:r w:rsidR="00EF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EF6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Олекминская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ОШ»</w:t>
            </w:r>
          </w:p>
          <w:p w:rsidR="00132B4B" w:rsidRDefault="00EF6919" w:rsidP="00EF69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   1  от   </w:t>
            </w:r>
            <w:r w:rsidR="00B3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 г  </w:t>
            </w:r>
            <w:r w:rsidR="0013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32B4B" w:rsidRPr="00DA2D88" w:rsidRDefault="00132B4B" w:rsidP="00132B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proofErr w:type="gramStart"/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132B4B" w:rsidRDefault="00132B4B" w:rsidP="00132B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A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      Л.И.Соловьева</w:t>
            </w:r>
          </w:p>
          <w:p w:rsidR="00EF6919" w:rsidRPr="00DA2D88" w:rsidRDefault="00EF6919" w:rsidP="00132B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B4B" w:rsidRDefault="00EF6919" w:rsidP="00DA2D8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 </w:t>
            </w:r>
            <w:r w:rsidR="00B3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»    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</w:tr>
    </w:tbl>
    <w:p w:rsidR="00157AA6" w:rsidRPr="00DA2D88" w:rsidRDefault="00157AA6" w:rsidP="00DA2D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AA6" w:rsidRDefault="00157AA6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AA6" w:rsidRDefault="00157AA6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AA6" w:rsidRDefault="00157AA6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246" w:rsidRDefault="00783246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3246" w:rsidRDefault="00783246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69EA" w:rsidRPr="008E11E5" w:rsidRDefault="008C69EA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8C69EA" w:rsidRPr="00783246" w:rsidRDefault="008E11E5" w:rsidP="008C6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школьной научно- практической конференции « Я исследователь</w:t>
      </w:r>
      <w:r w:rsidR="008C69EA"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83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783246" w:rsidRPr="0078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 « Амгин</w:t>
      </w:r>
      <w:proofErr w:type="gramStart"/>
      <w:r w:rsidR="00783246" w:rsidRPr="0078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="00783246" w:rsidRPr="007832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Олекминская СОШ»</w:t>
      </w:r>
    </w:p>
    <w:p w:rsidR="008C69EA" w:rsidRPr="008E11E5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1.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Общее положение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1.1.  Школьная научно-п</w:t>
      </w:r>
      <w:r w:rsidR="008E11E5">
        <w:rPr>
          <w:rFonts w:ascii="Times New Roman" w:eastAsia="Times New Roman" w:hAnsi="Times New Roman" w:cs="Times New Roman"/>
          <w:color w:val="000000"/>
          <w:lang w:eastAsia="ru-RU"/>
        </w:rPr>
        <w:t>рактическая конференция «Я исследователь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»  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1.2.  Школьная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межпредметная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научно-практическая конференция школьников (далее Конференция)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педагогов.</w:t>
      </w:r>
    </w:p>
    <w:p w:rsidR="008C69EA" w:rsidRPr="008E11E5" w:rsidRDefault="008C69EA" w:rsidP="008C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2.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Цели и задачи конференции</w:t>
      </w:r>
    </w:p>
    <w:p w:rsidR="008C69EA" w:rsidRPr="008C69EA" w:rsidRDefault="008C69EA" w:rsidP="008C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2.1.   Цели: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2.1.1.Создание   условий для поддержки интеллектуально одарѐнных учащихся, демонстрация и пропаганда лучших достижений школьников.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2.1.2. Укрепление  научного и педагогического сотрудничества учащихся и преподавателей.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   Задачи: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2.2.1.Вовлечь учащихся в поисково-исследовательскую деятельность, приобщение к решению задач, имеющих практическое значение для развития науки, культуры.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2.2.2.Развить творческое мышление, умения и навыки самостоятельной работы.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2.2.3.Развить и   совершенствовать   научно-методическую   работу  педагогического коллектива и познавательную деятельность учащихся в школе.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2.2.4.Совершенствовать  работу по профориентации учащихся старших классов.</w:t>
      </w:r>
    </w:p>
    <w:p w:rsidR="008C69EA" w:rsidRPr="008E11E5" w:rsidRDefault="008C69EA" w:rsidP="008C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Подготовка и проведение </w:t>
      </w:r>
      <w:proofErr w:type="spellStart"/>
      <w:r w:rsidR="008E11E5" w:rsidRPr="008E11E5">
        <w:rPr>
          <w:rFonts w:ascii="Times New Roman" w:eastAsia="Times New Roman" w:hAnsi="Times New Roman" w:cs="Times New Roman"/>
          <w:b/>
          <w:color w:val="000000"/>
          <w:lang w:eastAsia="ru-RU"/>
        </w:rPr>
        <w:t>кнференции</w:t>
      </w:r>
      <w:proofErr w:type="spellEnd"/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3.1.   Срок проведения: один раз в год, в апреле текущего учебного года.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3.2. Участниками конференции являются учащиеся 1 -11 классов. Участие в Конференции индивидуальное или в составе команды.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3.3.   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 Конференции организована   по  двум секциям: предметы естественно - научного цикла,  гуманитарного цикла.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3.4.  Общее  руководство   Конференцией осуществляет оргкомитет, возглавляемый заместителем директора по научно-методической  работе школы.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3.4.   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 решает   вопросы поощрения победителей и призеров Конференции и научных руководителей, способствует привлечению внимания общественности, средств массовой информации, физических и юридических лиц к деятельности Конференции, совместно с жюри подводит итоги, награждает лауреатов и победителей Конференции.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 Оргкомитет формирует жюри (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группу)  в секциях.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3.6.  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 на  участие  представляются  в  виде: фамилия, имя, отчество; класс; тема; научный руководитель; секция.</w:t>
      </w:r>
      <w:proofErr w:type="gramEnd"/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содержанию  и оформлению конференции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  На конференцию могут, быть представлены следующие виды работ: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4.1.1.Информационно-реферативные, написанные на основе нескольких источников с целью освещения какой-либо проблемы.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4.1.2.Проблемно-реферативные,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Проблемно-реферативные — творческие работы, написанные на основе нескольких литературных источников, предполагающие сопоставление данных разных источников и на основе этого собственную трактовку поставленной проблемы.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4.1.3.Реферативно-экспериментальные, в основе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которых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лежит эксперимент, методика и результаты которого уже известны науке.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Нацелены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интерпретацию самостоятельно полученного результата, связанного с изменением условий эксперимента.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4.1.4.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Описательные, нацеленные на наблюдение и качественное описание какого-либо явления.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Работа может быть выполнена как одним автором, так и творческой группой, которая, как правило, включает не более 2 -3 человек.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Исследовательские, выполненные с помощью корректной с научной точки зрения методики, имеющие полученный с помощью этой методики собственный экспериментальный материал, на основании которого делается анализ и выводы о характере исследуемого явления.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 Конкурсные работы должны соответствовать: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- исследовательскому характеру;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новизне, актуальности;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практической значимости.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 работы должен содержать до 20 страниц машинописного текста, формат А4 (шрифт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TimesNewRoman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 размер шрифта 12 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pt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 через 1,5 интервал; поля: слева - 20 мм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справа - 10 мм , снизу и сверху - 20 мм ). Допустимо рукописное оформление отдельных фрагментов (формулы, чертежный материал и т.п.), которые выполняются черной пастой.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426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     Рисунки и таблицы располагаются в тексте произвольным способом.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426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         Ссылки на литературу указываются номерами (звѐздочками).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Работа должна содержать: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титульный лист (название работы, ее вид (доклад, реферат), сведения об авторе, сведения о руководителе или консультанте);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4.4.2.оглавление;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4.4.3. введение;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основную часть;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4.4.5. заключение;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4.4.6. список литературы;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4.4.7. приложения.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Работа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          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Работа и приложения скрепляются вместе с титульным листом.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Объем тезисов - до 2 страниц машинописного текста на листах формата А 4 без переносов и ссылок на литературу, без графиков, формул, таблиц и т.п.. Вверху первой страницы с правого поля строчными буквами курсивом печатается Ф.И.О. автор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Далее печатается название работы. Затем печатается наименование учреждения, класс.</w:t>
      </w:r>
    </w:p>
    <w:p w:rsidR="008C69EA" w:rsidRPr="008E11E5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конференции</w:t>
      </w:r>
      <w:proofErr w:type="gramStart"/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 в секциях, подведение итогов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Проведение  Конференции  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5.2.   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Учащиеся выступают с докладами о своих результатах перед учителями и своими сверстниками. После доклада автор защищает свою работу, отвечая на вопросы присутствующих.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В день защиты доклады (рефераты) представляются в устной форме или в форме компьютерной презентации (</w:t>
      </w:r>
      <w:proofErr w:type="spell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секционных заседаниях.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Доклад и защита сопровождаются демонстрацией материалов, иллюстрирующих выполненную работу.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 На выступление по представлению своей работы участнику дается 5-7 минут, на выступление при обсуждении — до 2 минут. Участникам Конференции необходимо иметь при себе напечатанный экземпляр текста своего доклада (реферата).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Жюри (экспертная группа)  оценивает выступление участника и ответы на вопросы по следующим критериям: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актуальность темы;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5.5.2. новизна;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5.5.3. элементы исследования, значимость исследования;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5.5.4. 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композиция доклада, 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выступления;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использование наглядности выступления (если есть);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5.5.6. культура речи при ответах на вопросы;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компетентность докладчика (владение проблематикой области исследования),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эрудиция;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библиография;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5.5.9. особое мнение эксперта.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  При     активном     обсуждении    докладов   (рефератов) участников, учащиеся имеют возможность получить дополнительные баллы.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6.   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конференции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По окончании работы предметных секций проводятся заседания жюри (экспертных групп), </w:t>
      </w:r>
      <w:proofErr w:type="gramStart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которых выносятся решения  об определении победителей и призѐров.</w:t>
      </w:r>
    </w:p>
    <w:p w:rsidR="008C69EA" w:rsidRPr="008C69EA" w:rsidRDefault="008C69EA" w:rsidP="008C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По результатам публичной защиты жюри (экспертная группа):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6.2.1.составляет список победителей по направлениям секций  среди 1-4 , 5-7, 8-11 классов;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6.2.2.подводит итоги работы секции;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6.2.3.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отбор работ для участия в научно-практических конференциях муниципального,  регионального и Всероссийского уровней.</w:t>
      </w:r>
      <w:r w:rsidRPr="008C69E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 Все решения экспертных групп протоколируются, подписываются, утверждаются председателями и секретарями экспертных групп, являются окончательными.</w:t>
      </w:r>
    </w:p>
    <w:p w:rsidR="008C69EA" w:rsidRPr="008C69EA" w:rsidRDefault="008C69EA" w:rsidP="008C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 Победители и лауреаты Конференции награждаются дипломами и сертификатами.</w:t>
      </w:r>
    </w:p>
    <w:p w:rsidR="008C69EA" w:rsidRPr="008C69EA" w:rsidRDefault="008C69EA" w:rsidP="008C69EA">
      <w:pPr>
        <w:shd w:val="clear" w:color="auto" w:fill="FFFFFF"/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8E11E5"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изменений в положение и прекращения его действия</w:t>
      </w:r>
      <w:r w:rsidRPr="008E1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783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 В настоящее Положение</w:t>
      </w:r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советом МБОУ</w:t>
      </w:r>
      <w:proofErr w:type="gramStart"/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</w:t>
      </w:r>
      <w:proofErr w:type="gramEnd"/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мгино- Олекминская СОШ»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вноситься изменения и дополнения, вызванные изменением законодательства и появлением новых нормативно-правовых документов.</w:t>
      </w:r>
    </w:p>
    <w:p w:rsidR="008C69EA" w:rsidRPr="008C69EA" w:rsidRDefault="008C69EA" w:rsidP="008C69EA">
      <w:pPr>
        <w:shd w:val="clear" w:color="auto" w:fill="FFFFFF"/>
        <w:spacing w:line="240" w:lineRule="auto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 Положение  прекращает свое действие при реорганизации или ликвидации</w:t>
      </w:r>
      <w:r w:rsidR="008E11E5" w:rsidRP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proofErr w:type="gramStart"/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</w:t>
      </w:r>
      <w:proofErr w:type="gramEnd"/>
      <w:r w:rsidR="008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мгино- Олекминская СОШ»</w:t>
      </w:r>
      <w:r w:rsidRPr="008C6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издании новых нормативно-правовых документов.</w:t>
      </w:r>
    </w:p>
    <w:p w:rsidR="008C69EA" w:rsidRPr="008C69EA" w:rsidRDefault="008C69EA" w:rsidP="008C6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C69EA" w:rsidRPr="008C69EA" w:rsidSect="005C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548"/>
    <w:multiLevelType w:val="multilevel"/>
    <w:tmpl w:val="A2C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EA"/>
    <w:rsid w:val="00132B4B"/>
    <w:rsid w:val="00157AA6"/>
    <w:rsid w:val="005C6E27"/>
    <w:rsid w:val="006B1293"/>
    <w:rsid w:val="00783246"/>
    <w:rsid w:val="008C69EA"/>
    <w:rsid w:val="008E11E5"/>
    <w:rsid w:val="00B33DCB"/>
    <w:rsid w:val="00D13CE7"/>
    <w:rsid w:val="00DA2D88"/>
    <w:rsid w:val="00DE2C88"/>
    <w:rsid w:val="00EF6919"/>
    <w:rsid w:val="00F5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27"/>
  </w:style>
  <w:style w:type="paragraph" w:styleId="2">
    <w:name w:val="heading 2"/>
    <w:basedOn w:val="a"/>
    <w:link w:val="20"/>
    <w:uiPriority w:val="9"/>
    <w:qFormat/>
    <w:rsid w:val="008C6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69EA"/>
  </w:style>
  <w:style w:type="character" w:customStyle="1" w:styleId="c4">
    <w:name w:val="c4"/>
    <w:basedOn w:val="a0"/>
    <w:rsid w:val="008C69EA"/>
  </w:style>
  <w:style w:type="paragraph" w:customStyle="1" w:styleId="c6">
    <w:name w:val="c6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69EA"/>
  </w:style>
  <w:style w:type="paragraph" w:customStyle="1" w:styleId="c0">
    <w:name w:val="c0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69EA"/>
    <w:rPr>
      <w:b/>
      <w:bCs/>
    </w:rPr>
  </w:style>
  <w:style w:type="character" w:styleId="a4">
    <w:name w:val="Hyperlink"/>
    <w:basedOn w:val="a0"/>
    <w:uiPriority w:val="99"/>
    <w:semiHidden/>
    <w:unhideWhenUsed/>
    <w:rsid w:val="008C69EA"/>
    <w:rPr>
      <w:color w:val="0000FF"/>
      <w:u w:val="single"/>
    </w:rPr>
  </w:style>
  <w:style w:type="paragraph" w:customStyle="1" w:styleId="search-excerpt">
    <w:name w:val="search-excerpt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C69EA"/>
  </w:style>
  <w:style w:type="character" w:customStyle="1" w:styleId="flag-throbber">
    <w:name w:val="flag-throbber"/>
    <w:basedOn w:val="a0"/>
    <w:rsid w:val="008C69EA"/>
  </w:style>
  <w:style w:type="paragraph" w:styleId="a5">
    <w:name w:val="Balloon Text"/>
    <w:basedOn w:val="a"/>
    <w:link w:val="a6"/>
    <w:uiPriority w:val="99"/>
    <w:semiHidden/>
    <w:unhideWhenUsed/>
    <w:rsid w:val="008C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9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2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6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69EA"/>
  </w:style>
  <w:style w:type="character" w:customStyle="1" w:styleId="c4">
    <w:name w:val="c4"/>
    <w:basedOn w:val="a0"/>
    <w:rsid w:val="008C69EA"/>
  </w:style>
  <w:style w:type="paragraph" w:customStyle="1" w:styleId="c6">
    <w:name w:val="c6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69EA"/>
  </w:style>
  <w:style w:type="paragraph" w:customStyle="1" w:styleId="c0">
    <w:name w:val="c0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69EA"/>
    <w:rPr>
      <w:b/>
      <w:bCs/>
    </w:rPr>
  </w:style>
  <w:style w:type="character" w:styleId="a4">
    <w:name w:val="Hyperlink"/>
    <w:basedOn w:val="a0"/>
    <w:uiPriority w:val="99"/>
    <w:semiHidden/>
    <w:unhideWhenUsed/>
    <w:rsid w:val="008C69EA"/>
    <w:rPr>
      <w:color w:val="0000FF"/>
      <w:u w:val="single"/>
    </w:rPr>
  </w:style>
  <w:style w:type="paragraph" w:customStyle="1" w:styleId="search-excerpt">
    <w:name w:val="search-excerpt"/>
    <w:basedOn w:val="a"/>
    <w:rsid w:val="008C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C69EA"/>
  </w:style>
  <w:style w:type="character" w:customStyle="1" w:styleId="flag-throbber">
    <w:name w:val="flag-throbber"/>
    <w:basedOn w:val="a0"/>
    <w:rsid w:val="008C69EA"/>
  </w:style>
  <w:style w:type="paragraph" w:styleId="a5">
    <w:name w:val="Balloon Text"/>
    <w:basedOn w:val="a"/>
    <w:link w:val="a6"/>
    <w:uiPriority w:val="99"/>
    <w:semiHidden/>
    <w:unhideWhenUsed/>
    <w:rsid w:val="008C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0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619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90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176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64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99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09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3</cp:revision>
  <cp:lastPrinted>2020-10-07T00:46:00Z</cp:lastPrinted>
  <dcterms:created xsi:type="dcterms:W3CDTF">2020-10-16T03:25:00Z</dcterms:created>
  <dcterms:modified xsi:type="dcterms:W3CDTF">2020-10-16T03:25:00Z</dcterms:modified>
</cp:coreProperties>
</file>