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8B" w:rsidRDefault="003A158B" w:rsidP="00E9448C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A158B" w:rsidRDefault="003A158B" w:rsidP="001E4A5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A158B" w:rsidRDefault="00E9448C" w:rsidP="00E9448C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r>
        <w:rPr>
          <w:noProof/>
        </w:rPr>
        <w:drawing>
          <wp:inline distT="0" distB="0" distL="0" distR="0" wp14:anchorId="05A581EE" wp14:editId="39764A73">
            <wp:extent cx="4448175" cy="4448175"/>
            <wp:effectExtent l="0" t="0" r="9525" b="9525"/>
            <wp:docPr id="1" name="Рисунок 1" descr="ÐÐ»Ð¸ÑÐµÐµÐ²Ð° ÐÐ°Ð»Ð¸Ð½Ð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Ð»Ð¸ÑÐµÐµÐ²Ð° ÐÐ°Ð»Ð¸Ð½Ð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158B" w:rsidRDefault="003A158B" w:rsidP="001E4A5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E4A57" w:rsidRDefault="001E4A57" w:rsidP="001E4A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Дата рождения</w:t>
      </w:r>
      <w:r w:rsidR="00E9448C">
        <w:rPr>
          <w:rFonts w:ascii="Times New Roman" w:eastAsia="Times New Roman" w:hAnsi="Times New Roman" w:cs="Times New Roman"/>
          <w:sz w:val="24"/>
          <w:szCs w:val="24"/>
        </w:rPr>
        <w:t xml:space="preserve">: 9 </w:t>
      </w:r>
      <w:proofErr w:type="gramStart"/>
      <w:r w:rsidR="00E9448C">
        <w:rPr>
          <w:rFonts w:ascii="Times New Roman" w:eastAsia="Times New Roman" w:hAnsi="Times New Roman" w:cs="Times New Roman"/>
          <w:sz w:val="24"/>
          <w:szCs w:val="24"/>
        </w:rPr>
        <w:t>апреля  1989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</w:p>
    <w:p w:rsidR="001E4A57" w:rsidRDefault="001E4A57" w:rsidP="001E4A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высшее, Саха Государственная педагогическая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академия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2010 год. </w:t>
      </w:r>
    </w:p>
    <w:p w:rsidR="001E4A57" w:rsidRDefault="001E4A57" w:rsidP="001E4A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Специальность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диплому: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«учитель английского языка»</w:t>
      </w:r>
    </w:p>
    <w:p w:rsidR="001E4A57" w:rsidRDefault="001E4A57" w:rsidP="001E4A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Квалификация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диплому – учитель английского языка;</w:t>
      </w:r>
    </w:p>
    <w:p w:rsidR="001E4A57" w:rsidRDefault="001E4A57" w:rsidP="001E4A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Общий педагогический стаж: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1E4A57" w:rsidRDefault="001E4A57" w:rsidP="001E4A5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Стаж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деятельности в МБОУ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МБОУ»Амгино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Олекминская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– 4 г</w:t>
      </w:r>
    </w:p>
    <w:p w:rsidR="001E4A57" w:rsidRDefault="001E4A57" w:rsidP="001E4A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Квалификационная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категория: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соответствует занимаемой должности , 28 октября   2016 г.</w:t>
      </w:r>
    </w:p>
    <w:p w:rsidR="001E4A57" w:rsidRDefault="001E4A57" w:rsidP="001E4A5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Домашний адрес: </w:t>
      </w:r>
    </w:p>
    <w:p w:rsidR="001E4A57" w:rsidRDefault="001E4A57" w:rsidP="001E4A5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678100,  Республика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Саха (Якутия)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с.Олёкминское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Юбилейна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д.3а</w:t>
      </w:r>
    </w:p>
    <w:p w:rsidR="001E4A57" w:rsidRDefault="001E4A57" w:rsidP="001E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A57" w:rsidRDefault="001E4A57" w:rsidP="001E4A5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Рабочий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8(41138)  3-34-31</w:t>
      </w:r>
    </w:p>
    <w:p w:rsidR="001E4A57" w:rsidRDefault="001E4A57" w:rsidP="001E4A5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Сотовый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89243687909</w:t>
      </w:r>
    </w:p>
    <w:p w:rsidR="001E4A57" w:rsidRDefault="001E4A57" w:rsidP="001E4A57">
      <w:pPr>
        <w:tabs>
          <w:tab w:val="left" w:pos="81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E4A57" w:rsidRDefault="001E4A57" w:rsidP="001E4A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kuzmina</w:t>
      </w:r>
      <w:proofErr w:type="spellEnd"/>
      <w:r>
        <w:rPr>
          <w:rFonts w:ascii="Times New Roman" w:hAnsi="Times New Roman" w:cs="Times New Roman"/>
          <w:sz w:val="24"/>
          <w:szCs w:val="24"/>
        </w:rPr>
        <w:t>.1987@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E4A57" w:rsidRDefault="001E4A57" w:rsidP="001E4A5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1E4A57" w:rsidRDefault="001E4A57" w:rsidP="001E4A57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E4A57" w:rsidRDefault="001E4A57" w:rsidP="001E4A57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1.Публичное представление собственного инновационного педагогического опыта </w:t>
      </w:r>
    </w:p>
    <w:p w:rsidR="001E4A57" w:rsidRDefault="001E4A57" w:rsidP="001E4A5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«Урок – клеточка педагогического процесса.</w:t>
      </w:r>
    </w:p>
    <w:p w:rsidR="001E4A57" w:rsidRDefault="001E4A57" w:rsidP="001E4A5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нем, как солнце в капле воды отражаются все его стороны. </w:t>
      </w:r>
    </w:p>
    <w:p w:rsidR="001E4A57" w:rsidRDefault="001E4A57" w:rsidP="001E4A5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Если не вся, то значимая часть педагогики концентрируется в уроке».</w:t>
      </w:r>
    </w:p>
    <w:p w:rsidR="001E4A57" w:rsidRDefault="001E4A57" w:rsidP="001E4A5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М.Н.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Скатин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1E4A57" w:rsidRDefault="001E4A57" w:rsidP="001E4A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A57" w:rsidRDefault="001E4A57" w:rsidP="001E4A57">
      <w:pPr>
        <w:spacing w:after="0" w:line="240" w:lineRule="auto"/>
        <w:ind w:left="-709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преподаю английский язык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МБОУ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Амгино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Олекминская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 школа»  с 2013 года. Как известно, обучение школьников иностранному языку нацелено на формирование и развитие личности, способной и желающей участвовать в общении на изучаемом языке. Очевидно, что достижение этой цели становится возможным, если созданы мотивы и условия, в которых учащиеся могут проявить познавательную активность и испытывать желание реально пользоваться приобретенными знаниями и сформированными речевыми навыками и умением.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Педагогическая проблема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над которой я работаю - формирование основ коммуникативной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компетенции при изучении английского языка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через активизацию коммуникативных и познавательных способностей детей,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гуманизацию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индивидуализацию и дифференциацию  образовательного процесса на основе применения современных педагогических технологий.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Компетенция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включает 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 и необходимых для качественной продуктивной деятельности по отношению к ним.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Компетентность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владение, обладание человеком соответствующей компетенцией, включающей его личностное отношение к ней и предмету деятельности.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Ведущая  педагогическая  идея  опыта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ученика как личности (его социализация) не только путем овладения им нормативной деятельностью, но и через постоянное обогащение, преобразование субъектного опыта, как важного источника  собственного  развития.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своей практике использую различные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педагогические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-игровые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технологии сотрудничества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-информационно-коммуникационные технологии;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-технологию диалога культур;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Результатом применения вышеперечисленных технологий могу назвать следующее: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E4A57" w:rsidRDefault="001E4A57" w:rsidP="001E4A57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знаний учащихся, развитие способностей каждого ученика, </w:t>
      </w:r>
    </w:p>
    <w:p w:rsidR="001E4A57" w:rsidRDefault="001E4A57" w:rsidP="001E4A57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 деятельности и творческой активности учащихся, </w:t>
      </w:r>
    </w:p>
    <w:p w:rsidR="001E4A57" w:rsidRDefault="001E4A57" w:rsidP="001E4A57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 качеств ученика,</w:t>
      </w:r>
    </w:p>
    <w:p w:rsidR="001E4A57" w:rsidRDefault="001E4A57" w:rsidP="001E4A57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школьников операционного мышления, направленности на поиск оптимальных решений,</w:t>
      </w:r>
    </w:p>
    <w:p w:rsidR="001E4A57" w:rsidRDefault="001E4A57" w:rsidP="001E4A57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организовать сбор информации и правильно ее использовать,</w:t>
      </w:r>
    </w:p>
    <w:p w:rsidR="001E4A57" w:rsidRDefault="001E4A57" w:rsidP="001E4A57">
      <w:pPr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учащихся осознанной потребности в ведении здорового образа жизни.</w:t>
      </w:r>
    </w:p>
    <w:p w:rsidR="001E4A57" w:rsidRDefault="001E4A57" w:rsidP="001E4A57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Актуальность обусловлена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современными требованиями к школьному обучению и направлениями, указанными в президентской инициативе «Наша новая школа».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Практическая значимость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данной проблемы заключается в том, чтобы научить своих учеников самостоятельно пользоваться приобретёнными знаниями, мыслить, уметь ориентироваться на рынке труда, быть востребованным и успешным.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Своеобразие и новизна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предлагаемого опыта заключается в применении новых подходов и методов во взаимодействии с учащимися.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Наиболее эффективно достигать прогнозируемых результатов и раскрывать потенциальные возможности каждого ученика мне помогает обучение в сотрудничестве. Атмосфера общения является ведущей чертой урока, поэтому я стараюсь строить уроки таким образом, чтобы стимулировать учащихся работать вместе, помогать друг другу, сопереживать. Действенным приемом обучения школьников иностранному языку, способствующим достижению поставленных задач, я считаю дифференцированный подход к ученикам. Применение его вызывает интерес к изучению предмета, развивает их способности, необходимые навыки и умения, активизирует речемыслительную деятельность. Пытаясь дойти до каждого ученика, стараюсь применять разнообразные виды дифференцированного обучения: составляю карточки, тесты, стараюсь оказать помощь таким образом, чтобы слабоуспевающие ученики проявляли максимум самостоятельности, имели реальную возможность повысить свои знания; уделяю внимание и наиболее подготовленным ученикам: предлагаю им более сложные задания,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выбираю их в качестве консультантов.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организации тренировки и употреблении знакомой лексики, в умении применять изученные грамматические явления организую работу в режиме учитель - сильный ученик – учитель – слабый ученик. Это помогает слабоуспевающему ученику запомнить языковой материал, правильно употребить его или ответить на вопрос. Для развития речи учащихся и умения воспринимать услышанное на английском языке стараюсь сначала слушать учеников с высоким уровнем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а затем слабо успевающих учеников.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Дифференцированный подход к учащимся я осуществляю и при определении домашнего задания.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Активно  использую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такую педагогическую технологию как метод проектов на уроке английского языка. Это позволяет наиболее полно учитывать индивидуальные особенности каждого ученика, т.е. реализовать личностно-ориентированный подход в обучении иностранному языку. Работа над проектом предполагает создания максимально благоприятных условий для раскрытия и проявления творческого потенциала учеников: развивает их воображение, фантазию, мышление. При этом формируется внутренний мотив говорения, возникает необходимость что-то сказать, которая диктуется желанием принять участие в общении. </w:t>
      </w:r>
    </w:p>
    <w:p w:rsidR="001E4A57" w:rsidRDefault="001E4A57" w:rsidP="001E4A5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Оптимальность и эффективность средств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Эффективными средствами активизации познавательной деятельности включения ребёнка в процесс творчества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 уроке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 игровая деятельность, создание положительных эмоциональных ситуаций, работа в парах, проблемное  обучение. 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На современном этапе обучения иностранному языку перед методикой стоит задача - взаимодействие новых образовательных технологий с традиционными технологиями.  Для их реализации использую технологии: объяснительно-иллюстрированного обучения, личностно-ориентированного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 коммуникативно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-диалоговой деятельности, развивающего обучения, компьютерные,  учебно-игровой деятельности, дифференцированного обучения, проектной деятельности на  уровне отдельных элементов и в системе. 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Средства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  этой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цели: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разнообразных форм и методов организации учебной деятельности, позволяющих раскрыть субъектный опыт учащихся;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атмосферы заинтересованности каждого ученика в работе класса;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стимулирование учащихся к высказываниям, использованию различных способов выполнения заданий без боязни ошибиться, получить неправильный ответ и т.п.;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-использование дидактического материала, позволяющего ученику выбирать наиболее значимые для него вид и форму учебного содержания;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оценка деятельности ученика не только по конечному результату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(« 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неправильно»), но и по процессу его достижения;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педагогических ситуаций общения на уроке, позволяющих каждому ученику проявлять инициативу,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самостоятельность,  избирательность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способах работы; 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предоставление возможности для естественного самовыражения ученика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проектной работе). 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время моей работы были разработаны:</w:t>
      </w:r>
    </w:p>
    <w:p w:rsidR="001E4A57" w:rsidRDefault="001E4A57" w:rsidP="001E4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Рабочие программы курсов (факультативные занятия, внеурочная деятельность) английского языка.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2.Сценарии открытых уроков и внеклассных мероприятий.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3.Выступления  методическом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объединении учителей иностранного языка, педагогических советах.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Разработка и использование в работе дидактических материалов для осуществления контроля знаний учащихся по предмету.</w:t>
      </w:r>
    </w:p>
    <w:p w:rsidR="001E4A57" w:rsidRDefault="001E4A57" w:rsidP="001E4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A57" w:rsidRDefault="001E4A57" w:rsidP="001E4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будущее ставлю перед собой следующие задачи: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Продолжить работу по использованию компьютерных технологий в процессе образования.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Заниматься разработкой элективных курсов.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Больше внимания уделять внеурочной работе с учащимися в целях развития их интеллекта, творческих способностей.</w:t>
      </w:r>
    </w:p>
    <w:p w:rsidR="001E4A57" w:rsidRDefault="001E4A57" w:rsidP="001E4A5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Изучать опыт учителей района, Республики, педагогов-новаторов, повышать своё мастерство.</w:t>
      </w:r>
    </w:p>
    <w:p w:rsidR="001E4A57" w:rsidRDefault="001E4A57" w:rsidP="001E4A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A57" w:rsidRDefault="001E4A57" w:rsidP="001E4A57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.Система оценивания качества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образования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Стабильные  результаты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освоения обучающимися  образовательных программ и показатели динамики  их достижений .Результаты внешнего мониторинга</w:t>
      </w:r>
    </w:p>
    <w:p w:rsidR="001E4A57" w:rsidRDefault="001E4A57" w:rsidP="001E4A57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3.Система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технология  подготовки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 к ЕГЭ , ОГЭ , групповые и индивидуальные консультации. Работа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родителями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ОГЭ и ЕГЭ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4.Владение современными образовательными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технологиями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эффективное применение их в практической , профессиональной деятельности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5.Результаты реализации программ индивидуальной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работы 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обучающимися .Работа с одаренными, с учащимися с проблемы в обучении, социально запущенными и социально уязвимыми учащимися, имеющими серьезные отклонения в поведении. Реализация программ инклюзивного образования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6.Результаты воспитательной работы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 .Организация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по формированию предметных 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компетенций и личностных качеств обучающихся 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7.Результаты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участия  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 Всероссийских международных олимпиадах , конкурсах , научно- практических конкурсах , чтениях, соревнованиях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8.Участие в работе методических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объединений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других профессиональных сообществ 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9.Участие в проектах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исследовательской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инновационной деятельности, в том числе реализация социокультурных  проектов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10.Наличие публикаций, включая интернет – публикации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11.Наличие авторских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методических пособий , разработок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12.Выступления на научно- практических конференциях,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педчтениях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семинарах, секциях, 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открытых уроков, мастер – классов, мероприятий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13.Участие в профессиональных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конкурсах(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очные, заочные)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14.Общественная деятельность</w:t>
      </w: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</w:p>
    <w:p w:rsidR="001E4A57" w:rsidRDefault="001E4A57" w:rsidP="001E4A57">
      <w:pPr>
        <w:ind w:left="-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15.Звания, награды, поощрения, благодарности</w:t>
      </w:r>
    </w:p>
    <w:p w:rsidR="001E4A57" w:rsidRDefault="001E4A57" w:rsidP="001E4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Повышение квалификации</w:t>
      </w:r>
    </w:p>
    <w:p w:rsidR="001E4A57" w:rsidRDefault="001E4A57" w:rsidP="001E4A57">
      <w:pPr>
        <w:shd w:val="clear" w:color="auto" w:fill="FFFFFF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Cs w:val="24"/>
        </w:rPr>
        <w:t xml:space="preserve">Фундаментальные курсы «Преподавание дисциплин образовательной области «Филология», специализация русский 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язык ,</w:t>
      </w:r>
      <w:proofErr w:type="gramEnd"/>
      <w:r>
        <w:rPr>
          <w:rFonts w:ascii="Times New Roman" w:hAnsi="Times New Roman" w:cs="Times New Roman"/>
          <w:color w:val="000000"/>
          <w:szCs w:val="24"/>
        </w:rPr>
        <w:t xml:space="preserve"> документ о курсовой подготовке  свидетельство №  Е-А 2161896  от  04.12. 2018 г.  «Образовательное учреждение Фонд «Педагогический университет «Первое 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сентября »</w:t>
      </w:r>
      <w:proofErr w:type="gramEnd"/>
      <w:r>
        <w:rPr>
          <w:rFonts w:ascii="Times New Roman" w:hAnsi="Times New Roman" w:cs="Times New Roman"/>
          <w:color w:val="000000"/>
          <w:szCs w:val="24"/>
        </w:rPr>
        <w:t>, 108 ч.;</w:t>
      </w:r>
    </w:p>
    <w:p w:rsidR="001E4A57" w:rsidRDefault="001E4A57" w:rsidP="001E4A57">
      <w:pPr>
        <w:shd w:val="clear" w:color="auto" w:fill="FFFFFF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Проблемные курсы «Подготовка учащихся к 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выполнению  текстовых</w:t>
      </w:r>
      <w:proofErr w:type="gramEnd"/>
      <w:r>
        <w:rPr>
          <w:rFonts w:ascii="Times New Roman" w:hAnsi="Times New Roman" w:cs="Times New Roman"/>
          <w:color w:val="000000"/>
          <w:szCs w:val="24"/>
        </w:rPr>
        <w:t xml:space="preserve"> заданий в итоговой аттестации по русскому языку в 9-11 –х классах» документ о курсовой подготовке  свидетельство №  Е -А 2162210  от  06.12. 2018 г.  «Образовательное учреждение Фонд «Педагогический университет «Первое 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сентября »</w:t>
      </w:r>
      <w:proofErr w:type="gramEnd"/>
      <w:r>
        <w:rPr>
          <w:rFonts w:ascii="Times New Roman" w:hAnsi="Times New Roman" w:cs="Times New Roman"/>
          <w:color w:val="000000"/>
          <w:szCs w:val="24"/>
        </w:rPr>
        <w:t>, 72 ч.;</w:t>
      </w:r>
    </w:p>
    <w:p w:rsidR="001E4A57" w:rsidRDefault="001E4A57" w:rsidP="001E4A57">
      <w:pPr>
        <w:shd w:val="clear" w:color="auto" w:fill="FFFFFF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Проблемные курсы 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« Оказание</w:t>
      </w:r>
      <w:proofErr w:type="gramEnd"/>
      <w:r>
        <w:rPr>
          <w:rFonts w:ascii="Times New Roman" w:hAnsi="Times New Roman" w:cs="Times New Roman"/>
          <w:color w:val="000000"/>
          <w:szCs w:val="24"/>
        </w:rPr>
        <w:t xml:space="preserve"> первой доврачебной помощи детям в условиях образовательных учреждений» документ о курсовой подготовке  свидетельство №  У- 01175/18  от  04.04. 2018 г.  «Частное учреждение дополнительного профессионального образования Сибирский институт практической психологии и социальной работы», 72 ч.;</w:t>
      </w:r>
    </w:p>
    <w:p w:rsidR="001E4A57" w:rsidRDefault="001E4A57" w:rsidP="001E4A57"/>
    <w:p w:rsidR="008801AE" w:rsidRDefault="008801AE"/>
    <w:sectPr w:rsidR="0088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B0C96"/>
    <w:multiLevelType w:val="multilevel"/>
    <w:tmpl w:val="180E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57"/>
    <w:rsid w:val="001E4A57"/>
    <w:rsid w:val="003A158B"/>
    <w:rsid w:val="008801AE"/>
    <w:rsid w:val="00E9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EFFAC-B451-4D47-AA6A-E881402F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E4A57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2019-04-02T07:22:00Z</dcterms:created>
  <dcterms:modified xsi:type="dcterms:W3CDTF">2019-04-09T09:29:00Z</dcterms:modified>
</cp:coreProperties>
</file>