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37" w:rsidRPr="00F81B37" w:rsidRDefault="003E5837" w:rsidP="003E5837">
      <w:pPr>
        <w:jc w:val="right"/>
        <w:rPr>
          <w:rFonts w:ascii="Calibri" w:hAnsi="Calibri" w:cs="Calibri"/>
          <w:b/>
          <w:i/>
          <w:sz w:val="24"/>
          <w:szCs w:val="24"/>
        </w:rPr>
      </w:pPr>
      <w:r w:rsidRPr="00F81B37">
        <w:rPr>
          <w:rFonts w:ascii="Calibri" w:hAnsi="Calibri" w:cs="Calibri"/>
          <w:b/>
          <w:i/>
          <w:sz w:val="24"/>
          <w:szCs w:val="24"/>
        </w:rPr>
        <w:t xml:space="preserve">Приложение 1 </w:t>
      </w:r>
    </w:p>
    <w:p w:rsidR="003E5837" w:rsidRPr="00771CF9" w:rsidRDefault="003E5837" w:rsidP="003E5837">
      <w:pPr>
        <w:rPr>
          <w:rFonts w:ascii="Leelawadee UI" w:hAnsi="Leelawadee UI" w:cs="Leelawadee UI"/>
          <w:i/>
          <w:sz w:val="24"/>
          <w:szCs w:val="24"/>
        </w:rPr>
      </w:pPr>
      <w:r w:rsidRPr="00771CF9">
        <w:rPr>
          <w:rFonts w:ascii="Calibri" w:hAnsi="Calibri" w:cs="Calibri"/>
          <w:i/>
          <w:sz w:val="24"/>
          <w:szCs w:val="24"/>
        </w:rPr>
        <w:t>Рекомендовано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</w:t>
      </w:r>
      <w:r w:rsidRPr="00771CF9">
        <w:rPr>
          <w:rFonts w:ascii="Calibri" w:hAnsi="Calibri" w:cs="Calibri"/>
          <w:i/>
          <w:sz w:val="24"/>
          <w:szCs w:val="24"/>
        </w:rPr>
        <w:t>Министерством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</w:t>
      </w:r>
      <w:r w:rsidRPr="00771CF9">
        <w:rPr>
          <w:rFonts w:ascii="Calibri" w:hAnsi="Calibri" w:cs="Calibri"/>
          <w:i/>
          <w:sz w:val="24"/>
          <w:szCs w:val="24"/>
        </w:rPr>
        <w:t>образованием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</w:t>
      </w:r>
      <w:r w:rsidRPr="00771CF9">
        <w:rPr>
          <w:rFonts w:ascii="Calibri" w:hAnsi="Calibri" w:cs="Calibri"/>
          <w:i/>
          <w:sz w:val="24"/>
          <w:szCs w:val="24"/>
        </w:rPr>
        <w:t>и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</w:t>
      </w:r>
      <w:r w:rsidRPr="00771CF9">
        <w:rPr>
          <w:rFonts w:ascii="Calibri" w:hAnsi="Calibri" w:cs="Calibri"/>
          <w:i/>
          <w:sz w:val="24"/>
          <w:szCs w:val="24"/>
        </w:rPr>
        <w:t>науки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</w:t>
      </w:r>
      <w:r w:rsidRPr="00771CF9">
        <w:rPr>
          <w:rFonts w:ascii="Calibri" w:hAnsi="Calibri" w:cs="Calibri"/>
          <w:i/>
          <w:sz w:val="24"/>
          <w:szCs w:val="24"/>
        </w:rPr>
        <w:t>Республики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</w:t>
      </w:r>
      <w:r w:rsidRPr="00771CF9">
        <w:rPr>
          <w:rFonts w:ascii="Calibri" w:hAnsi="Calibri" w:cs="Calibri"/>
          <w:i/>
          <w:sz w:val="24"/>
          <w:szCs w:val="24"/>
        </w:rPr>
        <w:t>Саха</w:t>
      </w:r>
      <w:r w:rsidRPr="00771CF9">
        <w:rPr>
          <w:rFonts w:ascii="Leelawadee UI" w:hAnsi="Leelawadee UI" w:cs="Leelawadee UI"/>
          <w:i/>
          <w:sz w:val="24"/>
          <w:szCs w:val="24"/>
        </w:rPr>
        <w:t xml:space="preserve"> (</w:t>
      </w:r>
      <w:r w:rsidRPr="00771CF9">
        <w:rPr>
          <w:rFonts w:ascii="Calibri" w:hAnsi="Calibri" w:cs="Calibri"/>
          <w:i/>
          <w:sz w:val="24"/>
          <w:szCs w:val="24"/>
        </w:rPr>
        <w:t>Якутия</w:t>
      </w:r>
      <w:r w:rsidRPr="00771CF9">
        <w:rPr>
          <w:rFonts w:ascii="Leelawadee UI" w:hAnsi="Leelawadee UI" w:cs="Leelawadee UI"/>
          <w:i/>
          <w:sz w:val="24"/>
          <w:szCs w:val="24"/>
        </w:rPr>
        <w:t>)</w:t>
      </w:r>
    </w:p>
    <w:tbl>
      <w:tblPr>
        <w:tblStyle w:val="a3"/>
        <w:tblpPr w:leftFromText="180" w:rightFromText="180" w:vertAnchor="page" w:horzAnchor="margin" w:tblpY="2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14B17" w:rsidRPr="007122E0" w:rsidTr="00755256">
        <w:tc>
          <w:tcPr>
            <w:tcW w:w="4672" w:type="dxa"/>
          </w:tcPr>
          <w:p w:rsidR="00414B17" w:rsidRPr="007122E0" w:rsidRDefault="00414B17" w:rsidP="0075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на общем собрании работников и представителей обучающихся </w:t>
            </w:r>
          </w:p>
          <w:p w:rsidR="00414B17" w:rsidRPr="007122E0" w:rsidRDefault="00414B17" w:rsidP="0075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Амгин</w:t>
            </w:r>
            <w:proofErr w:type="gramStart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 xml:space="preserve"> О СОШ» </w:t>
            </w:r>
          </w:p>
          <w:p w:rsidR="00414B17" w:rsidRPr="007122E0" w:rsidRDefault="00414B17" w:rsidP="0075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7" w:rsidRPr="007122E0" w:rsidRDefault="00414B17" w:rsidP="0075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Протокол № ____</w:t>
            </w:r>
          </w:p>
          <w:p w:rsidR="00414B17" w:rsidRPr="007122E0" w:rsidRDefault="00414B17" w:rsidP="0075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От «____»_____________2019г.</w:t>
            </w:r>
          </w:p>
        </w:tc>
        <w:tc>
          <w:tcPr>
            <w:tcW w:w="4673" w:type="dxa"/>
          </w:tcPr>
          <w:p w:rsidR="00414B17" w:rsidRPr="007122E0" w:rsidRDefault="00414B17" w:rsidP="007552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14B17" w:rsidRPr="007122E0" w:rsidRDefault="00414B17" w:rsidP="007552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Вр.и</w:t>
            </w:r>
            <w:proofErr w:type="gramEnd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. директора  МБОУ «</w:t>
            </w:r>
            <w:proofErr w:type="spellStart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Амгино-О</w:t>
            </w:r>
            <w:proofErr w:type="spellEnd"/>
            <w:r w:rsidRPr="007122E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414B17" w:rsidRPr="007122E0" w:rsidRDefault="00414B17" w:rsidP="007552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Соловьева Л.И.____________</w:t>
            </w:r>
          </w:p>
          <w:p w:rsidR="00414B17" w:rsidRPr="007122E0" w:rsidRDefault="00414B17" w:rsidP="007552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2E0">
              <w:rPr>
                <w:rFonts w:ascii="Times New Roman" w:hAnsi="Times New Roman" w:cs="Times New Roman"/>
                <w:sz w:val="24"/>
                <w:szCs w:val="24"/>
              </w:rPr>
              <w:t>«____»_______________2019г.</w:t>
            </w:r>
          </w:p>
        </w:tc>
      </w:tr>
    </w:tbl>
    <w:p w:rsidR="003E5837" w:rsidRDefault="003E5837" w:rsidP="003E5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37" w:rsidRDefault="003E5837" w:rsidP="003E5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37" w:rsidRDefault="003E5837" w:rsidP="003E5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5837" w:rsidRPr="009833DA" w:rsidRDefault="003E5837" w:rsidP="003E5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D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E5837" w:rsidRPr="009833DA" w:rsidRDefault="003E5837" w:rsidP="003E5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DA">
        <w:rPr>
          <w:rFonts w:ascii="Times New Roman" w:hAnsi="Times New Roman" w:cs="Times New Roman"/>
          <w:b/>
          <w:sz w:val="28"/>
          <w:szCs w:val="28"/>
        </w:rPr>
        <w:t>о защите конфиденциальной информации</w:t>
      </w:r>
    </w:p>
    <w:p w:rsidR="003E5837" w:rsidRPr="007122E0" w:rsidRDefault="003E5837" w:rsidP="003E5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DA">
        <w:rPr>
          <w:rFonts w:ascii="Times New Roman" w:hAnsi="Times New Roman" w:cs="Times New Roman"/>
          <w:b/>
          <w:sz w:val="28"/>
          <w:szCs w:val="28"/>
        </w:rPr>
        <w:t xml:space="preserve">  в </w:t>
      </w:r>
      <w:r w:rsidRPr="007122E0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 </w:t>
      </w:r>
    </w:p>
    <w:p w:rsidR="003E5837" w:rsidRPr="007122E0" w:rsidRDefault="003E5837" w:rsidP="003E5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E0">
        <w:rPr>
          <w:rFonts w:ascii="Times New Roman" w:hAnsi="Times New Roman" w:cs="Times New Roman"/>
          <w:b/>
          <w:sz w:val="28"/>
          <w:szCs w:val="28"/>
        </w:rPr>
        <w:t xml:space="preserve"> образовательном учреждении « </w:t>
      </w:r>
      <w:proofErr w:type="spellStart"/>
      <w:r w:rsidRPr="007122E0">
        <w:rPr>
          <w:rFonts w:ascii="Times New Roman" w:hAnsi="Times New Roman" w:cs="Times New Roman"/>
          <w:b/>
          <w:sz w:val="28"/>
          <w:szCs w:val="28"/>
        </w:rPr>
        <w:t>Амгино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2E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7122E0">
        <w:rPr>
          <w:rFonts w:ascii="Times New Roman" w:hAnsi="Times New Roman" w:cs="Times New Roman"/>
          <w:b/>
          <w:sz w:val="28"/>
          <w:szCs w:val="28"/>
        </w:rPr>
        <w:t>Олекминская</w:t>
      </w:r>
      <w:proofErr w:type="spellEnd"/>
      <w:r w:rsidRPr="00712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22E0"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  <w:r w:rsidRPr="007122E0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</w:t>
      </w:r>
    </w:p>
    <w:p w:rsidR="003E5837" w:rsidRPr="00C10A6A" w:rsidRDefault="003E5837" w:rsidP="003E5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E0">
        <w:rPr>
          <w:rFonts w:ascii="Times New Roman" w:hAnsi="Times New Roman" w:cs="Times New Roman"/>
          <w:b/>
          <w:sz w:val="28"/>
          <w:szCs w:val="28"/>
        </w:rPr>
        <w:t>школа» Олекминского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5837" w:rsidRDefault="003E5837" w:rsidP="003E5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837" w:rsidRPr="00C10A6A" w:rsidRDefault="003E5837" w:rsidP="003E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Настоящее Положение  разработано на основании Конституции РФ,  федерального закона № 149-ФЗ от 27.07.2006 года «Об информации, информационных технологиях и защите информации», федерального закона № 98ФЗ от 29.07.2004 года «О коммерческой тайне», положений статьи 1464 Гражданского Кодекса РФ,  статей 102 и 313 Налогового Кодекса РФ, статьи 7 федерального закона № 152-ФЗ от 27.07.2006 года «О персон</w:t>
      </w:r>
      <w:r>
        <w:rPr>
          <w:rFonts w:ascii="Times New Roman" w:hAnsi="Times New Roman" w:cs="Times New Roman"/>
          <w:sz w:val="24"/>
          <w:szCs w:val="24"/>
        </w:rPr>
        <w:t>альных данных», Устава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с целью регулирования порядка распространения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 xml:space="preserve"> и защиты конфиденциальной информации  в </w:t>
      </w:r>
      <w:proofErr w:type="gramStart"/>
      <w:r w:rsidRPr="007122E0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7122E0">
        <w:rPr>
          <w:rFonts w:ascii="Times New Roman" w:hAnsi="Times New Roman" w:cs="Times New Roman"/>
          <w:sz w:val="24"/>
          <w:szCs w:val="24"/>
        </w:rPr>
        <w:t xml:space="preserve"> бюджетном образовательном организации « </w:t>
      </w:r>
      <w:proofErr w:type="spellStart"/>
      <w:r w:rsidRPr="007122E0">
        <w:rPr>
          <w:rFonts w:ascii="Times New Roman" w:hAnsi="Times New Roman" w:cs="Times New Roman"/>
          <w:sz w:val="24"/>
          <w:szCs w:val="24"/>
        </w:rPr>
        <w:t>Амгино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2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22E0">
        <w:rPr>
          <w:rFonts w:ascii="Times New Roman" w:hAnsi="Times New Roman" w:cs="Times New Roman"/>
          <w:sz w:val="24"/>
          <w:szCs w:val="24"/>
        </w:rPr>
        <w:t>Олекминская</w:t>
      </w:r>
      <w:proofErr w:type="spellEnd"/>
      <w:r w:rsidRPr="007122E0">
        <w:rPr>
          <w:rFonts w:ascii="Times New Roman" w:hAnsi="Times New Roman" w:cs="Times New Roman"/>
          <w:sz w:val="24"/>
          <w:szCs w:val="24"/>
        </w:rPr>
        <w:t xml:space="preserve"> средняя общеобраз</w:t>
      </w:r>
      <w:r>
        <w:rPr>
          <w:rFonts w:ascii="Times New Roman" w:hAnsi="Times New Roman" w:cs="Times New Roman"/>
          <w:sz w:val="24"/>
          <w:szCs w:val="24"/>
        </w:rPr>
        <w:t>овательная  школа</w:t>
      </w:r>
      <w:r w:rsidRPr="007122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>1.2. Настоящее положение яв</w:t>
      </w:r>
      <w:r>
        <w:rPr>
          <w:rFonts w:ascii="Times New Roman" w:hAnsi="Times New Roman" w:cs="Times New Roman"/>
          <w:sz w:val="24"/>
          <w:szCs w:val="24"/>
        </w:rPr>
        <w:t xml:space="preserve">ляется локальным актом школы, </w:t>
      </w:r>
      <w:r w:rsidRPr="009833DA">
        <w:rPr>
          <w:rFonts w:ascii="Times New Roman" w:hAnsi="Times New Roman" w:cs="Times New Roman"/>
          <w:sz w:val="24"/>
          <w:szCs w:val="24"/>
        </w:rPr>
        <w:t>обязательным для соблюд</w:t>
      </w:r>
      <w:r>
        <w:rPr>
          <w:rFonts w:ascii="Times New Roman" w:hAnsi="Times New Roman" w:cs="Times New Roman"/>
          <w:sz w:val="24"/>
          <w:szCs w:val="24"/>
        </w:rPr>
        <w:t>ения всеми работниками школы</w:t>
      </w:r>
      <w:r w:rsidRPr="009833DA">
        <w:rPr>
          <w:rFonts w:ascii="Times New Roman" w:hAnsi="Times New Roman" w:cs="Times New Roman"/>
          <w:sz w:val="24"/>
          <w:szCs w:val="24"/>
        </w:rPr>
        <w:t>, как основными, так и совместителями.  Настоящее положение обязательно для ис</w:t>
      </w:r>
      <w:r>
        <w:rPr>
          <w:rFonts w:ascii="Times New Roman" w:hAnsi="Times New Roman" w:cs="Times New Roman"/>
          <w:sz w:val="24"/>
          <w:szCs w:val="24"/>
        </w:rPr>
        <w:t>полнения контрагентами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по гражданско-правовым договорам.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Основными понятиями, используемыми в настоящем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3DA">
        <w:rPr>
          <w:rFonts w:ascii="Times New Roman" w:hAnsi="Times New Roman" w:cs="Times New Roman"/>
          <w:sz w:val="24"/>
          <w:szCs w:val="24"/>
        </w:rPr>
        <w:t xml:space="preserve"> Положении являются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0A6A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сведения (сообщения, данные) независимо от формы их представления;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0A6A"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0A6A">
        <w:rPr>
          <w:rFonts w:ascii="Times New Roman" w:hAnsi="Times New Roman" w:cs="Times New Roman"/>
          <w:b/>
          <w:sz w:val="24"/>
          <w:szCs w:val="24"/>
        </w:rPr>
        <w:t>доступ к информации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возможность получения информац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 xml:space="preserve"> использования;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C10A6A">
        <w:rPr>
          <w:rFonts w:ascii="Times New Roman" w:hAnsi="Times New Roman" w:cs="Times New Roman"/>
          <w:b/>
          <w:sz w:val="24"/>
          <w:szCs w:val="24"/>
        </w:rPr>
        <w:t>предоставление информации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получение информации определенным кругом лиц или передачу информации определенному кругу лиц;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 </w:t>
      </w:r>
      <w:r w:rsidRPr="00C10A6A">
        <w:rPr>
          <w:rFonts w:ascii="Times New Roman" w:hAnsi="Times New Roman" w:cs="Times New Roman"/>
          <w:b/>
          <w:sz w:val="24"/>
          <w:szCs w:val="24"/>
        </w:rPr>
        <w:t>распространение информации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получение информации неопределенным кругом лиц или передачу информации неопределенному кругу лиц;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0A6A">
        <w:rPr>
          <w:rFonts w:ascii="Times New Roman" w:hAnsi="Times New Roman" w:cs="Times New Roman"/>
          <w:b/>
          <w:sz w:val="24"/>
          <w:szCs w:val="24"/>
        </w:rPr>
        <w:t>коммерческая тайна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конфиденциальность информации, позволяющая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 xml:space="preserve">      служебная тайна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 любые сведения, в том числе сведения, содержащиеся в служебной переписке, телефонных переговорах, почтовых отправлениях, телеграфных и иных сообщениях, передаваемых по сетям электрической и почтовой связи, которые стали и</w:t>
      </w:r>
      <w:r>
        <w:rPr>
          <w:rFonts w:ascii="Times New Roman" w:hAnsi="Times New Roman" w:cs="Times New Roman"/>
          <w:sz w:val="24"/>
          <w:szCs w:val="24"/>
        </w:rPr>
        <w:t xml:space="preserve">звестны сотруднику учреждения, </w:t>
      </w:r>
      <w:r w:rsidRPr="009833DA">
        <w:rPr>
          <w:rFonts w:ascii="Times New Roman" w:hAnsi="Times New Roman" w:cs="Times New Roman"/>
          <w:sz w:val="24"/>
          <w:szCs w:val="24"/>
        </w:rPr>
        <w:t xml:space="preserve">в связи с исполнением им возложенных на него трудовых обязанностей;    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 xml:space="preserve">     банковская тайна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 сведения о состоянии банковского счета и банковского вклада, операций по счету и сведений о клиенте;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A6A">
        <w:rPr>
          <w:rFonts w:ascii="Times New Roman" w:hAnsi="Times New Roman" w:cs="Times New Roman"/>
          <w:b/>
          <w:sz w:val="24"/>
          <w:szCs w:val="24"/>
        </w:rPr>
        <w:t>информация, составляющая коммерческую тайну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 </w:t>
      </w:r>
      <w:proofErr w:type="gramEnd"/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 xml:space="preserve">      контрагент</w:t>
      </w:r>
      <w:r w:rsidRPr="009833DA">
        <w:rPr>
          <w:rFonts w:ascii="Times New Roman" w:hAnsi="Times New Roman" w:cs="Times New Roman"/>
          <w:sz w:val="24"/>
          <w:szCs w:val="24"/>
        </w:rPr>
        <w:t xml:space="preserve"> - сторона гражданско-правового договора, которой обладатель информации, составляющей коммерческую </w:t>
      </w:r>
      <w:r>
        <w:rPr>
          <w:rFonts w:ascii="Times New Roman" w:hAnsi="Times New Roman" w:cs="Times New Roman"/>
          <w:sz w:val="24"/>
          <w:szCs w:val="24"/>
        </w:rPr>
        <w:t xml:space="preserve">тайну, передал эту информацию. </w:t>
      </w:r>
    </w:p>
    <w:p w:rsidR="003E5837" w:rsidRPr="00C10A6A" w:rsidRDefault="003E5837" w:rsidP="003E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>2.  Состав конфиденциальной информации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2.1. К конфиденциальной информации относятся: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>-  персональные данные ра</w:t>
      </w:r>
      <w:r>
        <w:rPr>
          <w:rFonts w:ascii="Times New Roman" w:hAnsi="Times New Roman" w:cs="Times New Roman"/>
          <w:sz w:val="24"/>
          <w:szCs w:val="24"/>
        </w:rPr>
        <w:t>ботников и обучающихся школы</w:t>
      </w:r>
      <w:r w:rsidRPr="009833DA">
        <w:rPr>
          <w:rFonts w:ascii="Times New Roman" w:hAnsi="Times New Roman" w:cs="Times New Roman"/>
          <w:sz w:val="24"/>
          <w:szCs w:val="24"/>
        </w:rPr>
        <w:t>, в соответствии с нормами 152-ФЗ от 27.07.2006 года и  Положением о порядке использования и хранения персональных данных, явля</w:t>
      </w:r>
      <w:r>
        <w:rPr>
          <w:rFonts w:ascii="Times New Roman" w:hAnsi="Times New Roman" w:cs="Times New Roman"/>
          <w:sz w:val="24"/>
          <w:szCs w:val="24"/>
        </w:rPr>
        <w:t>ющимся локальным актом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>- сведения о финансово</w:t>
      </w:r>
      <w:r>
        <w:rPr>
          <w:rFonts w:ascii="Times New Roman" w:hAnsi="Times New Roman" w:cs="Times New Roman"/>
          <w:sz w:val="24"/>
          <w:szCs w:val="24"/>
        </w:rPr>
        <w:t>-хозяйственной деятельности школы</w:t>
      </w:r>
      <w:r w:rsidRPr="009833DA">
        <w:rPr>
          <w:rFonts w:ascii="Times New Roman" w:hAnsi="Times New Roman" w:cs="Times New Roman"/>
          <w:sz w:val="24"/>
          <w:szCs w:val="24"/>
        </w:rPr>
        <w:t>, за исключением информации о количестве и общей сумме заключенных гражданско-правовых договоров, подлежащих обязательному размещению на официальных сайтах в сети «Интернет» в соответствии с законодательством о контрактной системе и законодательстве в сфере закупок;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 - сведени</w:t>
      </w:r>
      <w:r>
        <w:rPr>
          <w:rFonts w:ascii="Times New Roman" w:hAnsi="Times New Roman" w:cs="Times New Roman"/>
          <w:sz w:val="24"/>
          <w:szCs w:val="24"/>
        </w:rPr>
        <w:t>я о доходах работников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, за исключением, установленных федеральным законодательством для Руководителя учреждения или лиц, предоставление 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 xml:space="preserve"> о доходах которых обязательно в рамках судебного или исполнительного производства; </w:t>
      </w:r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>- св</w:t>
      </w:r>
      <w:r>
        <w:rPr>
          <w:rFonts w:ascii="Times New Roman" w:hAnsi="Times New Roman" w:cs="Times New Roman"/>
          <w:sz w:val="24"/>
          <w:szCs w:val="24"/>
        </w:rPr>
        <w:t xml:space="preserve">едения бухгалтерского баланса;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lastRenderedPageBreak/>
        <w:t xml:space="preserve">- сведения, содержащийся в поступающих по почте (в том 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 xml:space="preserve">, в электронной форме) документах от вышестоящих и контролирующих организаций;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внутренние документы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(приказы по основной деятельности, переписка с контрагентами по договорам, жалобы от участников образовательного процесса и др.);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 - сведения о поступлении и расходовании бюджетных средств;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- сведения о типе и характеристиках компьютерного оборудования и установлению;   программного обеспечения; - коды и пароли доступа;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- сведения о личной жизни сотрудников, а так же сведения о состоянии их здоровья;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>- коммерческая, служебная и банковская тайна;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- содержание регистров бухгалтерского учета;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- содержание внутренней бухгалтерской отчетности;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- сведения об открытых в кредитных учреждениях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>- сведения</w:t>
      </w:r>
      <w:r>
        <w:rPr>
          <w:rFonts w:ascii="Times New Roman" w:hAnsi="Times New Roman" w:cs="Times New Roman"/>
          <w:sz w:val="24"/>
          <w:szCs w:val="24"/>
        </w:rPr>
        <w:t xml:space="preserve"> о методах управления школой. </w:t>
      </w:r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 Устав школы</w:t>
      </w:r>
      <w:r w:rsidRPr="009833DA">
        <w:rPr>
          <w:rFonts w:ascii="Times New Roman" w:hAnsi="Times New Roman" w:cs="Times New Roman"/>
          <w:sz w:val="24"/>
          <w:szCs w:val="24"/>
        </w:rPr>
        <w:t>, сведения о лицензировании, локальные акты, регулирующие образовательную деятельность (за исключением персональных данных обучающихся), прейскурант на оказание дополнительных платных услуг,  являются открытой к доступу информацией и подлежат обязательному размещени</w:t>
      </w:r>
      <w:r>
        <w:rPr>
          <w:rFonts w:ascii="Times New Roman" w:hAnsi="Times New Roman" w:cs="Times New Roman"/>
          <w:sz w:val="24"/>
          <w:szCs w:val="24"/>
        </w:rPr>
        <w:t xml:space="preserve">ю на официальном сайте школы. </w:t>
      </w:r>
    </w:p>
    <w:p w:rsidR="003E5837" w:rsidRPr="00C10A6A" w:rsidRDefault="003E5837" w:rsidP="003E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>3. Обращение с конфиденциальной информацией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Каждый сотрудник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вправе использовать по своему усмотрению в ходе работы сведения, являющиеся конфиденциальными, самостоятельно определяя способ и степень их использования, в то же 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 xml:space="preserve"> учитывая, что информация с ограниченным доступом не подлежит публичному обнародованию, передаче сторонним физическим и юридическим лицам, включая сотрудников учреждения, которым данная информация не предназначена и напрямую не затрагивает их интересы.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 3.2. Конфиденциальная информация подлежит обработке, хранению и з</w:t>
      </w:r>
      <w:r>
        <w:rPr>
          <w:rFonts w:ascii="Times New Roman" w:hAnsi="Times New Roman" w:cs="Times New Roman"/>
          <w:sz w:val="24"/>
          <w:szCs w:val="24"/>
        </w:rPr>
        <w:t xml:space="preserve">ащите.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Сотрудник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бе</w:t>
      </w:r>
      <w:r>
        <w:rPr>
          <w:rFonts w:ascii="Times New Roman" w:hAnsi="Times New Roman" w:cs="Times New Roman"/>
          <w:sz w:val="24"/>
          <w:szCs w:val="24"/>
        </w:rPr>
        <w:t>з разрешения Директора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не вправе передавать сведения, ставшие ему известными в ходе работы, другим сотрудникам, которым данная информация не предназначена и напрямую не затрагивает их интересы.  </w:t>
      </w:r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3.4. При приеме на работу, работники письменно ознакомляются с настоящим положением, обязуясь таким образом хранить конфиденциальность полученных ими в ходе работы сведений и защищать информацию от передачи третьим лицам.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Контрагенты по договорам, в процессе подписания договора, уведомляются о необходимости сохранения конфиденциальности, ставшей им известной информации, о чем может быть прописано в договоре.  </w:t>
      </w:r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33DA">
        <w:rPr>
          <w:rFonts w:ascii="Times New Roman" w:hAnsi="Times New Roman" w:cs="Times New Roman"/>
          <w:sz w:val="24"/>
          <w:szCs w:val="24"/>
        </w:rPr>
        <w:t xml:space="preserve">3.5. Передача конфиденциальной информации допускается только по  письменному запросу вышестоящих </w:t>
      </w:r>
      <w:proofErr w:type="gramStart"/>
      <w:r w:rsidRPr="009833D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833DA">
        <w:rPr>
          <w:rFonts w:ascii="Times New Roman" w:hAnsi="Times New Roman" w:cs="Times New Roman"/>
          <w:sz w:val="24"/>
          <w:szCs w:val="24"/>
        </w:rPr>
        <w:t>или) контролирующих органов, судов, службы судебных приставов, службы исполнения наказаний, правоохранительных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органов, прокуратуры. </w:t>
      </w:r>
    </w:p>
    <w:p w:rsidR="003E5837" w:rsidRPr="00C10A6A" w:rsidRDefault="003E5837" w:rsidP="003E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>4. Защита конфиденциальной информации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 w:rsidRPr="00983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33DA">
        <w:rPr>
          <w:rFonts w:ascii="Times New Roman" w:hAnsi="Times New Roman" w:cs="Times New Roman"/>
          <w:sz w:val="24"/>
          <w:szCs w:val="24"/>
        </w:rPr>
        <w:t>4.1. Защита  конфи</w:t>
      </w:r>
      <w:r>
        <w:rPr>
          <w:rFonts w:ascii="Times New Roman" w:hAnsi="Times New Roman" w:cs="Times New Roman"/>
          <w:sz w:val="24"/>
          <w:szCs w:val="24"/>
        </w:rPr>
        <w:t>денциальной информации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состоит в принятии комплекса мер, направленных на ограничение доступа к конфиденциальной информации третьих лиц, на предотвращение несанкционированного разглашения конфиденциальной информации, выявление нарушений режима конфиденциальной информации, пресечение нарушений режима конфиденциальной информации, привлечение лиц, нарушающих режим конфиденциальной информации к установленной ответственности.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33DA">
        <w:rPr>
          <w:rFonts w:ascii="Times New Roman" w:hAnsi="Times New Roman" w:cs="Times New Roman"/>
          <w:sz w:val="24"/>
          <w:szCs w:val="24"/>
        </w:rPr>
        <w:t>4.2. Обязательным условием трудовых договоров, закл</w:t>
      </w:r>
      <w:r>
        <w:rPr>
          <w:rFonts w:ascii="Times New Roman" w:hAnsi="Times New Roman" w:cs="Times New Roman"/>
          <w:sz w:val="24"/>
          <w:szCs w:val="24"/>
        </w:rPr>
        <w:t>ючаемых с сотрудниками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, является условие о соблюдении сотрудником служебной и коммерческой тайны.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4.3. Каждый сотрудник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при принятии на работу предупреждается под расписку об ответственности за нарушение режима служебной и коммерческой тайны.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33DA">
        <w:rPr>
          <w:rFonts w:ascii="Times New Roman" w:hAnsi="Times New Roman" w:cs="Times New Roman"/>
          <w:sz w:val="24"/>
          <w:szCs w:val="24"/>
        </w:rPr>
        <w:t>4.4. В случае попытки посторонних лиц получить от сотрудника сведения, относящиеся к коммерческой тайне учреждения, сотрудник обязуется незамедлительно соо</w:t>
      </w:r>
      <w:r>
        <w:rPr>
          <w:rFonts w:ascii="Times New Roman" w:hAnsi="Times New Roman" w:cs="Times New Roman"/>
          <w:sz w:val="24"/>
          <w:szCs w:val="24"/>
        </w:rPr>
        <w:t>бщить об этом Директору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в письменной или устной фор</w:t>
      </w:r>
      <w:r>
        <w:rPr>
          <w:rFonts w:ascii="Times New Roman" w:hAnsi="Times New Roman" w:cs="Times New Roman"/>
          <w:sz w:val="24"/>
          <w:szCs w:val="24"/>
        </w:rPr>
        <w:t xml:space="preserve">ме.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4.5. Заключаемые школой</w:t>
      </w:r>
      <w:r w:rsidRPr="009833DA">
        <w:rPr>
          <w:rFonts w:ascii="Times New Roman" w:hAnsi="Times New Roman" w:cs="Times New Roman"/>
          <w:sz w:val="24"/>
          <w:szCs w:val="24"/>
        </w:rPr>
        <w:t xml:space="preserve"> в лице любых уполномоченных лиц договоры должны содержать условие о сохранении контрагентами конфиденциальности.  </w:t>
      </w:r>
    </w:p>
    <w:p w:rsidR="003E5837" w:rsidRPr="00C10A6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4.6</w:t>
      </w:r>
      <w:r w:rsidRPr="009833DA">
        <w:rPr>
          <w:rFonts w:ascii="Times New Roman" w:hAnsi="Times New Roman" w:cs="Times New Roman"/>
          <w:sz w:val="24"/>
          <w:szCs w:val="24"/>
        </w:rPr>
        <w:t>. За несанкционированное разглашение конфиденциальной информации, неправомерное использование которой может нанести материаль</w:t>
      </w:r>
      <w:r>
        <w:rPr>
          <w:rFonts w:ascii="Times New Roman" w:hAnsi="Times New Roman" w:cs="Times New Roman"/>
          <w:sz w:val="24"/>
          <w:szCs w:val="24"/>
        </w:rPr>
        <w:t>ный и моральный ущерб  школе</w:t>
      </w:r>
      <w:r w:rsidRPr="009833DA">
        <w:rPr>
          <w:rFonts w:ascii="Times New Roman" w:hAnsi="Times New Roman" w:cs="Times New Roman"/>
          <w:sz w:val="24"/>
          <w:szCs w:val="24"/>
        </w:rPr>
        <w:t xml:space="preserve">  либо деловым партнерам и гражданам, на виновное лицо в соответствии с Трудовым кодексом РФ может быть наложено дисциплинарное взыскание (вплоть до увольнения), а также взысканы убытки согласно ст. 139 Гражданского кодекса РФ. Кроме того, виновное лицо может быть привлечено в установленных законом случаях к административной ответственности (статья 13.14 Кодекса об административных правонарушениях), а также к уголовной ответственности (статьи 15</w:t>
      </w:r>
      <w:r>
        <w:rPr>
          <w:rFonts w:ascii="Times New Roman" w:hAnsi="Times New Roman" w:cs="Times New Roman"/>
          <w:sz w:val="24"/>
          <w:szCs w:val="24"/>
        </w:rPr>
        <w:t xml:space="preserve">5, 183 Уголовного кодекса РФ). </w:t>
      </w:r>
    </w:p>
    <w:p w:rsidR="003E5837" w:rsidRPr="00C10A6A" w:rsidRDefault="003E5837" w:rsidP="003E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6A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33DA">
        <w:rPr>
          <w:rFonts w:ascii="Times New Roman" w:hAnsi="Times New Roman" w:cs="Times New Roman"/>
          <w:sz w:val="24"/>
          <w:szCs w:val="24"/>
        </w:rPr>
        <w:t xml:space="preserve"> 5.1. Настоящее положение  принимается на Общем Собрании трудового коллектива, вступает в силу с момента его утверждения и действует до изменения или отмены. 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33DA">
        <w:rPr>
          <w:rFonts w:ascii="Times New Roman" w:hAnsi="Times New Roman" w:cs="Times New Roman"/>
          <w:sz w:val="24"/>
          <w:szCs w:val="24"/>
        </w:rPr>
        <w:t>5.2. Изменения в настоящее Положение принимаются Общим Собрание</w:t>
      </w:r>
      <w:r>
        <w:rPr>
          <w:rFonts w:ascii="Times New Roman" w:hAnsi="Times New Roman" w:cs="Times New Roman"/>
          <w:sz w:val="24"/>
          <w:szCs w:val="24"/>
        </w:rPr>
        <w:t xml:space="preserve">м трудового коллектива школы. </w:t>
      </w:r>
    </w:p>
    <w:p w:rsidR="003E5837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33DA">
        <w:rPr>
          <w:rFonts w:ascii="Times New Roman" w:hAnsi="Times New Roman" w:cs="Times New Roman"/>
          <w:sz w:val="24"/>
          <w:szCs w:val="24"/>
        </w:rPr>
        <w:t>5.3. Положение яв</w:t>
      </w:r>
      <w:r>
        <w:rPr>
          <w:rFonts w:ascii="Times New Roman" w:hAnsi="Times New Roman" w:cs="Times New Roman"/>
          <w:sz w:val="24"/>
          <w:szCs w:val="24"/>
        </w:rPr>
        <w:t>ляется локальным актом школы</w:t>
      </w:r>
      <w:r w:rsidRPr="009833DA">
        <w:rPr>
          <w:rFonts w:ascii="Times New Roman" w:hAnsi="Times New Roman" w:cs="Times New Roman"/>
          <w:sz w:val="24"/>
          <w:szCs w:val="24"/>
        </w:rPr>
        <w:t xml:space="preserve"> и обязательно для исполнения всеми сотрудниками. </w:t>
      </w:r>
    </w:p>
    <w:p w:rsidR="003E5837" w:rsidRPr="009833DA" w:rsidRDefault="003E5837" w:rsidP="003E5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833DA">
        <w:rPr>
          <w:rFonts w:ascii="Times New Roman" w:hAnsi="Times New Roman" w:cs="Times New Roman"/>
          <w:sz w:val="24"/>
          <w:szCs w:val="24"/>
        </w:rPr>
        <w:t xml:space="preserve"> 5.4. Положение подлежит размещени</w:t>
      </w:r>
      <w:r>
        <w:rPr>
          <w:rFonts w:ascii="Times New Roman" w:hAnsi="Times New Roman" w:cs="Times New Roman"/>
          <w:sz w:val="24"/>
          <w:szCs w:val="24"/>
        </w:rPr>
        <w:t>ю на официальном сайте школы</w:t>
      </w:r>
      <w:r w:rsidRPr="009833DA">
        <w:rPr>
          <w:rFonts w:ascii="Times New Roman" w:hAnsi="Times New Roman" w:cs="Times New Roman"/>
          <w:sz w:val="24"/>
          <w:szCs w:val="24"/>
        </w:rPr>
        <w:t>.</w:t>
      </w:r>
    </w:p>
    <w:p w:rsidR="00457612" w:rsidRDefault="00457612"/>
    <w:sectPr w:rsidR="00457612" w:rsidSect="00FB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837"/>
    <w:rsid w:val="002F42E8"/>
    <w:rsid w:val="003E5837"/>
    <w:rsid w:val="00414B17"/>
    <w:rsid w:val="0045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B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2019-10-16T07:28:00Z</dcterms:created>
  <dcterms:modified xsi:type="dcterms:W3CDTF">2019-10-16T07:29:00Z</dcterms:modified>
</cp:coreProperties>
</file>