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2" w:rsidRPr="00137BD5" w:rsidRDefault="00F04522" w:rsidP="00F045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BD5">
        <w:rPr>
          <w:rFonts w:ascii="Times New Roman" w:eastAsia="Calibri" w:hAnsi="Times New Roman" w:cs="Times New Roman"/>
          <w:b/>
          <w:sz w:val="28"/>
          <w:szCs w:val="28"/>
        </w:rPr>
        <w:t>МБОУ «Амгино – Олёкминская средняя общеобразовательная школа»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3969"/>
        <w:gridCol w:w="4394"/>
      </w:tblGrid>
      <w:tr w:rsidR="00F04522" w:rsidRPr="00137BD5" w:rsidTr="00F04522">
        <w:tc>
          <w:tcPr>
            <w:tcW w:w="4253" w:type="dxa"/>
          </w:tcPr>
          <w:p w:rsidR="00F04522" w:rsidRPr="00137BD5" w:rsidRDefault="00F04522" w:rsidP="001D2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МО учителей ГЦ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______/Г.П. Елисее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F04522" w:rsidRPr="00137BD5" w:rsidRDefault="00F04522" w:rsidP="001D2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_____/Л.И. Соловьёва</w:t>
            </w:r>
          </w:p>
          <w:p w:rsidR="00F04522" w:rsidRPr="00137BD5" w:rsidRDefault="00F04522" w:rsidP="001D218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  » _________2020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F04522" w:rsidRPr="00137BD5" w:rsidRDefault="00F04522" w:rsidP="001D2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_______О.Ю. Янко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4522" w:rsidRPr="00137BD5" w:rsidRDefault="00F04522" w:rsidP="001D21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  » августа 2020</w:t>
            </w:r>
            <w:r w:rsidRPr="00137B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</w:tbl>
    <w:p w:rsidR="00F04522" w:rsidRPr="00137BD5" w:rsidRDefault="00F04522" w:rsidP="00F045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522" w:rsidRPr="00137BD5" w:rsidRDefault="00F04522" w:rsidP="00F045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04522" w:rsidRDefault="00F04522" w:rsidP="00F0452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</w:t>
      </w:r>
    </w:p>
    <w:p w:rsidR="00F04522" w:rsidRPr="00137BD5" w:rsidRDefault="00F04522" w:rsidP="00F0452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>литературе для 5</w:t>
      </w:r>
      <w:r w:rsidRPr="00137BD5">
        <w:rPr>
          <w:rFonts w:ascii="Times New Roman" w:eastAsia="Calibri" w:hAnsi="Times New Roman" w:cs="Times New Roman"/>
          <w:b/>
          <w:sz w:val="48"/>
          <w:szCs w:val="48"/>
        </w:rPr>
        <w:t xml:space="preserve"> класса</w:t>
      </w:r>
    </w:p>
    <w:p w:rsidR="00F04522" w:rsidRPr="00137BD5" w:rsidRDefault="00F04522" w:rsidP="00F0452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37BD5">
        <w:rPr>
          <w:rFonts w:ascii="Times New Roman" w:eastAsia="Calibri" w:hAnsi="Times New Roman" w:cs="Times New Roman"/>
          <w:b/>
          <w:sz w:val="48"/>
          <w:szCs w:val="48"/>
        </w:rPr>
        <w:t>Елисеевой Галины Петровны</w:t>
      </w:r>
    </w:p>
    <w:p w:rsidR="00F04522" w:rsidRPr="00F04522" w:rsidRDefault="00F04522" w:rsidP="00F0452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2020 – 2021 учебный год</w:t>
      </w:r>
    </w:p>
    <w:p w:rsidR="00F04522" w:rsidRDefault="00F04522" w:rsidP="00F045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522" w:rsidRDefault="00F04522" w:rsidP="00F045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522" w:rsidRPr="00F04522" w:rsidRDefault="00F04522" w:rsidP="00F0452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Олёкминское – 2020</w:t>
      </w:r>
    </w:p>
    <w:p w:rsidR="00F04522" w:rsidRDefault="00F04522" w:rsidP="00F04522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587" w:rsidRPr="00F04522" w:rsidRDefault="00045587" w:rsidP="00F04522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литературе  для 5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литературе  В.Я. Коровиной (Программа общеобразовательных учреждений 5 - 11 классы (базовый уровень) под редакцией В.Я. Коровиной.</w:t>
      </w:r>
      <w:proofErr w:type="gramEnd"/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Допущено Министерством образования и науки РФ,  2011 г.), с учётом целей и задач Программы развития школы,  а также требований стандартов второго поколения ФГОС.</w:t>
      </w:r>
      <w:proofErr w:type="gramEnd"/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 xml:space="preserve">Важнейшее </w:t>
      </w:r>
      <w:r w:rsidR="005B3882">
        <w:rPr>
          <w:rFonts w:ascii="Times New Roman" w:eastAsia="Calibri" w:hAnsi="Times New Roman" w:cs="Times New Roman"/>
          <w:sz w:val="24"/>
          <w:szCs w:val="24"/>
        </w:rPr>
        <w:t>значение в формировании духовно-</w:t>
      </w:r>
      <w:r w:rsidRPr="00045587">
        <w:rPr>
          <w:rFonts w:ascii="Times New Roman" w:eastAsia="Calibri" w:hAnsi="Times New Roman" w:cs="Times New Roman"/>
          <w:sz w:val="24"/>
          <w:szCs w:val="24"/>
        </w:rPr>
        <w:t>бо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гатой, гармонически развитой личности с высокими нравственными идеалами и эстетическими потреб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ностями имеет художественная литература. Курс ли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тературы в школе основывается на принципах связи искусства с жизнью, единства формы и содержания, историзма, традиций и новаторства, осмысления исто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рико-культурных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 xml:space="preserve">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CA1998" w:rsidRPr="00FA2F81" w:rsidRDefault="00CA1998" w:rsidP="00CA1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CA1998" w:rsidRPr="00045587" w:rsidRDefault="00CA1998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87" w:rsidRPr="00045587" w:rsidRDefault="00045587" w:rsidP="0004558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</w:t>
      </w:r>
    </w:p>
    <w:p w:rsidR="00045587" w:rsidRPr="00045587" w:rsidRDefault="00045587" w:rsidP="005B388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</w:t>
      </w:r>
      <w:r w:rsidRPr="0004558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целей: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дающей гуманистическим мировоззрением, на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циональным самосознанием, общероссийским гражданским сознанием, чувством патриотизма;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собностей учащихся, необходимых для их ус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пешной социализации и самореализации;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смыслов, заложенных в художественном тексте (или любом другом речевом высказы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вании), и создание собственного текста, пред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ставление своих оценок и суждений по поводу прочитанного;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действи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ями (формулировать цели деятельности, пла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чая Интернет и др.);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опыта общения с произведения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 в повседневной жизни и учебной деятельности, речевом самосо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вершенствовании.</w:t>
      </w:r>
    </w:p>
    <w:p w:rsidR="00045587" w:rsidRPr="00045587" w:rsidRDefault="00045587" w:rsidP="005B388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предусматривает</w:t>
      </w:r>
      <w:r w:rsidRPr="0004558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решение следующих основных задач: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щего, основного общего, среднего (полного) общего образования;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лизации обучающихся как части образователь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индивидуализированного психолого-педа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гогического сопровождения каждого обучающе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процесса, взаимодействия всех его участников;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ся, в том числе одаренных детей, детей с огра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детей;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ретения опыта реального управления и действия;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поддержке педагогов, психо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045587" w:rsidRPr="00045587" w:rsidRDefault="00045587" w:rsidP="0004558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45587" w:rsidRPr="00045587" w:rsidRDefault="00045587" w:rsidP="005B388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В основе реализации основной образовательной программы лежит </w:t>
      </w:r>
      <w:r w:rsidRPr="0004558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системно-деятельностный подход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который предполагает:</w:t>
      </w:r>
    </w:p>
    <w:p w:rsidR="00045587" w:rsidRPr="005B3882" w:rsidRDefault="00045587" w:rsidP="005B3882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 w:rsidRPr="005B38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воспитание и развитие качеств личности, отвечаю</w:t>
      </w:r>
      <w:r w:rsidRPr="005B38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щих требованиям информационного общества, инновационной экономим, задачам построения российского гражданского общества на основе принципов толерантности, диалога культур и ува</w:t>
      </w:r>
      <w:r w:rsidRPr="005B38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жения его многонационального, поликультурного и поликонфессионального состава;</w:t>
      </w:r>
      <w:proofErr w:type="gramEnd"/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образования социальной среды развития обучающихся в системе образования, переход к стратегии социального проектирования и кон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струирования на основе разработки содержания и технологий образования, определяющих пути и способы достижения желаемого уровня (ре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зультата) личностного и познавательного раз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вития обучающихся;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стижении целей личностного и социального развития обучающихся;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ческих и физиологических особенностей об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учающихся, роли, значения видов деятельности и форм общения при построении образователь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процесса и определении образовательно-воспитательных целей и путей их достижения;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можностями.</w:t>
      </w:r>
    </w:p>
    <w:p w:rsidR="00045587" w:rsidRPr="00045587" w:rsidRDefault="00045587" w:rsidP="0004558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Цели изучения литературы могут быть достигну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довательно, цель литературного образования в школе состоит и в том, чтобы познакомить учащихся с клас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сическими образцами мировой словесной культуры, обладающими высокими художественными достоин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ствами, выражающими жизненную правду, общегу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манистические идеалы и воспитывающими высокие нравственные чувства у человека читающего.</w:t>
      </w:r>
    </w:p>
    <w:p w:rsidR="00045587" w:rsidRPr="00045587" w:rsidRDefault="00045587" w:rsidP="0004558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</w:t>
      </w:r>
      <w:r w:rsidRPr="0004558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виды деятельности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освоению содержания художествен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произведений и теоретико-литературных понятий: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кий, выборочный, с элементами комментария, с творческим заданием);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нимание текста произведения;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ских текстов;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изведениях;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ведениям и на основе жизненных впечатлений;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целенаправленный поиск информации на ос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нове знания ее источников и умения работать с ними;</w:t>
      </w:r>
    </w:p>
    <w:p w:rsidR="00045587" w:rsidRPr="00045587" w:rsidRDefault="00045587" w:rsidP="00045587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индивидуальная и коллективная проектная дея</w:t>
      </w:r>
      <w:r w:rsidRPr="000455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тельность.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87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br/>
        <w:t xml:space="preserve">      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«Филология». Связь литературы с русским языком очевидна, т.к.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Литература взаимодействует также с другими дисциплинами: музыкой, 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t>НОРМАТИВНЫЕ И ПРАВОВЫЕ ДОКУМЕНТЫ, НА ОСНОВЕ КОТОРЫХ СОСТАВЛЕНА ПРОГРАММА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отношений;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-</w:t>
      </w:r>
      <w:r w:rsidRPr="00045587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39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587">
        <w:rPr>
          <w:rFonts w:ascii="Times New Roman" w:eastAsia="Times New Roman" w:hAnsi="Times New Roman" w:cs="Times New Roman"/>
          <w:sz w:val="24"/>
          <w:szCs w:val="24"/>
        </w:rPr>
        <w:t>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- Программа общеобразовательных учреждений 5 - 11 классы (базовый уровень) под редакцией В.Я. Коровиной. Допущено Министерством образования и науки РФ,  2011 г.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87">
        <w:rPr>
          <w:rFonts w:ascii="Times New Roman" w:eastAsia="Times New Roman" w:hAnsi="Times New Roman" w:cs="Times New Roman"/>
          <w:sz w:val="24"/>
          <w:szCs w:val="24"/>
        </w:rPr>
        <w:t>- Федерального перечня учебников, рекомендованных и допущенных МОН РФ к использованию в образовательных учреждениях на 2013-2014 уч. год, утвержденного приказом Министерства образования и науки Российской Федерации от 19.12.2012г. №1067.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87" w:rsidRPr="00045587" w:rsidRDefault="00045587" w:rsidP="00045587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t>ФОРМА ОРГАНИЗАЦИИ ОБРАЗОВАТЕЛЬНОГО ПРОЦЕССА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5587">
        <w:rPr>
          <w:rFonts w:ascii="Times New Roman" w:eastAsia="Times New Roman" w:hAnsi="Times New Roman" w:cs="Times New Roman"/>
          <w:sz w:val="24"/>
          <w:szCs w:val="24"/>
        </w:rPr>
        <w:t>Классно-урочная система.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587" w:rsidRPr="00045587" w:rsidRDefault="00045587" w:rsidP="00045587">
      <w:pPr>
        <w:tabs>
          <w:tab w:val="left" w:pos="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ФОРМЫ И ВИДЫ КОНТРОЛЯ ЗНАНИЙ, УМЕНИЙ И НАВЫКОВ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sz w:val="24"/>
          <w:szCs w:val="24"/>
        </w:rPr>
        <w:t>В программу включен перечень необходимых форм и видов контроля ЗУНов: словарная работа, различные виды пересказа, устные и письменные сочинения, от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зывы, доклады, диалоги, творческие работы, а также произведения для заучивания наизусть, списки про</w:t>
      </w:r>
      <w:r w:rsidRPr="00045587">
        <w:rPr>
          <w:rFonts w:ascii="Times New Roman" w:eastAsia="Calibri" w:hAnsi="Times New Roman" w:cs="Times New Roman"/>
          <w:sz w:val="24"/>
          <w:szCs w:val="24"/>
        </w:rPr>
        <w:softHyphen/>
        <w:t>изведений для самостоятельного чтения, тесты, проекты.</w:t>
      </w:r>
    </w:p>
    <w:p w:rsidR="00045587" w:rsidRPr="00045587" w:rsidRDefault="00045587" w:rsidP="0004558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87" w:rsidRPr="00045587" w:rsidRDefault="00045587" w:rsidP="0004558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045587" w:rsidRPr="00045587" w:rsidRDefault="00045587" w:rsidP="00045587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учебного предмета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045587" w:rsidRPr="00045587" w:rsidRDefault="00045587" w:rsidP="000455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587" w:rsidRPr="00045587" w:rsidRDefault="00045587" w:rsidP="000455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</w:t>
      </w:r>
      <w:r w:rsidR="005B3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нная программа рассчитана на 102</w:t>
      </w:r>
      <w:r w:rsidRPr="000455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ч, предусмотренных в Федеральном базисном (образовательном) учебном плане для образовательных учреждений. 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45587" w:rsidRPr="00045587" w:rsidRDefault="00045587" w:rsidP="0004558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ЛИЧНОСТНЫЕ, МЕТАПРЕДМЕТНЫЕ, ПРЕДМЕТНЫЕ РЕЗУЛЬТАТЫ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к окончанию 5 класса, формируемыми при изучении предмета «Литература», являются: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предмета «Литература» к окончанию 5 класса проявляются </w:t>
      </w: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самостоятельно организовывать собственную деятельность, оценивать ее, определять сферу своих интересов;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работать с разными источниками информации, находить ее, анализировать, использовать в самостоятельной деятельности.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 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5 класса состоят в следующем: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в произведении элементов сюжета, композиции, изобразительно-выразительных средств языка;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элементарной литературоведческой терминологией при анализе литературного произведения;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2) в ценностно-ориентационной сфере: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приобщение к духовно-нравственным ценностям русской литературы и культуры;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формулирование собственного отношения к произведениям русской литературы, их оценка;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собственная интерпретация (в отдельных случаях) изученных литературных произведений;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образной природы литературы как явления словесного искусства; формирование эстетического вкуса;</w:t>
      </w:r>
    </w:p>
    <w:p w:rsidR="00045587" w:rsidRPr="00045587" w:rsidRDefault="00045587" w:rsidP="0004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045587" w:rsidRPr="00045587" w:rsidRDefault="00045587" w:rsidP="0004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45587" w:rsidRPr="00045587" w:rsidRDefault="00045587" w:rsidP="000455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план.</w:t>
      </w:r>
    </w:p>
    <w:p w:rsidR="00045587" w:rsidRPr="00045587" w:rsidRDefault="00045587" w:rsidP="000455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4"/>
        <w:gridCol w:w="2296"/>
      </w:tblGrid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0c0291aa78b939bcb1be36240f578ef9b7e18513"/>
            <w:bookmarkEnd w:id="0"/>
            <w:bookmarkEnd w:id="1"/>
            <w:r w:rsidRPr="0004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 века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2                   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5587" w:rsidRPr="00045587" w:rsidTr="00045587">
        <w:trPr>
          <w:trHeight w:val="289"/>
        </w:trPr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5B3882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5587" w:rsidRPr="00045587" w:rsidTr="00045587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45587" w:rsidRPr="00045587" w:rsidRDefault="00045587" w:rsidP="000455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045587" w:rsidRPr="00045587" w:rsidRDefault="00045587" w:rsidP="00045587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587" w:rsidRPr="00045587" w:rsidRDefault="00045587" w:rsidP="00045587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0455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УЧАЩИХСЯ 5 КЛАССА</w:t>
      </w: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и содержание изученных произведений;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понятия: фольклор, устное народное творчество, жан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фольклора; сказка, виды сказок; постоян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</w:t>
      </w:r>
      <w:r w:rsidRPr="00045587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об эзоповом языке; баллада (начальные представления); литературная сказка; стихо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звукопись и аллитерация; фантастика в литературном произведении,</w:t>
      </w:r>
      <w:r w:rsidR="0060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юмор; портрет, пейзаж, литературный герой; сюжет, компози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литературного произведения: драма как род литературы (начальные представлении); пьеса-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сказка; автобиографичность литературного про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(начальные представления); </w:t>
      </w:r>
      <w:proofErr w:type="gramEnd"/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содержание литературных произведений, подлежащих обязательному изучению;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основные факты жизненного и творческого пути писателей-классиков;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основные теоретико-литературные понятия.</w:t>
      </w: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сюжет изученного произведения и объяснять внутренние связи его элементов;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стихотворение от прозы, используя све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о стихосложении (ритм, рифма, строфа);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связь между различными видами искус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использовать их сопоставление, напри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мер, при обращении к иллюстрации, созданной к конкретному произведению;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основную нравственную проблематику произведения;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главные эпизоды в эпическом произ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ведении, устанавливать причинно-следственные связи между ними;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изменение настроения (интона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ции) в стихотворении;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многозначность слон в художест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тексте, определять их роль в произведе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выявлять в изобразительно-выразительных средствах языка проявление авторского </w:t>
      </w:r>
      <w:r w:rsidRPr="00045587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отноше</w:t>
      </w:r>
      <w:r w:rsidRPr="00045587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</w:t>
      </w: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построения и языка про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простейших жанров (народная и ли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тературная сказка, загадка, басня, рассказ);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алфавитным каталогом школьной библиотеки: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незнакомой книге (автор, аннотация, оглавление, предисловие, послесловие);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текст-описание, текст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-повествование, монолог и диалоги, учитывая жанровое своеобразие </w:t>
      </w:r>
      <w:r w:rsidRPr="00045587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зведения (сказка, загадка, басня, рассказ): </w:t>
      </w:r>
      <w:proofErr w:type="gramEnd"/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(устно и</w:t>
      </w:r>
      <w:r w:rsidRPr="00045587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 xml:space="preserve"> 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письменно) краткий, сжа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отношение к героям про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объяснять мотивы поведения героев, сопоставлять и оценивать их поступки, пережи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портреты, речь, находить прямые автор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оценки;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творческое сочинение типа описания </w:t>
      </w:r>
      <w:r w:rsidRPr="0004558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и 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повествования </w:t>
      </w:r>
      <w:r w:rsidRPr="0004558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на 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материале </w:t>
      </w:r>
      <w:r w:rsidRPr="0004558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жизненных и ли</w:t>
      </w:r>
      <w:r w:rsidRPr="00045587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softHyphen/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тературных впечатлений: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 произведения фольклор</w:t>
      </w: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жанра – сказки, загадки, басни;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сочинения-миниатюры по картине.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работать с книгой;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выявлять авторскую позицию; 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выражать свое отношение к </w:t>
      </w:r>
      <w:proofErr w:type="gramStart"/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прочитанному</w:t>
      </w:r>
      <w:proofErr w:type="gramEnd"/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  <w:bookmarkStart w:id="2" w:name="%2525D1%252584"/>
      <w:bookmarkEnd w:id="2"/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владеть различными видами пересказа;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строить устные и письменные высказывания в связи с изученным произведением;</w:t>
      </w:r>
    </w:p>
    <w:p w:rsidR="00045587" w:rsidRPr="00045587" w:rsidRDefault="00045587" w:rsidP="000455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7">
        <w:rPr>
          <w:rFonts w:ascii="Times New Roman" w:eastAsia="Times New Roman" w:hAnsi="Times New Roman" w:cs="Arial"/>
          <w:sz w:val="24"/>
          <w:szCs w:val="24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22" w:rsidRDefault="00F04522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22" w:rsidRPr="00045587" w:rsidRDefault="00F04522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Default="0004558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C7" w:rsidRPr="00045587" w:rsidRDefault="00602AC7" w:rsidP="000455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87" w:rsidRPr="00045587" w:rsidRDefault="00045587" w:rsidP="000455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55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</w:t>
      </w:r>
    </w:p>
    <w:p w:rsidR="00045587" w:rsidRPr="00045587" w:rsidRDefault="00045587" w:rsidP="00045587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50" w:type="dxa"/>
        <w:tblCellSpacing w:w="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31"/>
        <w:gridCol w:w="2805"/>
        <w:gridCol w:w="859"/>
        <w:gridCol w:w="842"/>
        <w:gridCol w:w="9"/>
        <w:gridCol w:w="3395"/>
        <w:gridCol w:w="9"/>
        <w:gridCol w:w="1410"/>
        <w:gridCol w:w="3545"/>
        <w:gridCol w:w="993"/>
        <w:gridCol w:w="852"/>
      </w:tblGrid>
      <w:tr w:rsidR="00045587" w:rsidRPr="00045587" w:rsidTr="00602AC7">
        <w:trPr>
          <w:trHeight w:val="495"/>
          <w:tblCellSpacing w:w="0" w:type="dxa"/>
        </w:trPr>
        <w:tc>
          <w:tcPr>
            <w:tcW w:w="7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элементы содержания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3962E4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3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обучения, УУД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45587" w:rsidRPr="00045587" w:rsidTr="00602AC7">
        <w:trPr>
          <w:trHeight w:val="885"/>
          <w:tblCellSpacing w:w="0" w:type="dxa"/>
        </w:trPr>
        <w:tc>
          <w:tcPr>
            <w:tcW w:w="7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045587" w:rsidRPr="00045587" w:rsidTr="00602AC7">
        <w:trPr>
          <w:tblCellSpacing w:w="0" w:type="dxa"/>
        </w:trPr>
        <w:tc>
          <w:tcPr>
            <w:tcW w:w="154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ВВЕДЕНИЕ (1 ч.)</w:t>
            </w:r>
          </w:p>
        </w:tc>
      </w:tr>
      <w:tr w:rsidR="00045587" w:rsidRPr="00045587" w:rsidTr="00602AC7">
        <w:trPr>
          <w:trHeight w:val="541"/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литературы и работа с ним. Книга и ее роль в жизни человека и общества.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содержания параграфа учебника, работа с теоретическим литературоведческим материалом.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14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с.6 задание 1 (придумать небольшой рассказ, используя одну из пословиц).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пользоваться учебником, определять роль книги в жизни человека.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самостоятельно) 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действия, операции, действуют по плану.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rHeight w:val="541"/>
          <w:tblCellSpacing w:w="0" w:type="dxa"/>
        </w:trPr>
        <w:tc>
          <w:tcPr>
            <w:tcW w:w="154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УСТНОЕ НАРОДНОЕ ТВОРЧЕСТВО (10ч.)</w:t>
            </w: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2-3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фольклор. Малые жанры. Детский фольклор.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фольклорные жанры, их отличительные особенности; причины возникновения и цель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малых жанров фольклора.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pBdr>
                <w:bottom w:val="dotted" w:sz="24" w:space="1" w:color="auto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8 (определить, к какому виду малых жанров ф. относятся тексты)</w:t>
            </w:r>
            <w:r w:rsidR="006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лучшее чтение скороговорки. 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ногозначность смысла пословиц и поговорок), умеют отгадывать загадки.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учебные действия в речевой и умственной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формах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используют речь для регуляции своих действий.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монологические высказывания и диалог (в том числе с адекватным использованием малых фольклорных форм).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62E4" w:rsidRDefault="003962E4" w:rsidP="003962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  <w:p w:rsidR="003962E4" w:rsidRDefault="003962E4" w:rsidP="003962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962E4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определения: сказка, постоянные эпитеты, присказка, зачин, концовка;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с.10, з.1.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сказывания сказок (народная речь - лексика, ритм, слаженность, напевность), умеют определять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формулируют познавательную задачу и строят действия в соответствии с ней.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формулировать собственное мнение и свою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формируется мотивация к индивидуальной и коллективной деятельности.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реального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фантастического в сказочных сюжетах. Народная мораль в сказке.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Жанровые особенности сказки; характеристика героев сказки,</w:t>
            </w:r>
          </w:p>
          <w:p w:rsidR="00045587" w:rsidRPr="00045587" w:rsidRDefault="00045587" w:rsidP="00045587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построения волшебной сказки.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</w:t>
            </w:r>
            <w:r w:rsidR="0060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сказывание сказки с использован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ием сказочных особенностей 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строить сообщение исследовательского характера в устной форме.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ситуацию рефлексии и самодиагностики.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проявлять активность для решения коммуникативных и познавательных задач.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формируются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этические чувства, доброжелательность и эмоционально-нравственная отзывчивость.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«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сын и Чудо-Юдо».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определять мораль сказки, композиционные части сказки, используют при сказывании характерные речевые обороты.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извлекают необходимую информацию из прослушанных текстов различных жанров.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планировать алгоритм ответа.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формулировать и высказывать точку зрения на события и поступки героев.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602A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ценностное отношение к происходящим событиям.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сын и чудо-юдо" - волшебная сказка героического содержания.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особенностей сюжета, признаков волшебной и героической сказок. Как проявляется отношение народа к героям сказки. Тема мирного труда и защиты родной земли.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составить развернутый устный ответ на проблемный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"Каков мой любимый герой русской народной сказки."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формулировать познавательную цель.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метод 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рабочие отношения и эффективно сотрудничают.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внутренней позиции школьника на основе поступков положительного героя.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Иван-крестьянский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сын и чудо-юдо". Образ главного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героя. Особенности сюжета сказки.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Обучение составлению плана произведения. Развитие навыков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пересказа, анализа текста, описания произведений живописи (по картине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«Бой Ивана-царевича с трёхглавым змеем»)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С.39, з.7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умеют давать характеристику героев сказки,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план сказки, описывать произведения живописи.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производить поиск и выделение необходимой информации.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умеют анализировать прозаический текст и соотносить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произведением живописи.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пересказывать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нравственно-этической ориентации, обеспечивающей личностный моральный выбор.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о животных «Журавль и цапля». Бытовая сказка "Солдатская шинель".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чём выражаются жанровые признаки сказки о животных.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представление о справедливости, добре и зле.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Докажите, что концовка сказки «Солдатская шинель» похожа на пословицу.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44, з.4 (жанры сказок, пересказ одной из сказок).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и формулируют познавательную цель.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оценивать и формулировать то, что уже усвоено.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любимые сказки.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 на знание народной сказки. Защита собственных иллюстраций к сказкам.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свой собственный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сборник сказок, дать ему название, включить в него сказки разных видов, оформить обложку, вставить лучшие иллюстрации.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44-45 – прочитать статью «Из рассказов о сказочниках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», проверить себя (с.46).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понимают, что жанровые особенности сказки помогают сказителям воспроизвести ее содержание; умеют определять, какие особенности сказки относятся к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жанру, какие - к композиции, сюжету.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элементами анализа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соотносят иллюстрацию с текстом художественного произведения, отбирают материал для устного рассказа.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Создание волшебной сказки.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чернового варианта сказки.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сказку письменно.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связи разных жанров фольклора.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формулируют новую цель.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сочинять новый текст, используя особенности жанра.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и освоение литературы как части общекультурного наследия России.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154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ДРЕВНЕРУССКОЙ ЛИТЕРАТУРЫ (2 ч.)</w:t>
            </w: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представление о древнерусской литературе (обзор).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Урок «открытия» нового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Возникновение древнерусской литературы. Культурные и литературные связи Руси с Византией. Древнехристианская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книжность на Руси (обзор). </w:t>
            </w:r>
          </w:p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Подготовить чтение притчи по ролям.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и воспроизводят информацию, представленную в древнерусском тексте.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искать и выделять необходимую информацию в предложенных текстах.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ответа, осознают качество и уровень усвоения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вопросы, обращаются за помощью, формулируют свои затруднения.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Русское летописание. «Подвиг отрока-киевлянина и хитрость воеводы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Претича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летописи. «Повесть временных лет» как литературный памятник. Словарная работа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рослушивание притчи в актерском исполнении, обсуждение. Репродукция картины А.А. Иванова «Подвиг молодого киевлянина»</w:t>
            </w:r>
          </w:p>
          <w:p w:rsidR="00045587" w:rsidRPr="00045587" w:rsidRDefault="00045587" w:rsidP="00045587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52,         з. 1-5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и воспроизводят информацию, представленную в древнерусском тексте.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искать и выделять необходимую информацию в предложенных текстах.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ответа, осознают качество и уровень усвоения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вопросы, обращаются за помощью, формулируют свои затруднения.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154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VIII</w:t>
            </w: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ВЕКА (2ч.)</w:t>
            </w: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практический опыт простого человека). Ответить на вопрос: «Почему А.С. Пушкин назвал Ломоносова «первым нашим университетом».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Выразительное чтение стихотворения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понимают смысл произведения и видят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извлекать и выделять необходимую информацию из прослушанного или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анализировать стихотворный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выразительно читать вслух и понимать прочитанное.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юмора.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и жанры литературы.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теоретико-литературных понятий: роды и жанры литературы.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определения родов литературы, привести примеры.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роды и жанры литературы.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трансформируют информацию, представленную в разных формах (таблица, схема).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план решения учебной проблемы.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оперировать литературоведческими понятиями в речи.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602AC7">
        <w:trPr>
          <w:tblCellSpacing w:w="0" w:type="dxa"/>
        </w:trPr>
        <w:tc>
          <w:tcPr>
            <w:tcW w:w="154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 РУССКОЙ ЛИТЕРАТУРЫ </w:t>
            </w: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XIX</w:t>
            </w: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ВЕКА (46ч.)</w:t>
            </w: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Жанровые особенности басни,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  <w:proofErr w:type="gramEnd"/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с.57 (прочитать статью, выучить термины)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узнают, называют и определяют объекты в соответствии с содержанием.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ситуацию саморегуляции эмоциональных состояний, т.е. формируют операциональный опыт.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выразительно и эмоционально читать вслух и понимать прочитанное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мотивации к обучению.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с.58-59 (прочитать статью об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И.А.Крылове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з.2.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преобразовывают информацию из одной формы в другую (составляют план).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прогнозируют и корректируют свою деятельность.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иносказательный текст, объясняют жанровые и языковые особенности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патриотических чувств, гордости за историю своей страны.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Басни «Ворона и Лисица», «Свинья под Дубом», «Зеркало и обезьяна» и др.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интонация, смысл басен Крылова, аллегория, мораль,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бъяснить их. Выяснить, как можно использовать поговорки, пословицы, афоризмы из басен Крылова в речи; установить ассоциативные связи с произведениями живописи, сопоставить басни Крылова с баснями других авторов.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Выучить наизусть басню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И.А.Крылова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выбору)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узнавать, называть и определять объекты в соответствии с содержанием (умение работать по алгоритмам).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метод 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выразительного чтения, коллективного взаимодействия.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  <w:p w:rsidR="003962E4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962E4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об эзоповом языке. Обучение выразительному чтению басни. 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Урок «открытия»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Выявление особенностей басенного жанра (поучительный характер басен, герои, композиция),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особенности языка и стиха. Презентация и защита собственных иллюстраций.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Сравнить сказку и басню, ответить на вопрос: «Как время написания басни и записи сказки обусловило своеобразие их финалов?»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Прочитать народную сказку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«Журавль и Волк» и басню Крылова «Волк и Журавль» (нач. 19 века). 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выразительно читать басни наизусть.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пользуются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разными видами чтения.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план решения учебной проблемы.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оценивать устное речевое выступление сверстников.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отребность в самовыражении через слово.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Сочинение по басням И.А. Крылова.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написанию сочинения.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темы на выбор: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Какая басня И.А.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твоя любимая и почему?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 ты считаешь, устарели ли сегодня басни И.А.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Крылова?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Что ты узнал о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её строки остались в памяти?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черновика сочинения.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сочинение по одной из выбранных тем.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учебно-познавательные действия;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регулируют собственную деятельность посредством речевых действий.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 относятся к учению, познавательной деятельности, приобретению новых знаний, умений, совершенствуют имеющиеся.</w:t>
            </w:r>
            <w:proofErr w:type="gramEnd"/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В.А.Жуковский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"Кубок". Понятие о балладе.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поэте (детские годы, начало и вехи творчества).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создания баллады, определение понятия «баллада», ее жанровые особенности; реальные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события и фантастические, отношение автора к героям.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сюжетного плана баллады.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Выучить определение «баллада», с. 90 – творческое задание 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определение понятия «баллада» и ее жанровые особенности; характеризуют поступки героев и авторское отношение к ним.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разделяют виды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текстовой информации: фактуальные и подтекстовые.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диалоге с учителем вырабатывают критерии оценки своей работы и работы других в соответствии с этими критериями.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пересказывать художественный текст в соответствии с сюжетным планом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выразительного чтения баллады.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В.А. Жуковский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казочник. Сказка «Спящая царевна»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70-71 –подготовить пересказ статьи о В.А.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Жуковском.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«Спящая царевна».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определять черты народной сказки, видят особенности авторской сказки. Знают содержание и героев сказки.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конструируют осознанное и произвольное сообщение в устной форме.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самоконтроля, выполнения учебных действий.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читать вслух, понимают прочитанное.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техникой художественного пересказа.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AC7" w:rsidRPr="00045587" w:rsidTr="00CB7D0C">
        <w:trPr>
          <w:trHeight w:val="3210"/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«Спящая царевна».</w:t>
            </w:r>
          </w:p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и герои. Черты литературной и народной сказки.</w:t>
            </w:r>
          </w:p>
        </w:tc>
        <w:tc>
          <w:tcPr>
            <w:tcW w:w="8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«Сказку о мёртвой царевне и о семи богатырях» А.С.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AC7" w:rsidRPr="0004558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602AC7" w:rsidRPr="0004558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и формулируют познавательную цель.</w:t>
            </w:r>
          </w:p>
          <w:p w:rsidR="00602AC7" w:rsidRPr="0004558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диалоге с учителем вырабатывают критерии оценки своей работы и работы других в соответствии с этими критериями.</w:t>
            </w:r>
          </w:p>
          <w:p w:rsidR="00602AC7" w:rsidRPr="0004558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пересказывать художественный текст.</w:t>
            </w:r>
          </w:p>
          <w:p w:rsidR="00602AC7" w:rsidRPr="0004558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устойчивый познавательный интерес к чтению.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AC7" w:rsidRPr="00045587" w:rsidTr="001D218B">
        <w:trPr>
          <w:trHeight w:val="55"/>
          <w:tblCellSpacing w:w="0" w:type="dxa"/>
        </w:trPr>
        <w:tc>
          <w:tcPr>
            <w:tcW w:w="73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Default="00602AC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B7D0C" w:rsidRPr="00045587" w:rsidRDefault="00CB7D0C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C7" w:rsidRPr="00045587" w:rsidRDefault="00602AC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rHeight w:val="1680"/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Детские и лицейские годы. Стихотворение «Няне». Пролог к поэме «Руслан и Людмила».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Некоторые факты биографии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наизусть по выбору «К няне», «У лукоморья…»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основные сведения о детстве и юности А.С.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Пушкина, о годах его учения в лицее, о лицейских друзьях, истории создания поэмы «Руслан и Людмила»; понимание роли А.С.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в русской литературе.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особенности стихотворной речи, слышат ритм стихотворного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регулируют собственную деятельность посредством речевых действий.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создают устные иллюстрации.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уважают культурное наследие своей Родины.</w:t>
            </w:r>
            <w:proofErr w:type="gramEnd"/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Стихотворная и прозаическая речь. Ритм, рифма, строфа.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Работа над составлением буриме.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наизусть термины «рифма», «ритм», знать и различать виды рифмовок.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озаической сказки и сказки А.С.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Пушкина, показать разницу между прозаической и стихотворной речью.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информацию, используют знаково-символические средства для решения различных учебных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принимают и сохраняют учебную задачу; планируют необходимые операции,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действуют по плану.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создают собственные стихотворения по заданным рифмам (буриме)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rHeight w:val="1680"/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С.113 «Будьте внимательны к слову».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историю создания, содержание и героев сказки, выделяют основные части сказки.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общие черты и различия в фольклорных и литературных сказках.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самоконтроля, выполнения учебных действий.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элементами анализа текста.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сравнительной характеристики мачехи и падчерицы, царицы-матери. Выборочный пересказ эпизодов.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117-118 – прочитать статью.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знают ска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зочных героев, составляют план рассказа о герое.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производят поиск и выделение необходимой информации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способность с помощью вопросов добывать недостающую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в коллективе в процессе поиска ответов на поставленные вопросы.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CB7D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познавательный интерес, навыки сопоставления.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Сопоставление сказки «Спящая царевна» В.А. Жуковского со «Сказкой о мертвой царевне…» А.С. Пушкина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А. Погорельского "Чёрная курица, или Подземные жители";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113, з.2.  с. 113, з. 3.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сюжеты и содержание сказок В.А. Жуковского и А.С. Пушкина; понимают роль художественных сре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л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итературных сказках.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литературные произведения друг с другом и с иллюстрациями к ним.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rHeight w:val="3987"/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литературная сказка. Антоний Погорельский. "Чёрная курица, или Подземные жители" как литературная сказка.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Нравоучительное содержание и причудливый сюжет сказки.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Сказочно-условное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фантастическое и достоверно-реальное в сказке.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и выразительное чтение эпизодов сказки.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119, вопросы.</w:t>
            </w:r>
          </w:p>
          <w:p w:rsidR="00045587" w:rsidRPr="00045587" w:rsidRDefault="00045587" w:rsidP="00045587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и выразительное чтение эпизодов сказки.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основными сведениями о жизни и творчестве А.Погорельского, историю создания, содержание и героев сказки.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особенности литературной сказки начала 19 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развивают способность с помощью вопросов добывать недостающую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адекватное межличностное восприятие.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CB7D0C">
        <w:trPr>
          <w:tblCellSpacing w:w="0" w:type="dxa"/>
        </w:trPr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"Чёрная курица, или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Подземные жители".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детства в изображении писателя.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Урок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общеметодической направленности.</w:t>
            </w:r>
          </w:p>
        </w:tc>
        <w:tc>
          <w:tcPr>
            <w:tcW w:w="3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Рассматривание иллюстраций к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сказке, подбор цитат из текста. Чтение сказки по ролям. Подготовка проекта  «Иллюстрации к сказке А.</w:t>
            </w:r>
            <w:r w:rsidR="00CB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Погорельского»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 148-149, 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вопросы.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строят развернутые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высказывания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то, что уже усвоено, и что ещё подлежит освоению.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обсуждают разные точки зрения и вырабатывают общее мнение по проблеме урока. 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="001D21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3962E4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19.11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5587" w:rsidRPr="00045587" w:rsidRDefault="00045587" w:rsidP="00045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5480" w:type="dxa"/>
        <w:tblCellSpacing w:w="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00"/>
        <w:gridCol w:w="2838"/>
        <w:gridCol w:w="859"/>
        <w:gridCol w:w="854"/>
        <w:gridCol w:w="3251"/>
        <w:gridCol w:w="143"/>
        <w:gridCol w:w="8"/>
        <w:gridCol w:w="1409"/>
        <w:gridCol w:w="8"/>
        <w:gridCol w:w="3541"/>
        <w:gridCol w:w="992"/>
        <w:gridCol w:w="847"/>
        <w:gridCol w:w="30"/>
      </w:tblGrid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тестирование по теме «Литературная сказка».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и принести текст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стих-я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«На Волге».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и чётко дают ответы на поставленные вопросы.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синтезируют полученную информацию для составления ответа (тест).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меры усвоения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анализ текста, используя изученную терминологию и полученные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3962E4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М.Ю. Лермонтов. Слово о поэте. Стихотворение «Бородино». История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Отечества как источник поэтического вдохновения и национальной гордости.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Урок «открытия»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3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М. Ю. Лермонтов: детство и начало литературной деятельности, интерес к России. Историческая основа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Выучить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«Бородино»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наизусть.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определяют тему стихотворения, выразительно читают, применяют навыки пересказа статьи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учебника.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находят и отбирают необходимую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последовательность выполнения задач для достижения цели.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изученные навыки при работе по анализу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познавательного интереса к общекультурному наследию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3962E4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простого солдата - защитника Родины в стихотворении «Бородино»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повесть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Н.Гоголя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«Заколдованное место»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в тексте главное, формулируют вариант решения поставленной на уроке задачи.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Выполняет учебно-познавательные действия;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познавательного интереса к общекультурному наследию России.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Слово о писателе. Понятие о повести как эпическом жанре. Сюжет повести «Заколдованное место»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Н.В. Гоголе. Чтение вступительной статьи о писателе. История создания сборника «Вечера на хуторе близ Диканьки». Чтение повести «Заколдованное место». Сюжет и герои произведения. Национальный колорит повести. Словарная работа.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170,       з.1 и 2.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сюжет произведения, видят реальное и фантастическое в повести.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познакомились с элементами жизни и быта украинского народа, умеют пересказывать содержание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рефлексии – самодиагностики и самокоррекции коллективной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обосновывать и высказывать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анализа, расширение кругозора.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«Заколдованное место».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фантастическое в сюжете повести.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Фольклорные традиции в создании образов.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современниках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Н.В. Гоголе», вопросы и задания к ней.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другие произведения из сборника «Вечера на хуторе…»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обсуждают поступки литературных героев и выражают своё мнение о них.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выполняет учебно-познавательные действия;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устанавливает причинно-следственные связи.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метод 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обосновывать и высказывать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анализа текста.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 другими повестями сборника «Вечера на хуторе близ Диканьки»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Сборник - особый мир, основанный на украинском фольклоре (сказки, песни,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былички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поверья, пословицы). Родной украинский колорит на страницах повестей –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красота, образность, сочность малороссийского народного творчества.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Прочитать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Некрасова «На Волге»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познакомились с элементами жизни и быта украинского народа, умеют пересказывать содержание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осознают качество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уровень усвоения.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Осознанно и произвольно строят речевые высказывания в устной и письменной форме.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Некрасов. Слово о поэте. Стихотворение «На Волге»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И.Е.Репина «Бурлаки на Волге».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 ответить на вопрос: что печалит и что возмущает поэта, какова основная мысль стихотворения «На Волге»?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«Крестьянские дети».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знакомы с жизнью и бытом русского народа, умеют пересказывать содержание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интегрируются в группу сверстников и строят продуктивное взаимодействие со сверстниками и взрослыми.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анализ текста, используя изученную терминологию и полученные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 поэтического текста. Словарная работа. Особенность жанра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стих-я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(диалог).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Особенности речи крестьянских детей, отношение к ним автора.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Стих-е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«Крестьянск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дети». Выучить отрывок наизусть.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понимают стихотворную речь, видят и объясняют сюжет изученного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знакомы с жизнью и бытом русского народа, умеют пересказывать содержание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мнение, составляют речевую характеристику литературных героев.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Некрасов. "Мороз, Красный нос". Поэтический образ русской женщины.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способы рифмовки, роль просторечий, их образность.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И.С.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 «Муму».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работы в группе (ситуации учебного сотрудничества).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этом периоде из истории, описание жизни крепостных в рассказе в сопоставлении с изображением на полотнах художников.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225, з. 5 (выразительное чтение описания Герасима).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рассказ о Татьяне и Капитоне.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выявляют основную нравственную проблематику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сравнивать свои действия с ожидаемым результатом.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речевого отображения (описания, объяснения) содержания совершаемых действий в форме речевых значений.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портретов героев. Роль образа Татьяны в рассказе.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224 – выучить термины (сравнение, гипербола).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Пересказать эпизод «Муму в доме барыни».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воспроизводят сюжет изученного произведения, объясняют внутренние связи его элементов.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текст с целью выделения важных деталей.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высказывание с целью анализа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 и Муму. Счастливый год.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 барыни. Немота главного героя – символ немого протеста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 224 – Творческое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словесно воспроизводят картины, созданные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писателем, аргументируют своё отношение к героям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речевое высказывание – доказательство.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сотрудничают в коллективе для решения поставленной проблемы.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44-45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Сочинение по рассказу И.С.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 «Муму».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характеристики литературного героя. Ответить на вопрос: какую роль в создании характера Герасима играют портрет, интерьер, пейзаж? Подготовка к написанию сочинения (выбор темы, подбор материала)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Проанализировать, какие трудности испытывали при написании сочинения.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и чётко дают ответы на поставленные вопросы плана сочинения.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прочитанного текста, выбирают нужную информацию из прочитанного.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меры усвоения изученного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делают анализ текста, используя изученную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терминологию и полученные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18.12 –</w:t>
            </w:r>
          </w:p>
          <w:p w:rsidR="00962B28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сочинения.</w:t>
            </w:r>
          </w:p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рефлексии.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одготовиться к КР (факты биографии писателей, термины, произведения и их герои)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анализ собственного текста с целью выявления и устранения недочётов.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фиксируют собственны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затруднения в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меры усвоения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и чётко формулируют ответы на указанные вопросы.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творчеству                 А.С.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Пушкина,                     М.Ю.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Лермонтова, Н.В.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Гоголя,               Н.А.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Некрасова,          И.С.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971E4A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об А.А.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правильно и чётко дают ответы на поставленные вопросы.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синтезируют полученную информацию для составления ответа (тест).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меры усвоения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анализ текста, используя изученную терминологию и полученные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5445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А.А.Фет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Слово о поэте. Стихотворение «Весенний дождь».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стих-е А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 (на выбор), определить вид рифмовки в стихотворении.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Ф.И.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приобрели навыки выразительного чтения, проводят исследование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метод 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сотрудничества.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еликолепный певец природы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Выучить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Ф.И.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наизусть (на выбор)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биографические сведения о Ф.И.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Тютчеве, выразительно читают, анализируют стихотворения.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рефлексии – самодиагностики и самокоррекции коллективной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Стихотворные размеры. Ямб, хорей, дактиль, амфибрахий, анапест.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Закрепление. Рифма. Способы рифмовки. Ритм. Наблюдения над рифмовкой и ритмом в поэтических текстах А.А.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 и Ф.Ф.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Тютчева. Понятия ямб, хорей дактиль, амфибрахий. Работа по определению двух и трёхсложных размеров в стихотворных текстах.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рассказ-быль Л.Н.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Толстого «Кавказский пленник»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Л.Н.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Толстом.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понятиями ритм, рифма, строфа, стопа; аргументируют свой ответ конкретными примерами из изученных произведений, объясняют ритмическую и смысловую роль рифмы в стихотворном произведении, определяют стихотворные размеры стихотворных текстов. 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информацию, используют знаково-символические средства для решения различных учебных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планируют необходимые операции, действуют по плану.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создают собственные стихотворения по заданным рифмам (буриме)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 Толстой. Слово о писателе. Рассказ-быль «Кавказский пленник». Сюжет рассказа.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 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быль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ростота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«рассказ».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С.254 – анализ иллюстрации.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230,      з. 1-2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знают элементы биографии и творчества выдающегося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русского писателя, содержание прочитанного.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план учебных действий для раскрытия темы урока (рассказывают, о чём произведение и какова его тема).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мотивации познавательного интереса, системы моральных норм и ценностей на основе литературных произведений.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 и Костылин – два разных характера, две разные судьбы.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Озаглавить эпизоды, в которых ярче всего проявилось различие характеров Жилина и Костылина.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Костылина?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С.259 – выучить термины (идея, сюжет, рассказ).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рассказ на тему «Жилин и Костылин»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и определяют сущность характеристик изучаемых объектов.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рефлексии – самодиагностики и самокоррекции коллективной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сотрудничества.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мотивации познавательного интереса.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Жилин и татары. Жилин и Дина. Мысль писателя о дружбе разных народов как естественном законе человеческой жизни. 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 (устно): почему Дина перестала видеть в Жилине врага? Как проявляет себя Жилин в момент расставания с Костылиным и Диной? Характеристика Дины (детали её портрета, поведение, отношение к Жилину)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Выписать редкие, устаревшие слова и выражения, объяснить их.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и определяют сущность характеристик изучаемых объектов.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рефлексии – самодиагностики и самокоррекции коллективной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сотрудничества.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мотивации познавательного интереса.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962B28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Любимый рассказ Л.Н. Толстого. Смысл заглавия рассказа. Роль картин природы в рассказе. Особенности языка произведения.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Л.Н.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сам считал рассказ своим лучшим произведением?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С.259, з.6 (письменно).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главные эпизоды в эпическом произведении, устанавливают причинно-следственные связи между ними.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и дают характеристики изучаемых объектов.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высказывание с целью анализа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речевого отображения (описания, объяснения) содержания совершённых действий в форме речевых значений.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интереса к культурному наследию нашей страны, навыков анализа текста.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5820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Обучение сочинению по рассказу «Кавказский пленник»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 текста и план сочинения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события, позволяющие сопоставить и оценить поведение Жилина и Костылина в минуты опасности.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260 – устное сочинение.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самостоятельное исследование и дают личностные характеристики изучаемых объектов.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меры усвоения изученного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текст, используя изученную терминологию и полученные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системы личностных отношений к происходящим событиям и поступкам на основе норм морали нашего общества.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5160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Слово о писателе. Рассказ «Хирургия».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Биографические факты жизни писателя; сведения о детстве и юношеских увлечениях А.П. Чехова; историю создания, содержание рассказа «Хирургия».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 о г.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Таганрог; определение понятий: «юмористический рассказ», «сюжет», «фабула», «литературный герой».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цитатных примеров, иллюстрирующих понятие "юмор", "речевая характеристика".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и принести тексты 1-2 рассказов А.П.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(на выбор).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и определяют сущность характеристик изучаемых объектов.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находят нужную для ответа информацию из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осознают значимость чтения; проявляют эмоциональную отзывчивость на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 ситуации. Речь персонажей как средство их характеристики. Рассказы Антоши Чехонте.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пересказ, чтение в лицах, инсценирование.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наизусть стих-е И.С.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Никитина, А.Н</w:t>
            </w:r>
            <w:proofErr w:type="gramStart"/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Плещеева, А.Н.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Майкова, И.З.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Сурикова, А.В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.Кольцова.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 нужную информацию из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сотрудничества.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01.02</w:t>
            </w:r>
          </w:p>
          <w:p w:rsidR="00962B28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62B28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3015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59-60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поэты XIX века о Родине и родной природе.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 И.С.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Никитина, А.Н.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Плещеева, А.Н</w:t>
            </w:r>
            <w:proofErr w:type="gramStart"/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Майкова, И.З.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Сурикова, А.В.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Майкова, И.З. Сурикова, А.В.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Кольцова. Богатство изобразительно-выразительных сре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читают, анализируют стихотворения; слушают и анализируют актёрское чтение.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прочитанного текста.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рефлексии – самодиагностики и самокоррекции коллективной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обосновывают и высказывают собственное мнение.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испытывают чувство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05.02 – </w:t>
            </w:r>
          </w:p>
          <w:p w:rsidR="00962B28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Обучение анализу лирического текста (по русской поэзии XIX века) «Роль описания природы в создании настроения автора (героя)»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характера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стихотворений поэтов Х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стихотворения;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об И.А.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Бунине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 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исследование прочитанного текста, выбирают нужную информацию из прочитанного.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применяют метод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работают самостоятельно по индивидуальному маршруту восполнения проблемных зон в обучении.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15450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 ЛИТЕРАТУРЫ XX ВЕКА (27</w:t>
            </w:r>
            <w:r w:rsidR="00045587"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ВЧ. И.А.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Бунин. Слово о писателе. Рассказ «Косцы». Человек и природа в рассказе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рассказа И.А. Бунина «Косцы».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главы 1-6 повести В.Г.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 «В дурном обществе».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факты жизни писателя, положенные в основу рассказа «Косцы», понимают авторское отношение к описываемым событиям.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в тексте изобразительно-выразительные средства и определяют их роль.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цель и задачу.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формулирует собственное мнение и позицию; умеют формулировать и задавать вопросы.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развивают навыки сотрудничества в разных ситуациях, находят выходы из спорных ситуаций.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2505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В. Г. Короленко: детство писателя, начало литературной деятельности. «В дурном обществе»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рочитать до конца повесть В.Г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 «В дурном обществе».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методы информационного поиска.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саморегуляции эмоциональных и функциональных состояний, т.е. операциональный опыт.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интегрируются в группе сверстников и строят продуктивное взаимодействие со сверстниками и взрослыми.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воспитание чувства гордости и уважения к культурному наследию своей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3930"/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Повесть. Сюжет и композиция повести «В дурном обществе».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С.49, з.9 (подробный пересказ одного из эпизодов или рассказ об одном из героев)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понятий «композиция»; «сюжет»; «повесть»; виды эпических произведений; 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методы информационного поиска.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ситуацию саморегуляции эмоциональных и функциональных состояний, т.е. операциональный опыт.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интегрируются в группе сверстников и строят продуктивное взаимодействие со сверстниками и взрослыми.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воспитание чувства гордости и уважения к культурному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наследию своей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962B28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2531"/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детей из благополучной и обездоленной семей. Вася, Валек, Маруся, Тыбурций. Путь Васи к правде и добру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 Как и почему изменился Вася за столь короткий промежуток времени, почему знакомство с «детьми подземелья» оказалось судьбоносным для всей семьи Васи?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плана ответа на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какими средствами пользуется автор, чтобы создать ужасающую картину жизни детей подземелья?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учебно-познавательные действия;</w:t>
            </w:r>
            <w:r w:rsidR="001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операции анализа, синтеза, сравнения, классификации.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небольшие высказывания, осуществляют совместную деятельность в парах и рабочих группах.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осознают свои трудности и стремятся к их преодолению, проявляют способность к самооценке своих действий, поступков.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962B28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1680"/>
          <w:tblCellSpacing w:w="0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главы «Кукла».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уметь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границы эпизода в произведении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выполняют учебно-познавательные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существляют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анализа, синтеза, сравнения, классификации.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небольшие высказывания, осуществляют совместную деятельность в парах и рабочих группах.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осознают свои трудности и стремятся к их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преодолению, проявляют способность к самооценке своих действий, поступков.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962B28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Обучение работе над сочинением  на те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«Путь Васи к правде и добру»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С.49 «Литература и изобразительное искусство», з.1,2.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сочинения.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элементами анализа текста, понимают главную мысль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формулируют тему сочинения, составляют план сочинения по заданной теме.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и обсуждают план работы, структуру сочинения.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используют разные речевые средства для решения различных коммуникативных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выстраивают систему личностных отношений.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68-69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Есенин. Слово о поэте. Образ родного дома в стихах Есенина «Я покинул родимый дом…», «Низкий дом с голубыми ставнями…»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события жизни С.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Есенина, факты его жизни; причины различия ритма в стихотворениях; каким настроением окрашены стихотворения, передача этого настроения в процессе выразительного чтения.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 «Иллюстрации к стихотворениям С.А.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Есенина».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проект «Иллюстрации к стихотворениям С.А.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 П.П.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 «Медной горы Хозяйка».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основные события жизни С.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необходимую информацию в предложенных текстах.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учебные действия, планируют алгоритм ответа.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общую цель и пути её достижения.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чувство гордости и уважения к культурному наследию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Default="00962B28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26.02 – </w:t>
            </w:r>
          </w:p>
          <w:p w:rsidR="00962B28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Бажов. Слово о писателе. Сказ "Медной горы Хозяйка". Трудолюбие и талант Данилы-мастера.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о жизни и творчестве П.П.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герои сказа.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Данилы-мастера.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Подготовить рассказ о Степане.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основные сведения о жизни и творчестве П.П.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Бажова; выразительно пересказывают и анализируют фрагменты сказа, дают характеристики героя сказа, знают значения диалектных слов.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объект с целью выделения существенных признаков.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последовательность действий в соответствии с поставленной целью.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используют речевые средства для решения различных коммуникативных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Хозяйки Медной горы в сказе П.П.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Бажова. Понятие о сказе. Сказ и сказка.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группах: анализ иллюстраций.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С.68 – термины. Прочитать сказку «Тёплый хлеб».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различают жанр сказа и сказки, анализируют текст, используют навыки проектной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навыками смыслового чтения, структурируют знания.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совместно с учителем ставят учебную задачу на основе соотнесения усвоенного и нового материала.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вопросы, обращаются за помощью, адекватно используют речевые средства для решения различных коммуникативных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чувство гордости 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уважения к культурному наследию своей страны.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1959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Паустовский. Слово о писателе. Герои и их поступки в сказке "Тёплый хлеб".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сведения о жизни и творчестве К.Г.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Паустовского. Особенности изображения героев в сказке «Тёплый хлеб». 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одготовить пересказ сказки «Тёплый хлеб» от лица Фильки; от лица коня.</w:t>
            </w:r>
          </w:p>
        </w:tc>
        <w:tc>
          <w:tcPr>
            <w:tcW w:w="3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определяют тему произведения, выделяют нравственную проблему, видят особенности изображения героев литературной сказки. 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способность к регуляции деятельности по решению поставленных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вопросы, обращаются за помощью, устанавливают и сравнивают разные точки зрения, прежде чем принимать решение и делать выбор.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50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произведения, элементы сказки в произведении; диалектные и устаревшие слова. Работа с иллюстрациями.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Нарисовать иллюстрации к сказке.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«Заячьи лапы».</w:t>
            </w:r>
          </w:p>
        </w:tc>
        <w:tc>
          <w:tcPr>
            <w:tcW w:w="35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Знать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содержание сказки, отличие народной сказки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литературной; 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народную сказку от литературной.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видят тему и проблему произведения, извлекают необходимую информацию из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источников (текст, сообщение учителя, наглядные средства).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способность к регуляции деятельности по решению поставленных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вопросы, обращаются за помощью, устанавливают и сравнивают разные точки зрения, прежде чем принимать решение и делать выбор.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D45E0D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Паустовский. Рассказ «Заячьи лапы". Природа и человек в произведении.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рассказа, взаимоотношения героев, смысл названия рассказа, роль зайца в судьбе внука деда Лариона, роль описания природы в понимании событий, изображённых в рассказе. Работа с иллюстрациями и соотнесение их с текстом.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«12 месяцев». Принести полный те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ск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азки.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С.Я Маршаке.</w:t>
            </w:r>
          </w:p>
        </w:tc>
        <w:tc>
          <w:tcPr>
            <w:tcW w:w="354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видят тему и проблему произведения, самостоятельно создают способы и решения проблем творческого и поискового характера.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способности к регуляции учебной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учебное сотрудничество в коллективе, адекватно используют речевые средства для решения различных коммуникативных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способности оценивать содержание художественных произведений,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поступков литературных персонажей на основе личностных ценностей.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С.Я. Маршак. Слово о писателе. Пьеса-сказка «Двенадцать месяцев». Драма как род литературы.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чтение по ролям заданных отрывков текста. Выучить термины «драма», «пьеса».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объясняют жанровые особенности произведения, выясняют значения незнакомых слов, выразительно читают пьесу по ролям.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необходимую информацию, формируют способности к освоению новых видов деятельности.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способности к регуляции учебной деятельности, оценивают полученную информацию с точки зрения нужности.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работают в группе: контролируют, корректируют, оценивают действия партнёра.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способности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картины «Встреча падчерицы с двенадцатью месяцами»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героев, их характеров, изменение их поведения в зависимости от ситуации;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словесное рисование (описание костюмов двенадцати месяцев; какой представляют декорацию в картине встречи падчерицы и двенадцати месяцев). Инсценирование фрагмента пьесы-сказки; исследование на тему «Что общего в народных сказках (сказке Г.Х.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Андерсена «Снежная королева») и сказке Маршака».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пересказ эпизода «встреча падчерицы с 12 месяцами» от лица зайчика (ворона и т.п.), спрятавшегося за деревом.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объект с целью выделения существенных признаков.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умеют (или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развивают способность) с помощью вопросов добывать недостающую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творческих способностей.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характеристики положительных и отрицательных героев сказки.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устанавливать и сравнивать разные точки зрения, прежде чем принимать решение и делать выбор.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Подготовка к домашнему сочинению по пьес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сказке С.Я.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Маршака «Двенадцать месяцев»: «Падчерица 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Королева», «Добро и зло в сказке».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Выбор темы сочинения. Словесное рисование. Формулирование дополнительных вопросов к выбранной теме. Составление плана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 с опорой на поставленные вопросы. Выводы в конце сочинения.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Написать сочинение. Подготовить сообщение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А.П.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элементами анализа текста, понимают главную мысль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осознанно 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произвольно строят речевые высказывания в устной и письменной форме.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Оценивают достигнутый результат.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положительно относятся к учению, познавательной деятельности.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Платонов. Слово о писателе. Маленький мечтатель Андрея Платонова в рассказе «Никита».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и факты его жизни, сюжет рассказа; поведение главного героя, общение его с окружающим миром природы, простота и человечность рассказа, его днелогичность,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рассказ о главном герое, используя план.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автора, факты его жизни, сюжет рассказа; понимают поведение главного героя, общение его с окружающим миром природы.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текст в общем, ищут и выделяют необходимую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ответ, комментируют полученную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87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А.П. Платонов. "Никита". Представление о фантастике в литературном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 рассказа, комментированное чтение; фантастический мир детской души.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Сопоставление реальных и фантастических элементов рассказа.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Прочитать рассказ «Васюткино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озеро» В.П.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В.П.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видят особенный мир детства главного героя, соотносят реальное и фантастическое в рассказе.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объект с целью выделения существенных признаков.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устанавливают и сравнивают разные точки зрения, прежде чем принимают решение и делают выбор.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3B5596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5587"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рассказ о писателе. Автобиографичность рассказа «Васюткино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озаглавливание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 пересказа истории с глухарём.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автобиографические черты рассказа, тему и основную мысль рассказа, анализируют композицию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текст в общем, ищут и выделяют необходимую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соотносят свои знания с поставленной целью, комментируют полученную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формирование оценки содержания художественных произведений, поступков литературных персонажей на основе сформированных личностных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3B5596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Acтафьев. «Васюткино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тезисного плана сообщения по теме «Характер героя рассказа». Работа в группах «Картины природы. «Открытие» Васюткой нового озера».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истории с глухарём. Ответить на вопрос: зачем эта история введена писателем в рассказ? Чтение по ролям эпизода встречи Васютки с экипажем бота "Игарец".</w:t>
            </w:r>
          </w:p>
        </w:tc>
        <w:tc>
          <w:tcPr>
            <w:tcW w:w="156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выразительное чтение одного из стих-й К.М.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или А.Т.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Твардовског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 Подготовить сообщение об одном из поэтов.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дают характеристику поступкам героя, определяют значение картин природы, самостоятельно работают с текстом.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учебного действия для достижения планируемого результата.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устанавливают и сравнивают разные точки зрения, принимают решение и делают выбор.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Симонов. Слово о поэте. "Майор привёз мальчишку на лафете…". Война и дети. А.Т.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Твардовский. Слово о поэте. "Рассказ танкиста". Патриотические подвиги детей в годы Великой Отечественной войны.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анализу стихотворений, сопоставительный анализ стихотворений.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любое стихотворение о ВОВ.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читают стихотворения; сопоставляют друг с другом; сопоставляют произведения литературы и живописи.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учебного действия для достижения планируемого результата, планируют алгоритм ответа, работают в группе.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комментированного чтения, строят монологические высказывания,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поэты XX века о Родине и родной природе: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Бунин, А.А.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Прокофьев, Д.Б.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Кедрин</w:t>
            </w:r>
            <w:proofErr w:type="spell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 Родины в стихах о природе.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алгоритма для анализа поэтического текста с последующей взаимопроверкой.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образов русской природы в волшебных сказках и лирических стихотворениях.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одно из стихотворений наизусть.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эстетического восприятия мира с целью гармоничного развития личности.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поэты XX века о Родине и родной природе: Н.М.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Рубцов, Дон-Аминадо.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Урок «открытия»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Биографические сведения об авторах стихотворений; выразительное чтение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Нарисовать иллюстрацию к любому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стихотворений.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Принести тексты рассказов Н.А.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Тэффи.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выразительно читают стихотворения, анализируют поэтический текст, владеют навыками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монологической речи.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эстетического восприятия мира с целью гармоничного развития личности.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Тэффи. "Валя".</w:t>
            </w:r>
          </w:p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писателе. Происхождение псевдонима, анализ текста с точки зрения изобразительно-выразительных средств (намёк и языковая игра), определение их роли.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суету.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Юмор Тэффи не обличает, не акцентирует внимание на злом, а примиряет нас с действительностью, превращая все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мелкое, грязное, ненужное и ничтожное в нашей жизни в смешное).</w:t>
            </w:r>
            <w:proofErr w:type="gramEnd"/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Прочитать рассказы Саши Чёрного "Кавказкий пленник", "Игорь-Робинзон").</w:t>
            </w:r>
            <w:proofErr w:type="gramEnd"/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понятия о юморе; умеют видеть смешное в обыденных житейских ситуациях.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учебно-познавательные действия;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операции анализа, синтеза, сравнения, классификации, делают обобщения, выводы.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осознают свои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трудности и стремятся к их преодолению, проявляют способность к самооценке своих действий, поступков.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Саша Черный. Образы детей в рассказах "Кавказкий пленник", "Игорь-Робинзон".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из рассказов цитатных примеров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ллюстрирующих понятие "юмор".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С.188, творческое задание.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необходимую информацию в предложенных текстах, выразительно читают предложенные тексты.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анализируют выбор учебного действия для достижения планируемого результата, планируют алгоритм ответа.</w:t>
            </w:r>
            <w:proofErr w:type="gramEnd"/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эстетическое восприятие мира с целью гармоничного развития личности.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Ю.Ч. Ким «Рыба-кит». Юмор в стихотворной форме.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 о писателях, выразительное чтение произведений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коллективном диалоге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словарём литературоведческих терминов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Устное иллюстрирование 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Подготовиться к КР.</w:t>
            </w:r>
          </w:p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Написать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мини-сочинение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 роли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какого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литературного героя я могу себя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представить»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содержание прочитанного произведения, воспринимать, анализировать текст, формулировать идею и проблематику произведений Аргументированно формулировать своё отношение к </w:t>
            </w:r>
            <w:proofErr w:type="gramStart"/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5587" w:rsidRPr="00045587" w:rsidRDefault="00045587" w:rsidP="000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следс</w:t>
            </w:r>
            <w:r w:rsidR="003B55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венные связи, делать выводы</w:t>
            </w:r>
          </w:p>
          <w:p w:rsidR="00045587" w:rsidRPr="00045587" w:rsidRDefault="00045587" w:rsidP="000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адекватно оценивать свои достижения.</w:t>
            </w:r>
          </w:p>
          <w:p w:rsidR="00045587" w:rsidRPr="00045587" w:rsidRDefault="00045587" w:rsidP="000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Коммуникативные: 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монологические высказывания, проявлять активность для решения познавательных задач.</w:t>
            </w:r>
          </w:p>
          <w:p w:rsidR="00045587" w:rsidRPr="00045587" w:rsidRDefault="00045587" w:rsidP="000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Осознавать свои трудности и стремиться к их преодолению. Положительно относиться к учению, иметь желание приобретать новые знания.</w:t>
            </w:r>
          </w:p>
          <w:p w:rsidR="00045587" w:rsidRPr="00045587" w:rsidRDefault="00045587" w:rsidP="000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D45E0D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15450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 ЗАРУБЕЖНОЙ ЛИТЕРАТУРЫ (8</w:t>
            </w:r>
            <w:r w:rsidR="00045587"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Роберт Льюис Стивенсон. Баллада «Вересковый мед». Бережное отношение к традициям предков. Развитие понятия о балладе.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жизни писателя, события, о которых 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роман Д.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Дефо «Робинзон Крузо».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читают балладу, характеризуют героев и их поступки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учебные действия, планируют алгоритм ответа, корректируют ответ.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навыки комментированного чтения, строят монологическое высказывание,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7955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Дефо. Слово о писателе. «Робинзон Крузо» - произведение о силе человеческого духа.  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романа в истории литературы.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213,     з.4, 5.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текст в общем, ищут и выделяют необходимую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rHeight w:val="7955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Необычайные приключения Робинзона Крузо. Характер главного героя романа Д. Дефо "Робинзон Крузо". Гимн неисчерпаемым возможностям человека.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романа в истории литературы.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сказку Х.К.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Андерсена «Снежная королева».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Х.К.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Андерсене.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текст в общем, ищут и выделяют необходимую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D45E0D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Х.К. Андерсен.         Краткий рассказ о писателе. Сказка «Снежная королева». Композиция сказки.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реального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фантастического.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 путешествия Герды в поисках Кая.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Подготовить пересказ одного из эпизодов сказки.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знают содержание прочитанного произведения, отличают литературную сказку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народной, воспринимают и анализируют текст, формулируют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идею, дают характеристику героям и их поступкам.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видят композицию произведения, понимают текст в общем, ищут и выделяют необходимую информацию.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развивают способности к регуляции учебной деятельности, комментируют полученную информацию.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полученные знания при ответе, адекватно используют речевые средства и грамотно конструируют ответ.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971E4A">
        <w:trPr>
          <w:gridAfter w:val="1"/>
          <w:wAfter w:w="30" w:type="dxa"/>
          <w:tblCellSpacing w:w="0" w:type="dxa"/>
        </w:trPr>
        <w:tc>
          <w:tcPr>
            <w:tcW w:w="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героев сказки «Снежная королева».</w:t>
            </w:r>
          </w:p>
        </w:tc>
        <w:tc>
          <w:tcPr>
            <w:tcW w:w="85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рассуждения по теме «Противопоставление красоты внешней и внутренней – Герда и Снежная королева».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эпизодов для характеристики персонажей, установление ассоциативных связей с иллюстрациями.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Вопрос: «Что сближает и что разделяет Кая и Герду?»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видят в сказке обличие зла, характеризуют поступки героев.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алгоритм ответа, корректируют ответ.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монологическое высказывание, формулируют свою точку зрения и позицию.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4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5587" w:rsidRPr="00045587" w:rsidRDefault="00045587" w:rsidP="00045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5467" w:type="dxa"/>
        <w:tblCellSpacing w:w="0" w:type="dxa"/>
        <w:tblInd w:w="-434" w:type="dxa"/>
        <w:tblLook w:val="04A0" w:firstRow="1" w:lastRow="0" w:firstColumn="1" w:lastColumn="0" w:noHBand="0" w:noVBand="1"/>
      </w:tblPr>
      <w:tblGrid>
        <w:gridCol w:w="716"/>
        <w:gridCol w:w="2541"/>
        <w:gridCol w:w="703"/>
        <w:gridCol w:w="1726"/>
        <w:gridCol w:w="3222"/>
        <w:gridCol w:w="34"/>
        <w:gridCol w:w="1510"/>
        <w:gridCol w:w="3492"/>
        <w:gridCol w:w="838"/>
        <w:gridCol w:w="685"/>
      </w:tblGrid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Подготовка к домашнему сочинению «Герда против Снежной королевы», «Что изменилось в характере маленькой разбойницы после встречи с Гердой?»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сочинение. Подготовить сообщение о Джеке Лондоне.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создают письменные высказывания, осуществляют выбор и использование выразительных средств языка.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учебно-познавательные действия;</w:t>
            </w:r>
            <w:r w:rsidR="003B5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операции анализа, синтеза, сравнения, классификации, делают обобщения, выводы.</w:t>
            </w:r>
            <w:proofErr w:type="gramEnd"/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осознают свои трудности и стремятся к их преодолению, проявляют способность к самооценке своих действий, поступков.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Джек Лондон. Трудная, но интересная жизнь (слово о писателе). «Сказание о Кише».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рассказ о писателе. Сюжет рассказа, его герои; обычаи, верования, нравы северного народа, показанные писателем;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пересказ «Сказания о Кише» от лица главного героя.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ищут и выделяют нужную для характеристики героя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информацию, выдвигают гипотезы при работе с текстом и обосновывают их, делают выводы. 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применяют метод информационного поиска, в том числе с помощью компьютерных средств.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устанавливают рабочие отношения, эффективно сотрудничают и способствуют продуктивной кооперации.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 Твен. Слово о писателе. «Приключения Тома Сойера». Жизнь и заботы Тома Сойера.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жизни и творчестве М. Твена (кратко); сюжет и содержание романа «Приключения Тома Сойера». Инсценирование эпизодов романа; характеризовать героя и его поступки.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контрасты). Прослушивание фрагментов романа в актерском исполнении, обсуждение.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268, з.4.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подбирают в тексте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доказательства своим гипотезам; корректируют ответ.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монологическое высказывание, учитывают мнения других.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Сойер и его друзья. Черты характера героев. Том и Гек в романе       М. Твена.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направленности.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Джеда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Робин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Гуда), сравнение Тома и Сида в эпизоде (Сид съел сахар и свалил вину на Тома). Анализ сцены «В пещере».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Вспомнить литературные произведения, изученные в 5 классе. Какое из них произвело наибольшее впечатление, заставило задуматься?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учебно-познавательные действия в материализованной и умственной форме;</w:t>
            </w: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планируют необходимые операции, действуют по плану.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строят небольшие монологические высказывания, осуществляют 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1546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ПОВТОРЕНИЕ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5 КЛАССЕ (3ч.)</w:t>
            </w: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99-100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РР. Итоговый урок-праздник. "Путешествие по стране Литературии</w:t>
            </w:r>
            <w:bookmarkStart w:id="3" w:name="_GoBack"/>
            <w:bookmarkEnd w:id="3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класса".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представление книги, прочитанной в этом году (не программное).</w:t>
            </w: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обобщают изученный материал.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результаты своей работы.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монологические высказывания.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  <w:p w:rsidR="00D45E0D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45E0D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3655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общеметодической направленности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вопросам. Представление учащимися книг, прочитанных за год, рисунков к ним. Выставка сочинений и рисунков. Викторина.</w:t>
            </w:r>
          </w:p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для летнего чтения.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пересказывают прочитанные произведения и их отдельные эпизоды; анализируют поэтические и прозаические тексты; характеризуют героев; строят развернутые </w:t>
            </w:r>
            <w:proofErr w:type="gramStart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</w:t>
            </w:r>
            <w:proofErr w:type="gramEnd"/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прочитанного; аргументируют свою точку зрения.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оценивают результаты своей работы.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монологические высказывания.</w:t>
            </w:r>
          </w:p>
          <w:p w:rsidR="00045587" w:rsidRPr="00045587" w:rsidRDefault="00045587" w:rsidP="000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587" w:rsidRPr="00045587" w:rsidTr="00F04522">
        <w:trPr>
          <w:trHeight w:val="844"/>
          <w:tblCellSpacing w:w="0" w:type="dxa"/>
        </w:trPr>
        <w:tc>
          <w:tcPr>
            <w:tcW w:w="15467" w:type="dxa"/>
            <w:gridSpan w:val="10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УРОКИ (2ч.)</w:t>
            </w:r>
          </w:p>
        </w:tc>
      </w:tr>
      <w:tr w:rsidR="00045587" w:rsidRPr="00045587" w:rsidTr="00F04522">
        <w:trPr>
          <w:trHeight w:val="476"/>
          <w:tblCellSpacing w:w="0" w:type="dxa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971E4A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587" w:rsidRPr="00045587" w:rsidRDefault="00D45E0D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</w:t>
            </w:r>
            <w:r w:rsidR="00045587"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45587" w:rsidRPr="00045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587" w:rsidRPr="00045587" w:rsidRDefault="00971E4A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5587" w:rsidRPr="00045587" w:rsidRDefault="00D45E0D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587" w:rsidRPr="00045587" w:rsidRDefault="00045587" w:rsidP="000455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5587" w:rsidRPr="00045587" w:rsidRDefault="00045587" w:rsidP="00045587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1FA" w:rsidRDefault="007271FA"/>
    <w:p w:rsidR="00B1412B" w:rsidRDefault="00B1412B"/>
    <w:p w:rsidR="00B1412B" w:rsidRDefault="00B1412B"/>
    <w:p w:rsidR="00B1412B" w:rsidRDefault="00B1412B"/>
    <w:p w:rsidR="00B1412B" w:rsidRDefault="00B1412B" w:rsidP="00B1412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E6B98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ЛИСТ ФИКСИРОВАНИЯ ИЗМЕНЕНИЙ И ДОПОЛНЕНИЙ В РАБОЧЕЙ ПРОГРАММЕ</w:t>
      </w:r>
    </w:p>
    <w:p w:rsidR="00B1412B" w:rsidRPr="001E6B98" w:rsidRDefault="00B1412B" w:rsidP="00B1412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25"/>
        <w:gridCol w:w="4616"/>
        <w:gridCol w:w="2401"/>
      </w:tblGrid>
      <w:tr w:rsidR="00B1412B" w:rsidRPr="001E6B98" w:rsidTr="001D218B">
        <w:trPr>
          <w:trHeight w:val="50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6d7c3d977d0a8115d5a124447ee2f81404dcbabc"/>
            <w:bookmarkStart w:id="5" w:name="3"/>
            <w:bookmarkEnd w:id="4"/>
            <w:bookmarkEnd w:id="5"/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Дата внесения изменений, дополнений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Подпись лица, внесшего запись</w:t>
            </w:r>
          </w:p>
        </w:tc>
      </w:tr>
      <w:tr w:rsidR="00B1412B" w:rsidRPr="001E6B98" w:rsidTr="001D218B">
        <w:trPr>
          <w:trHeight w:val="59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412B" w:rsidRPr="001E6B98" w:rsidRDefault="00B1412B" w:rsidP="001D21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B1412B" w:rsidRDefault="00B1412B" w:rsidP="00B1412B"/>
    <w:p w:rsidR="00B1412B" w:rsidRDefault="00B1412B"/>
    <w:sectPr w:rsidR="00B1412B" w:rsidSect="000455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B0BFA"/>
    <w:multiLevelType w:val="hybridMultilevel"/>
    <w:tmpl w:val="00B8D470"/>
    <w:lvl w:ilvl="0" w:tplc="495A9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42D5"/>
    <w:multiLevelType w:val="hybridMultilevel"/>
    <w:tmpl w:val="42FAECEE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87"/>
    <w:rsid w:val="00045587"/>
    <w:rsid w:val="00134722"/>
    <w:rsid w:val="001D218B"/>
    <w:rsid w:val="003962E4"/>
    <w:rsid w:val="003B5596"/>
    <w:rsid w:val="005B3882"/>
    <w:rsid w:val="00602AC7"/>
    <w:rsid w:val="007271FA"/>
    <w:rsid w:val="00962B28"/>
    <w:rsid w:val="00971E4A"/>
    <w:rsid w:val="00B1412B"/>
    <w:rsid w:val="00CA1998"/>
    <w:rsid w:val="00CB7D0C"/>
    <w:rsid w:val="00D45E0D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587"/>
  </w:style>
  <w:style w:type="character" w:styleId="a3">
    <w:name w:val="Hyperlink"/>
    <w:basedOn w:val="a0"/>
    <w:uiPriority w:val="99"/>
    <w:semiHidden/>
    <w:unhideWhenUsed/>
    <w:rsid w:val="00045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58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5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55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45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558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558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587"/>
    <w:rPr>
      <w:rFonts w:ascii="Segoe UI" w:eastAsia="Calibr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045587"/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0455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0455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045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"/>
    <w:uiPriority w:val="99"/>
    <w:semiHidden/>
    <w:rsid w:val="00045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45587"/>
    <w:rPr>
      <w:b/>
      <w:bCs/>
    </w:rPr>
  </w:style>
  <w:style w:type="table" w:styleId="af1">
    <w:name w:val="Table Grid"/>
    <w:basedOn w:val="a1"/>
    <w:uiPriority w:val="59"/>
    <w:rsid w:val="00F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587"/>
  </w:style>
  <w:style w:type="character" w:styleId="a3">
    <w:name w:val="Hyperlink"/>
    <w:basedOn w:val="a0"/>
    <w:uiPriority w:val="99"/>
    <w:semiHidden/>
    <w:unhideWhenUsed/>
    <w:rsid w:val="00045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58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5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55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45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4558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558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587"/>
    <w:rPr>
      <w:rFonts w:ascii="Segoe UI" w:eastAsia="Calibr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045587"/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0455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0455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045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тиль"/>
    <w:uiPriority w:val="99"/>
    <w:semiHidden/>
    <w:rsid w:val="00045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45587"/>
    <w:rPr>
      <w:b/>
      <w:bCs/>
    </w:rPr>
  </w:style>
  <w:style w:type="table" w:styleId="af1">
    <w:name w:val="Table Grid"/>
    <w:basedOn w:val="a1"/>
    <w:uiPriority w:val="59"/>
    <w:rsid w:val="00F0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17822</Words>
  <Characters>101591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10</cp:revision>
  <cp:lastPrinted>2018-09-25T00:18:00Z</cp:lastPrinted>
  <dcterms:created xsi:type="dcterms:W3CDTF">2018-09-24T03:18:00Z</dcterms:created>
  <dcterms:modified xsi:type="dcterms:W3CDTF">2020-10-26T04:07:00Z</dcterms:modified>
</cp:coreProperties>
</file>